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36"/>
          <w:szCs w:val="36"/>
        </w:rPr>
      </w:pPr>
    </w:p>
    <w:p>
      <w:pPr>
        <w:jc w:val="center"/>
        <w:rPr>
          <w:b/>
          <w:sz w:val="36"/>
          <w:szCs w:val="36"/>
        </w:rPr>
      </w:pPr>
    </w:p>
    <w:p>
      <w:pPr>
        <w:jc w:val="center"/>
        <w:rPr>
          <w:b/>
          <w:sz w:val="36"/>
          <w:szCs w:val="36"/>
        </w:rPr>
      </w:pPr>
    </w:p>
    <w:p>
      <w:pPr>
        <w:jc w:val="center"/>
        <w:rPr>
          <w:b/>
          <w:sz w:val="44"/>
          <w:szCs w:val="44"/>
        </w:rPr>
      </w:pPr>
      <w:r>
        <w:rPr>
          <w:rFonts w:hint="eastAsia"/>
          <w:b/>
          <w:sz w:val="44"/>
          <w:szCs w:val="44"/>
          <w:lang w:eastAsia="zh-CN"/>
        </w:rPr>
        <w:t>临汾</w:t>
      </w:r>
      <w:r>
        <w:rPr>
          <w:rFonts w:hint="eastAsia"/>
          <w:b/>
          <w:sz w:val="44"/>
          <w:szCs w:val="44"/>
        </w:rPr>
        <w:t>市（本级）2</w:t>
      </w:r>
      <w:r>
        <w:rPr>
          <w:b/>
          <w:sz w:val="44"/>
          <w:szCs w:val="44"/>
        </w:rPr>
        <w:t>01</w:t>
      </w:r>
      <w:r>
        <w:rPr>
          <w:rFonts w:hint="eastAsia"/>
          <w:b/>
          <w:sz w:val="44"/>
          <w:szCs w:val="44"/>
          <w:lang w:val="en-US" w:eastAsia="zh-CN"/>
        </w:rPr>
        <w:t>9</w:t>
      </w:r>
      <w:r>
        <w:rPr>
          <w:rFonts w:hint="eastAsia"/>
          <w:b/>
          <w:sz w:val="44"/>
          <w:szCs w:val="44"/>
        </w:rPr>
        <w:t>年度</w:t>
      </w:r>
    </w:p>
    <w:p>
      <w:pPr>
        <w:jc w:val="center"/>
        <w:rPr>
          <w:b/>
          <w:sz w:val="44"/>
          <w:szCs w:val="44"/>
        </w:rPr>
      </w:pPr>
      <w:r>
        <w:rPr>
          <w:rFonts w:hint="eastAsia"/>
          <w:b/>
          <w:sz w:val="44"/>
          <w:szCs w:val="44"/>
        </w:rPr>
        <w:t>地方政府一般债券及专项债券存续期</w:t>
      </w:r>
    </w:p>
    <w:p>
      <w:pPr>
        <w:jc w:val="center"/>
        <w:rPr>
          <w:b/>
          <w:sz w:val="44"/>
          <w:szCs w:val="44"/>
        </w:rPr>
      </w:pPr>
      <w:r>
        <w:rPr>
          <w:rFonts w:hint="eastAsia"/>
          <w:b/>
          <w:sz w:val="44"/>
          <w:szCs w:val="44"/>
        </w:rPr>
        <w:t>信息公示</w:t>
      </w: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pStyle w:val="2"/>
        <w:rPr>
          <w:b/>
          <w:sz w:val="36"/>
          <w:szCs w:val="36"/>
        </w:rPr>
      </w:pPr>
    </w:p>
    <w:p>
      <w:pPr>
        <w:pStyle w:val="2"/>
        <w:rPr>
          <w:b/>
          <w:sz w:val="36"/>
          <w:szCs w:val="36"/>
        </w:rPr>
      </w:pPr>
    </w:p>
    <w:p>
      <w:pPr>
        <w:pStyle w:val="2"/>
        <w:rPr>
          <w:b/>
          <w:sz w:val="36"/>
          <w:szCs w:val="36"/>
        </w:rPr>
      </w:pPr>
    </w:p>
    <w:p>
      <w:pPr>
        <w:pStyle w:val="2"/>
        <w:rPr>
          <w:b/>
          <w:sz w:val="36"/>
          <w:szCs w:val="36"/>
        </w:rPr>
      </w:pPr>
    </w:p>
    <w:p>
      <w:pPr>
        <w:pStyle w:val="2"/>
        <w:rPr>
          <w:b/>
          <w:sz w:val="36"/>
          <w:szCs w:val="36"/>
        </w:rPr>
      </w:pPr>
    </w:p>
    <w:p>
      <w:pPr>
        <w:pStyle w:val="2"/>
        <w:jc w:val="center"/>
        <w:rPr>
          <w:b/>
          <w:sz w:val="28"/>
          <w:szCs w:val="28"/>
        </w:rPr>
      </w:pPr>
      <w:r>
        <w:rPr>
          <w:rFonts w:hint="eastAsia"/>
          <w:b/>
          <w:sz w:val="28"/>
          <w:szCs w:val="28"/>
          <w:lang w:eastAsia="zh-CN"/>
        </w:rPr>
        <w:t>临汾</w:t>
      </w:r>
      <w:r>
        <w:rPr>
          <w:rFonts w:hint="eastAsia"/>
          <w:b/>
          <w:sz w:val="28"/>
          <w:szCs w:val="28"/>
        </w:rPr>
        <w:t>市财政局</w:t>
      </w:r>
    </w:p>
    <w:p>
      <w:pPr>
        <w:pStyle w:val="2"/>
        <w:jc w:val="center"/>
        <w:rPr>
          <w:b/>
          <w:sz w:val="28"/>
          <w:szCs w:val="28"/>
        </w:rPr>
      </w:pPr>
      <w:r>
        <w:rPr>
          <w:rFonts w:hint="eastAsia"/>
          <w:b/>
          <w:sz w:val="28"/>
          <w:szCs w:val="28"/>
        </w:rPr>
        <w:t>二〇</w:t>
      </w:r>
      <w:r>
        <w:rPr>
          <w:rFonts w:hint="eastAsia"/>
          <w:b/>
          <w:sz w:val="28"/>
          <w:szCs w:val="28"/>
          <w:lang w:eastAsia="zh-CN"/>
        </w:rPr>
        <w:t>二〇</w:t>
      </w:r>
      <w:r>
        <w:rPr>
          <w:rFonts w:hint="eastAsia"/>
          <w:b/>
          <w:sz w:val="28"/>
          <w:szCs w:val="28"/>
        </w:rPr>
        <w:t>年</w:t>
      </w:r>
      <w:r>
        <w:rPr>
          <w:rFonts w:hint="eastAsia"/>
          <w:b/>
          <w:sz w:val="28"/>
          <w:szCs w:val="28"/>
          <w:lang w:eastAsia="zh-CN"/>
        </w:rPr>
        <w:t>六</w:t>
      </w:r>
      <w:r>
        <w:rPr>
          <w:rFonts w:hint="eastAsia"/>
          <w:b/>
          <w:sz w:val="28"/>
          <w:szCs w:val="28"/>
        </w:rPr>
        <w:t>月</w:t>
      </w:r>
    </w:p>
    <w:p>
      <w:pPr>
        <w:rPr>
          <w:b/>
          <w:sz w:val="28"/>
          <w:szCs w:val="28"/>
        </w:rPr>
      </w:pPr>
      <w:r>
        <w:rPr>
          <w:rFonts w:hint="eastAsia"/>
          <w:b/>
          <w:sz w:val="28"/>
          <w:szCs w:val="28"/>
        </w:rPr>
        <w:br w:type="page"/>
      </w:r>
    </w:p>
    <w:p>
      <w:pPr>
        <w:pStyle w:val="10"/>
        <w:tabs>
          <w:tab w:val="right" w:leader="dot" w:pos="8306"/>
        </w:tabs>
        <w:jc w:val="center"/>
        <w:rPr>
          <w:b/>
          <w:sz w:val="32"/>
          <w:szCs w:val="32"/>
        </w:rPr>
      </w:pPr>
      <w:r>
        <w:rPr>
          <w:rFonts w:hint="eastAsia"/>
          <w:b/>
          <w:sz w:val="32"/>
          <w:szCs w:val="32"/>
        </w:rPr>
        <w:t>目 录</w:t>
      </w:r>
    </w:p>
    <w:p>
      <w:pPr>
        <w:pStyle w:val="10"/>
        <w:tabs>
          <w:tab w:val="right" w:leader="dot" w:pos="8306"/>
        </w:tabs>
        <w:spacing w:line="600" w:lineRule="exact"/>
        <w:rPr>
          <w:rFonts w:hint="eastAsia" w:ascii="仿宋_GB2312" w:hAnsi="仿宋_GB2312" w:eastAsia="仿宋_GB2312" w:cs="仿宋_GB2312"/>
          <w:sz w:val="30"/>
          <w:szCs w:val="30"/>
        </w:rPr>
      </w:pPr>
      <w:r>
        <w:rPr>
          <w:rFonts w:ascii="宋体" w:hAnsi="宋体" w:eastAsia="宋体"/>
          <w:b/>
          <w:sz w:val="28"/>
          <w:szCs w:val="28"/>
        </w:rPr>
        <w:fldChar w:fldCharType="begin"/>
      </w:r>
      <w:r>
        <w:rPr>
          <w:rFonts w:ascii="宋体" w:hAnsi="宋体" w:eastAsia="宋体"/>
          <w:b/>
          <w:sz w:val="28"/>
          <w:szCs w:val="28"/>
        </w:rPr>
        <w:instrText xml:space="preserve">TOC \o "1-1" \t "标题 2,1" \h \u </w:instrText>
      </w:r>
      <w:r>
        <w:rPr>
          <w:rFonts w:ascii="宋体" w:hAnsi="宋体" w:eastAsia="宋体"/>
          <w:b/>
          <w:sz w:val="28"/>
          <w:szCs w:val="28"/>
        </w:rPr>
        <w:fldChar w:fldCharType="separate"/>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"_Toc22554"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一、</w:t>
      </w:r>
      <w:r>
        <w:rPr>
          <w:rFonts w:hint="eastAsia" w:ascii="仿宋_GB2312" w:hAnsi="仿宋_GB2312" w:eastAsia="仿宋_GB2312" w:cs="仿宋_GB2312"/>
          <w:sz w:val="30"/>
          <w:szCs w:val="30"/>
          <w:lang w:eastAsia="zh-CN"/>
        </w:rPr>
        <w:t>临汾</w:t>
      </w:r>
      <w:r>
        <w:rPr>
          <w:rFonts w:hint="eastAsia" w:ascii="仿宋_GB2312" w:hAnsi="仿宋_GB2312" w:eastAsia="仿宋_GB2312" w:cs="仿宋_GB2312"/>
          <w:sz w:val="30"/>
          <w:szCs w:val="30"/>
        </w:rPr>
        <w:t>市201</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年经济发展概况</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fldChar w:fldCharType="end"/>
      </w:r>
    </w:p>
    <w:p>
      <w:pPr>
        <w:pStyle w:val="10"/>
        <w:tabs>
          <w:tab w:val="right" w:leader="dot" w:pos="8306"/>
        </w:tabs>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"_Toc30583"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二、</w:t>
      </w:r>
      <w:r>
        <w:rPr>
          <w:rFonts w:hint="eastAsia" w:ascii="仿宋_GB2312" w:hAnsi="仿宋_GB2312" w:eastAsia="仿宋_GB2312" w:cs="仿宋_GB2312"/>
          <w:sz w:val="30"/>
          <w:szCs w:val="30"/>
          <w:lang w:eastAsia="zh-CN"/>
        </w:rPr>
        <w:t>临汾</w:t>
      </w:r>
      <w:r>
        <w:rPr>
          <w:rFonts w:hint="eastAsia" w:ascii="仿宋_GB2312" w:hAnsi="仿宋_GB2312" w:eastAsia="仿宋_GB2312" w:cs="仿宋_GB2312"/>
          <w:sz w:val="30"/>
          <w:szCs w:val="30"/>
        </w:rPr>
        <w:t>市全市201</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年度财政状况</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fldChar w:fldCharType="end"/>
      </w:r>
    </w:p>
    <w:p>
      <w:pPr>
        <w:pStyle w:val="10"/>
        <w:tabs>
          <w:tab w:val="right" w:leader="dot" w:pos="8306"/>
        </w:tabs>
        <w:spacing w:line="600" w:lineRule="exact"/>
        <w:rPr>
          <w:rFonts w:hint="eastAsia" w:ascii="仿宋_GB2312" w:hAnsi="仿宋_GB2312" w:eastAsia="仿宋_GB2312" w:cs="仿宋_GB2312"/>
          <w:spacing w:val="-20"/>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"_Toc19365"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pacing w:val="-20"/>
          <w:sz w:val="30"/>
          <w:szCs w:val="30"/>
        </w:rPr>
        <w:t>三、</w:t>
      </w:r>
      <w:r>
        <w:rPr>
          <w:rFonts w:hint="eastAsia" w:ascii="仿宋_GB2312" w:hAnsi="仿宋_GB2312" w:eastAsia="仿宋_GB2312" w:cs="仿宋_GB2312"/>
          <w:spacing w:val="-20"/>
          <w:sz w:val="30"/>
          <w:szCs w:val="30"/>
          <w:lang w:eastAsia="zh-CN"/>
        </w:rPr>
        <w:t>临汾</w:t>
      </w:r>
      <w:r>
        <w:rPr>
          <w:rFonts w:hint="eastAsia" w:ascii="仿宋_GB2312" w:hAnsi="仿宋_GB2312" w:eastAsia="仿宋_GB2312" w:cs="仿宋_GB2312"/>
          <w:spacing w:val="-20"/>
          <w:sz w:val="30"/>
          <w:szCs w:val="30"/>
        </w:rPr>
        <w:t>市201</w:t>
      </w:r>
      <w:r>
        <w:rPr>
          <w:rFonts w:hint="eastAsia" w:ascii="仿宋_GB2312" w:hAnsi="仿宋_GB2312" w:eastAsia="仿宋_GB2312" w:cs="仿宋_GB2312"/>
          <w:spacing w:val="-20"/>
          <w:sz w:val="30"/>
          <w:szCs w:val="30"/>
          <w:lang w:val="en-US" w:eastAsia="zh-CN"/>
        </w:rPr>
        <w:t>9</w:t>
      </w:r>
      <w:r>
        <w:rPr>
          <w:rFonts w:hint="eastAsia" w:ascii="仿宋_GB2312" w:hAnsi="仿宋_GB2312" w:eastAsia="仿宋_GB2312" w:cs="仿宋_GB2312"/>
          <w:spacing w:val="-20"/>
          <w:sz w:val="30"/>
          <w:szCs w:val="30"/>
        </w:rPr>
        <w:t>年度新举借地方政府一般债券及专项</w:t>
      </w:r>
      <w:r>
        <w:rPr>
          <w:rFonts w:hint="eastAsia" w:ascii="仿宋_GB2312" w:hAnsi="仿宋_GB2312" w:eastAsia="仿宋_GB2312" w:cs="仿宋_GB2312"/>
          <w:spacing w:val="-20"/>
          <w:sz w:val="30"/>
          <w:szCs w:val="30"/>
          <w:lang w:val="en-US" w:eastAsia="zh-CN"/>
        </w:rPr>
        <w:t>债券</w:t>
      </w:r>
      <w:r>
        <w:rPr>
          <w:rFonts w:hint="eastAsia" w:ascii="仿宋_GB2312" w:hAnsi="仿宋_GB2312" w:eastAsia="仿宋_GB2312" w:cs="仿宋_GB2312"/>
          <w:spacing w:val="-20"/>
          <w:sz w:val="30"/>
          <w:szCs w:val="30"/>
        </w:rPr>
        <w:t>使用情况</w:t>
      </w:r>
      <w:r>
        <w:rPr>
          <w:rFonts w:hint="eastAsia" w:ascii="仿宋_GB2312" w:hAnsi="仿宋_GB2312" w:eastAsia="仿宋_GB2312" w:cs="仿宋_GB2312"/>
          <w:spacing w:val="-20"/>
          <w:sz w:val="30"/>
          <w:szCs w:val="30"/>
        </w:rPr>
        <w:tab/>
      </w:r>
      <w:r>
        <w:rPr>
          <w:rFonts w:hint="eastAsia" w:ascii="仿宋_GB2312" w:hAnsi="仿宋_GB2312" w:eastAsia="仿宋_GB2312" w:cs="仿宋_GB2312"/>
          <w:spacing w:val="-20"/>
          <w:sz w:val="30"/>
          <w:szCs w:val="30"/>
          <w:lang w:val="en-US" w:eastAsia="zh-CN"/>
        </w:rPr>
        <w:t>2</w:t>
      </w:r>
      <w:r>
        <w:rPr>
          <w:rFonts w:hint="eastAsia" w:ascii="仿宋_GB2312" w:hAnsi="仿宋_GB2312" w:eastAsia="仿宋_GB2312" w:cs="仿宋_GB2312"/>
          <w:spacing w:val="-20"/>
          <w:sz w:val="30"/>
          <w:szCs w:val="30"/>
        </w:rPr>
        <w:fldChar w:fldCharType="end"/>
      </w:r>
    </w:p>
    <w:p>
      <w:pPr>
        <w:pStyle w:val="10"/>
        <w:tabs>
          <w:tab w:val="right" w:leader="dot" w:pos="8306"/>
        </w:tabs>
        <w:spacing w:line="600" w:lineRule="exact"/>
        <w:rPr>
          <w:rFonts w:hint="eastAsia" w:ascii="仿宋_GB2312" w:hAnsi="仿宋_GB2312" w:eastAsia="仿宋_GB2312" w:cs="仿宋_GB2312"/>
          <w:spacing w:val="-20"/>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"_Toc6463"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pacing w:val="-20"/>
          <w:sz w:val="30"/>
          <w:szCs w:val="30"/>
        </w:rPr>
        <w:t>四、</w:t>
      </w:r>
      <w:r>
        <w:rPr>
          <w:rFonts w:hint="eastAsia" w:ascii="仿宋_GB2312" w:hAnsi="仿宋_GB2312" w:eastAsia="仿宋_GB2312" w:cs="仿宋_GB2312"/>
          <w:spacing w:val="-20"/>
          <w:sz w:val="30"/>
          <w:szCs w:val="30"/>
          <w:lang w:eastAsia="zh-CN"/>
        </w:rPr>
        <w:t>临汾</w:t>
      </w:r>
      <w:r>
        <w:rPr>
          <w:rFonts w:hint="eastAsia" w:ascii="仿宋_GB2312" w:hAnsi="仿宋_GB2312" w:eastAsia="仿宋_GB2312" w:cs="仿宋_GB2312"/>
          <w:spacing w:val="-20"/>
          <w:sz w:val="30"/>
          <w:szCs w:val="30"/>
        </w:rPr>
        <w:t>市本级201</w:t>
      </w:r>
      <w:r>
        <w:rPr>
          <w:rFonts w:hint="eastAsia" w:ascii="仿宋_GB2312" w:hAnsi="仿宋_GB2312" w:eastAsia="仿宋_GB2312" w:cs="仿宋_GB2312"/>
          <w:spacing w:val="-20"/>
          <w:sz w:val="30"/>
          <w:szCs w:val="30"/>
          <w:lang w:val="en-US" w:eastAsia="zh-CN"/>
        </w:rPr>
        <w:t>9</w:t>
      </w:r>
      <w:r>
        <w:rPr>
          <w:rFonts w:hint="eastAsia" w:ascii="仿宋_GB2312" w:hAnsi="仿宋_GB2312" w:eastAsia="仿宋_GB2312" w:cs="仿宋_GB2312"/>
          <w:spacing w:val="-20"/>
          <w:sz w:val="30"/>
          <w:szCs w:val="30"/>
        </w:rPr>
        <w:t>年度地方政府一般债券及专项</w:t>
      </w:r>
      <w:r>
        <w:rPr>
          <w:rFonts w:hint="eastAsia" w:ascii="仿宋_GB2312" w:hAnsi="仿宋_GB2312" w:eastAsia="仿宋_GB2312" w:cs="仿宋_GB2312"/>
          <w:spacing w:val="-20"/>
          <w:sz w:val="30"/>
          <w:szCs w:val="30"/>
          <w:lang w:val="en-US" w:eastAsia="zh-CN"/>
        </w:rPr>
        <w:t>债券</w:t>
      </w:r>
      <w:r>
        <w:rPr>
          <w:rFonts w:hint="eastAsia" w:ascii="仿宋_GB2312" w:hAnsi="仿宋_GB2312" w:eastAsia="仿宋_GB2312" w:cs="仿宋_GB2312"/>
          <w:spacing w:val="-20"/>
          <w:sz w:val="30"/>
          <w:szCs w:val="30"/>
        </w:rPr>
        <w:t>使用情况</w:t>
      </w:r>
      <w:r>
        <w:rPr>
          <w:rFonts w:hint="eastAsia" w:ascii="仿宋_GB2312" w:hAnsi="仿宋_GB2312" w:eastAsia="仿宋_GB2312" w:cs="仿宋_GB2312"/>
          <w:spacing w:val="-20"/>
          <w:sz w:val="30"/>
          <w:szCs w:val="30"/>
        </w:rPr>
        <w:tab/>
      </w:r>
      <w:r>
        <w:rPr>
          <w:rFonts w:hint="eastAsia" w:ascii="仿宋_GB2312" w:hAnsi="仿宋_GB2312" w:eastAsia="仿宋_GB2312" w:cs="仿宋_GB2312"/>
          <w:spacing w:val="-20"/>
          <w:sz w:val="30"/>
          <w:szCs w:val="30"/>
          <w:lang w:val="en-US" w:eastAsia="zh-CN"/>
        </w:rPr>
        <w:t>4</w:t>
      </w:r>
      <w:r>
        <w:rPr>
          <w:rFonts w:hint="eastAsia" w:ascii="仿宋_GB2312" w:hAnsi="仿宋_GB2312" w:eastAsia="仿宋_GB2312" w:cs="仿宋_GB2312"/>
          <w:spacing w:val="-20"/>
          <w:sz w:val="30"/>
          <w:szCs w:val="30"/>
        </w:rPr>
        <w:fldChar w:fldCharType="end"/>
      </w:r>
    </w:p>
    <w:p>
      <w:pPr>
        <w:pStyle w:val="10"/>
        <w:tabs>
          <w:tab w:val="right" w:leader="dot" w:pos="8306"/>
        </w:tabs>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"_Toc6463"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五、债券使用单位信息公示</w:t>
      </w:r>
      <w:r>
        <w:rPr>
          <w:rFonts w:hint="eastAsia" w:ascii="仿宋_GB2312" w:hAnsi="仿宋_GB2312" w:eastAsia="仿宋_GB2312" w:cs="仿宋_GB2312"/>
          <w:spacing w:val="-20"/>
          <w:sz w:val="30"/>
          <w:szCs w:val="30"/>
        </w:rPr>
        <w:tab/>
      </w:r>
      <w:r>
        <w:rPr>
          <w:rFonts w:hint="eastAsia" w:ascii="仿宋_GB2312" w:hAnsi="仿宋_GB2312" w:eastAsia="仿宋_GB2312" w:cs="仿宋_GB2312"/>
          <w:spacing w:val="-20"/>
          <w:sz w:val="30"/>
          <w:szCs w:val="30"/>
          <w:lang w:val="en-US" w:eastAsia="zh-CN"/>
        </w:rPr>
        <w:t>5</w:t>
      </w:r>
      <w:r>
        <w:rPr>
          <w:rFonts w:hint="eastAsia" w:ascii="仿宋_GB2312" w:hAnsi="仿宋_GB2312" w:eastAsia="仿宋_GB2312" w:cs="仿宋_GB2312"/>
          <w:spacing w:val="-20"/>
          <w:sz w:val="30"/>
          <w:szCs w:val="30"/>
        </w:rPr>
        <w:fldChar w:fldCharType="end"/>
      </w:r>
    </w:p>
    <w:p>
      <w:pPr>
        <w:pStyle w:val="10"/>
        <w:tabs>
          <w:tab w:val="right" w:leader="dot" w:pos="8306"/>
        </w:tabs>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eastAsia="zh-CN"/>
        </w:rPr>
        <w:t>临汾</w:t>
      </w:r>
      <w:r>
        <w:rPr>
          <w:rFonts w:hint="eastAsia" w:ascii="仿宋_GB2312" w:hAnsi="仿宋_GB2312" w:eastAsia="仿宋_GB2312" w:cs="仿宋_GB2312"/>
          <w:sz w:val="30"/>
          <w:szCs w:val="30"/>
        </w:rPr>
        <w:t>市</w:t>
      </w:r>
      <w:r>
        <w:rPr>
          <w:rFonts w:hint="eastAsia" w:ascii="仿宋_GB2312" w:hAnsi="仿宋_GB2312" w:eastAsia="仿宋_GB2312" w:cs="仿宋_GB2312"/>
          <w:sz w:val="30"/>
          <w:szCs w:val="30"/>
          <w:lang w:val="en-US" w:eastAsia="zh-CN"/>
        </w:rPr>
        <w:t>文化和旅游局</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"_Toc6546"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债券存续期信息公示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fldChar w:fldCharType="end"/>
      </w:r>
    </w:p>
    <w:p>
      <w:pPr>
        <w:pStyle w:val="10"/>
        <w:tabs>
          <w:tab w:val="right" w:leader="dot" w:pos="8306"/>
        </w:tabs>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"_Toc7299"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eastAsia="zh-CN"/>
        </w:rPr>
        <w:t>临汾</w:t>
      </w:r>
      <w:r>
        <w:rPr>
          <w:rFonts w:hint="eastAsia" w:ascii="仿宋_GB2312" w:hAnsi="仿宋_GB2312" w:eastAsia="仿宋_GB2312" w:cs="仿宋_GB2312"/>
          <w:sz w:val="30"/>
          <w:szCs w:val="30"/>
        </w:rPr>
        <w:t>市</w:t>
      </w:r>
      <w:r>
        <w:rPr>
          <w:rFonts w:hint="eastAsia" w:ascii="仿宋_GB2312" w:hAnsi="仿宋_GB2312" w:eastAsia="仿宋_GB2312" w:cs="仿宋_GB2312"/>
          <w:sz w:val="30"/>
          <w:szCs w:val="30"/>
          <w:lang w:val="en-US" w:eastAsia="zh-CN"/>
        </w:rPr>
        <w:t>园林事业发展中心</w:t>
      </w:r>
      <w:r>
        <w:rPr>
          <w:rFonts w:hint="eastAsia" w:ascii="仿宋_GB2312" w:hAnsi="仿宋_GB2312" w:eastAsia="仿宋_GB2312" w:cs="仿宋_GB2312"/>
          <w:sz w:val="30"/>
          <w:szCs w:val="30"/>
        </w:rPr>
        <w:t>债券存续期信息公示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lang w:val="en-US" w:eastAsia="zh-CN"/>
        </w:rPr>
        <w:t>7</w:t>
      </w:r>
    </w:p>
    <w:p>
      <w:pPr>
        <w:pStyle w:val="10"/>
        <w:tabs>
          <w:tab w:val="right" w:leader="dot" w:pos="8306"/>
        </w:tabs>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"_Toc31711"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eastAsia="zh-CN"/>
        </w:rPr>
        <w:t>临汾</w:t>
      </w:r>
      <w:r>
        <w:rPr>
          <w:rFonts w:hint="eastAsia" w:ascii="仿宋_GB2312" w:hAnsi="仿宋_GB2312" w:eastAsia="仿宋_GB2312" w:cs="仿宋_GB2312"/>
          <w:sz w:val="30"/>
          <w:szCs w:val="30"/>
        </w:rPr>
        <w:t>市</w:t>
      </w:r>
      <w:r>
        <w:rPr>
          <w:rFonts w:hint="eastAsia" w:ascii="仿宋_GB2312" w:hAnsi="仿宋_GB2312" w:eastAsia="仿宋_GB2312" w:cs="仿宋_GB2312"/>
          <w:sz w:val="30"/>
          <w:szCs w:val="30"/>
          <w:lang w:val="en-US" w:eastAsia="zh-CN"/>
        </w:rPr>
        <w:t>市政公用服务中心</w:t>
      </w:r>
      <w:r>
        <w:rPr>
          <w:rFonts w:hint="eastAsia" w:ascii="仿宋_GB2312" w:hAnsi="仿宋_GB2312" w:eastAsia="仿宋_GB2312" w:cs="仿宋_GB2312"/>
          <w:sz w:val="30"/>
          <w:szCs w:val="30"/>
        </w:rPr>
        <w:t>债券存续期信息公示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lang w:val="en-US" w:eastAsia="zh-CN"/>
        </w:rPr>
        <w:t>0</w:t>
      </w:r>
    </w:p>
    <w:p>
      <w:pPr>
        <w:pStyle w:val="10"/>
        <w:tabs>
          <w:tab w:val="right" w:leader="dot" w:pos="8306"/>
        </w:tabs>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"_Toc10508"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eastAsia="zh-CN"/>
        </w:rPr>
        <w:t>临汾</w:t>
      </w:r>
      <w:r>
        <w:rPr>
          <w:rFonts w:hint="eastAsia" w:ascii="仿宋_GB2312" w:hAnsi="仿宋_GB2312" w:eastAsia="仿宋_GB2312" w:cs="仿宋_GB2312"/>
          <w:sz w:val="30"/>
          <w:szCs w:val="30"/>
        </w:rPr>
        <w:t>市</w:t>
      </w:r>
      <w:r>
        <w:rPr>
          <w:rFonts w:hint="eastAsia" w:ascii="仿宋_GB2312" w:hAnsi="仿宋_GB2312" w:eastAsia="仿宋_GB2312" w:cs="仿宋_GB2312"/>
          <w:sz w:val="30"/>
          <w:szCs w:val="30"/>
          <w:lang w:val="en-US" w:eastAsia="zh-CN"/>
        </w:rPr>
        <w:t>政府工程建设服务中心</w:t>
      </w:r>
      <w:r>
        <w:rPr>
          <w:rFonts w:hint="eastAsia" w:ascii="仿宋_GB2312" w:hAnsi="仿宋_GB2312" w:eastAsia="仿宋_GB2312" w:cs="仿宋_GB2312"/>
          <w:sz w:val="30"/>
          <w:szCs w:val="30"/>
        </w:rPr>
        <w:t>债券存续期信息公示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_Toc10508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0"/>
        <w:tabs>
          <w:tab w:val="right" w:leader="dot" w:pos="8306"/>
        </w:tabs>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"_Toc19823"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en-US" w:eastAsia="zh-CN"/>
        </w:rPr>
        <w:t>临汾铁路公安处</w:t>
      </w:r>
      <w:r>
        <w:rPr>
          <w:rFonts w:hint="eastAsia" w:ascii="仿宋_GB2312" w:hAnsi="仿宋_GB2312" w:eastAsia="仿宋_GB2312" w:cs="仿宋_GB2312"/>
          <w:sz w:val="30"/>
          <w:szCs w:val="30"/>
        </w:rPr>
        <w:t>债券存续期信息公示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lang w:val="en-US" w:eastAsia="zh-CN"/>
        </w:rPr>
        <w:t>6</w:t>
      </w:r>
    </w:p>
    <w:p>
      <w:pPr>
        <w:pStyle w:val="10"/>
        <w:tabs>
          <w:tab w:val="right" w:leader="dot" w:pos="8306"/>
        </w:tabs>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"_Toc16332"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en-US" w:eastAsia="zh-CN"/>
        </w:rPr>
        <w:t>中共临汾市纪律检查委员会</w:t>
      </w:r>
      <w:r>
        <w:rPr>
          <w:rFonts w:hint="eastAsia" w:ascii="仿宋_GB2312" w:hAnsi="仿宋_GB2312" w:eastAsia="仿宋_GB2312" w:cs="仿宋_GB2312"/>
          <w:sz w:val="30"/>
          <w:szCs w:val="30"/>
        </w:rPr>
        <w:t>债券存续期信息公示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lang w:val="en-US" w:eastAsia="zh-CN"/>
        </w:rPr>
        <w:t>0</w:t>
      </w:r>
    </w:p>
    <w:p>
      <w:pPr>
        <w:pStyle w:val="10"/>
        <w:tabs>
          <w:tab w:val="right" w:leader="dot" w:pos="8306"/>
        </w:tabs>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"_Toc26928"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eastAsia="zh-CN"/>
        </w:rPr>
        <w:t>临汾</w:t>
      </w:r>
      <w:r>
        <w:rPr>
          <w:rFonts w:hint="eastAsia" w:ascii="仿宋_GB2312" w:hAnsi="仿宋_GB2312" w:eastAsia="仿宋_GB2312" w:cs="仿宋_GB2312"/>
          <w:sz w:val="30"/>
          <w:szCs w:val="30"/>
        </w:rPr>
        <w:t>市</w:t>
      </w:r>
      <w:r>
        <w:rPr>
          <w:rFonts w:hint="eastAsia" w:ascii="仿宋_GB2312" w:hAnsi="仿宋_GB2312" w:eastAsia="仿宋_GB2312" w:cs="仿宋_GB2312"/>
          <w:sz w:val="30"/>
          <w:szCs w:val="30"/>
          <w:lang w:val="en-US" w:eastAsia="zh-CN"/>
        </w:rPr>
        <w:t>生态环境检测中心</w:t>
      </w:r>
      <w:r>
        <w:rPr>
          <w:rFonts w:hint="eastAsia" w:ascii="仿宋_GB2312" w:hAnsi="仿宋_GB2312" w:eastAsia="仿宋_GB2312" w:cs="仿宋_GB2312"/>
          <w:sz w:val="30"/>
          <w:szCs w:val="30"/>
        </w:rPr>
        <w:t>债券存续期信息公示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_Toc26928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w:t>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0"/>
        <w:tabs>
          <w:tab w:val="right" w:leader="dot" w:pos="8306"/>
        </w:tabs>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"_Toc22925"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eastAsia="zh-CN"/>
        </w:rPr>
        <w:t>临汾</w:t>
      </w:r>
      <w:r>
        <w:rPr>
          <w:rFonts w:hint="eastAsia" w:ascii="仿宋_GB2312" w:hAnsi="仿宋_GB2312" w:eastAsia="仿宋_GB2312" w:cs="仿宋_GB2312"/>
          <w:sz w:val="30"/>
          <w:szCs w:val="30"/>
        </w:rPr>
        <w:t>市</w:t>
      </w:r>
      <w:r>
        <w:rPr>
          <w:rFonts w:hint="eastAsia" w:ascii="仿宋_GB2312" w:hAnsi="仿宋_GB2312" w:eastAsia="仿宋_GB2312" w:cs="仿宋_GB2312"/>
          <w:sz w:val="30"/>
          <w:szCs w:val="30"/>
          <w:lang w:val="en-US" w:eastAsia="zh-CN"/>
        </w:rPr>
        <w:t>教育局</w:t>
      </w:r>
      <w:r>
        <w:rPr>
          <w:rFonts w:hint="eastAsia" w:ascii="仿宋_GB2312" w:hAnsi="仿宋_GB2312" w:eastAsia="仿宋_GB2312" w:cs="仿宋_GB2312"/>
          <w:sz w:val="30"/>
          <w:szCs w:val="30"/>
        </w:rPr>
        <w:t>债券存续期信息公示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_Toc22925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0"/>
        <w:tabs>
          <w:tab w:val="right" w:leader="dot" w:pos="8306"/>
        </w:tabs>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"_Toc1789"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eastAsia="zh-CN"/>
        </w:rPr>
        <w:t>临汾</w:t>
      </w:r>
      <w:r>
        <w:rPr>
          <w:rFonts w:hint="eastAsia" w:ascii="仿宋_GB2312" w:hAnsi="仿宋_GB2312" w:eastAsia="仿宋_GB2312" w:cs="仿宋_GB2312"/>
          <w:sz w:val="30"/>
          <w:szCs w:val="30"/>
        </w:rPr>
        <w:t>市</w:t>
      </w:r>
      <w:r>
        <w:rPr>
          <w:rFonts w:hint="eastAsia" w:ascii="仿宋_GB2312" w:hAnsi="仿宋_GB2312" w:eastAsia="仿宋_GB2312" w:cs="仿宋_GB2312"/>
          <w:sz w:val="30"/>
          <w:szCs w:val="30"/>
          <w:lang w:val="en-US" w:eastAsia="zh-CN"/>
        </w:rPr>
        <w:t>气象局</w:t>
      </w:r>
      <w:r>
        <w:rPr>
          <w:rFonts w:hint="eastAsia" w:ascii="仿宋_GB2312" w:hAnsi="仿宋_GB2312" w:eastAsia="仿宋_GB2312" w:cs="仿宋_GB2312"/>
          <w:sz w:val="30"/>
          <w:szCs w:val="30"/>
        </w:rPr>
        <w:t>债券存续期信息公示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_Toc1789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5</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0"/>
        <w:tabs>
          <w:tab w:val="right" w:leader="dot" w:pos="8306"/>
        </w:tabs>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w:t>
      </w:r>
      <w:r>
        <w:rPr>
          <w:rFonts w:hint="eastAsia" w:ascii="仿宋_GB2312" w:hAnsi="仿宋_GB2312" w:eastAsia="仿宋_GB2312" w:cs="仿宋_GB2312"/>
          <w:sz w:val="30"/>
          <w:szCs w:val="30"/>
          <w:lang w:val="en-US" w:eastAsia="zh-CN"/>
        </w:rPr>
        <w:t>中共</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"_Toc20958"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eastAsia="zh-CN"/>
        </w:rPr>
        <w:t>临汾</w:t>
      </w:r>
      <w:r>
        <w:rPr>
          <w:rFonts w:hint="eastAsia" w:ascii="仿宋_GB2312" w:hAnsi="仿宋_GB2312" w:eastAsia="仿宋_GB2312" w:cs="仿宋_GB2312"/>
          <w:sz w:val="30"/>
          <w:szCs w:val="30"/>
        </w:rPr>
        <w:t>市</w:t>
      </w:r>
      <w:r>
        <w:rPr>
          <w:rFonts w:hint="eastAsia" w:ascii="仿宋_GB2312" w:hAnsi="仿宋_GB2312" w:eastAsia="仿宋_GB2312" w:cs="仿宋_GB2312"/>
          <w:sz w:val="30"/>
          <w:szCs w:val="30"/>
          <w:lang w:val="en-US" w:eastAsia="zh-CN"/>
        </w:rPr>
        <w:t>委党校</w:t>
      </w:r>
      <w:r>
        <w:rPr>
          <w:rFonts w:hint="eastAsia" w:ascii="仿宋_GB2312" w:hAnsi="仿宋_GB2312" w:eastAsia="仿宋_GB2312" w:cs="仿宋_GB2312"/>
          <w:sz w:val="30"/>
          <w:szCs w:val="30"/>
        </w:rPr>
        <w:t>债券存续期信息公示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_Toc20958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55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0"/>
        <w:tabs>
          <w:tab w:val="right" w:leader="dot" w:pos="8306"/>
        </w:tabs>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"_Toc2630"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eastAsia="zh-CN"/>
        </w:rPr>
        <w:t>临汾</w:t>
      </w:r>
      <w:r>
        <w:rPr>
          <w:rFonts w:hint="eastAsia" w:ascii="仿宋_GB2312" w:hAnsi="仿宋_GB2312" w:eastAsia="仿宋_GB2312" w:cs="仿宋_GB2312"/>
          <w:sz w:val="30"/>
          <w:szCs w:val="30"/>
        </w:rPr>
        <w:t>市</w:t>
      </w:r>
      <w:r>
        <w:rPr>
          <w:rFonts w:hint="eastAsia" w:ascii="仿宋_GB2312" w:hAnsi="仿宋_GB2312" w:eastAsia="仿宋_GB2312" w:cs="仿宋_GB2312"/>
          <w:sz w:val="30"/>
          <w:szCs w:val="30"/>
          <w:lang w:val="en-US" w:eastAsia="zh-CN"/>
        </w:rPr>
        <w:t>公安局</w:t>
      </w:r>
      <w:r>
        <w:rPr>
          <w:rFonts w:hint="eastAsia" w:ascii="仿宋_GB2312" w:hAnsi="仿宋_GB2312" w:eastAsia="仿宋_GB2312" w:cs="仿宋_GB2312"/>
          <w:sz w:val="30"/>
          <w:szCs w:val="30"/>
        </w:rPr>
        <w:t>债券存续期信息公示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lang w:val="en-US" w:eastAsia="zh-CN"/>
        </w:rPr>
        <w:t>7</w:t>
      </w:r>
    </w:p>
    <w:p>
      <w:pPr>
        <w:pStyle w:val="10"/>
        <w:tabs>
          <w:tab w:val="right" w:leader="dot" w:pos="8306"/>
        </w:tabs>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"_Toc9754"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eastAsia="zh-CN"/>
        </w:rPr>
        <w:t>临汾</w:t>
      </w:r>
      <w:r>
        <w:rPr>
          <w:rFonts w:hint="eastAsia" w:ascii="仿宋_GB2312" w:hAnsi="仿宋_GB2312" w:eastAsia="仿宋_GB2312" w:cs="仿宋_GB2312"/>
          <w:sz w:val="30"/>
          <w:szCs w:val="30"/>
        </w:rPr>
        <w:t>市</w:t>
      </w:r>
      <w:r>
        <w:rPr>
          <w:rFonts w:hint="eastAsia" w:ascii="仿宋_GB2312" w:hAnsi="仿宋_GB2312" w:eastAsia="仿宋_GB2312" w:cs="仿宋_GB2312"/>
          <w:sz w:val="30"/>
          <w:szCs w:val="30"/>
          <w:lang w:val="en-US" w:eastAsia="zh-CN"/>
        </w:rPr>
        <w:t>房地产服务中心</w:t>
      </w:r>
      <w:r>
        <w:rPr>
          <w:rFonts w:hint="eastAsia" w:ascii="仿宋_GB2312" w:hAnsi="仿宋_GB2312" w:eastAsia="仿宋_GB2312" w:cs="仿宋_GB2312"/>
          <w:sz w:val="30"/>
          <w:szCs w:val="30"/>
        </w:rPr>
        <w:t>债券存续期信息公示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lang w:val="en-US" w:eastAsia="zh-CN"/>
        </w:rPr>
        <w:t>2</w:t>
      </w:r>
    </w:p>
    <w:p>
      <w:pPr>
        <w:pStyle w:val="10"/>
        <w:tabs>
          <w:tab w:val="right" w:leader="dot" w:pos="8306"/>
        </w:tabs>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"_Toc15272"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en-US" w:eastAsia="zh-CN"/>
        </w:rPr>
        <w:t>尧都区财政局</w:t>
      </w:r>
      <w:r>
        <w:rPr>
          <w:rFonts w:hint="eastAsia" w:ascii="仿宋_GB2312" w:hAnsi="仿宋_GB2312" w:eastAsia="仿宋_GB2312" w:cs="仿宋_GB2312"/>
          <w:sz w:val="30"/>
          <w:szCs w:val="30"/>
        </w:rPr>
        <w:t>债券存续期信息公示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_Toc15272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6</w:t>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0"/>
        <w:tabs>
          <w:tab w:val="right" w:leader="dot" w:pos="8306"/>
        </w:tabs>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"_Toc17846"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en-US" w:eastAsia="zh-CN"/>
        </w:rPr>
        <w:t>翼城县交通运输局</w:t>
      </w:r>
      <w:r>
        <w:rPr>
          <w:rFonts w:hint="eastAsia" w:ascii="仿宋_GB2312" w:hAnsi="仿宋_GB2312" w:eastAsia="仿宋_GB2312" w:cs="仿宋_GB2312"/>
          <w:sz w:val="30"/>
          <w:szCs w:val="30"/>
        </w:rPr>
        <w:t>债券存续期信息公示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lang w:val="en-US" w:eastAsia="zh-CN"/>
        </w:rPr>
        <w:t>4</w:t>
      </w:r>
    </w:p>
    <w:p>
      <w:pPr>
        <w:pStyle w:val="10"/>
        <w:tabs>
          <w:tab w:val="right" w:leader="dot" w:pos="8306"/>
        </w:tabs>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"_Toc32525"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en-US" w:eastAsia="zh-CN"/>
        </w:rPr>
        <w:t>永和县交通运输局</w:t>
      </w:r>
      <w:r>
        <w:rPr>
          <w:rFonts w:hint="eastAsia" w:ascii="仿宋_GB2312" w:hAnsi="仿宋_GB2312" w:eastAsia="仿宋_GB2312" w:cs="仿宋_GB2312"/>
          <w:sz w:val="30"/>
          <w:szCs w:val="30"/>
        </w:rPr>
        <w:t>债券存续期信息公示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_Toc32525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9</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0"/>
        <w:tabs>
          <w:tab w:val="right" w:leader="dot" w:pos="8306"/>
        </w:tabs>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"_Toc25057"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en-US" w:eastAsia="zh-CN"/>
        </w:rPr>
        <w:t>隰县交通运输局</w:t>
      </w:r>
      <w:r>
        <w:rPr>
          <w:rFonts w:hint="eastAsia" w:ascii="仿宋_GB2312" w:hAnsi="仿宋_GB2312" w:eastAsia="仿宋_GB2312" w:cs="仿宋_GB2312"/>
          <w:sz w:val="30"/>
          <w:szCs w:val="30"/>
        </w:rPr>
        <w:t>债券存续期信息公示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_Toc25057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0"/>
        <w:tabs>
          <w:tab w:val="right" w:leader="dot" w:pos="8306"/>
        </w:tabs>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"_Toc30827"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en-US" w:eastAsia="zh-CN"/>
        </w:rPr>
        <w:t>霍州市交通运输局</w:t>
      </w:r>
      <w:r>
        <w:rPr>
          <w:rFonts w:hint="eastAsia" w:ascii="仿宋_GB2312" w:hAnsi="仿宋_GB2312" w:eastAsia="仿宋_GB2312" w:cs="仿宋_GB2312"/>
          <w:sz w:val="30"/>
          <w:szCs w:val="30"/>
        </w:rPr>
        <w:t>债券存续期信息公示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lang w:val="en-US" w:eastAsia="zh-CN"/>
        </w:rPr>
        <w:t>5</w:t>
      </w:r>
    </w:p>
    <w:p>
      <w:pPr>
        <w:pStyle w:val="10"/>
        <w:tabs>
          <w:tab w:val="right" w:leader="dot" w:pos="8306"/>
        </w:tabs>
        <w:spacing w:line="600" w:lineRule="exact"/>
        <w:rPr>
          <w:rFonts w:hint="eastAsia" w:ascii="仿宋_GB2312" w:hAnsi="仿宋_GB2312" w:eastAsia="仿宋_GB2312" w:cs="仿宋_GB2312"/>
          <w:sz w:val="30"/>
          <w:szCs w:val="30"/>
        </w:rPr>
        <w:sectPr>
          <w:footerReference r:id="rId4" w:type="default"/>
          <w:pgSz w:w="11906" w:h="16838"/>
          <w:pgMar w:top="1440" w:right="1803" w:bottom="1440" w:left="1803" w:header="851" w:footer="992" w:gutter="0"/>
          <w:paperSrc w:first="0" w:other="0"/>
          <w:pgNumType w:start="1"/>
          <w:cols w:space="720" w:num="1"/>
          <w:docGrid w:type="lines" w:linePitch="332" w:charSpace="0"/>
        </w:sectPr>
      </w:pPr>
    </w:p>
    <w:p>
      <w:pPr>
        <w:pStyle w:val="10"/>
        <w:tabs>
          <w:tab w:val="right" w:leader="dot" w:pos="8306"/>
        </w:tabs>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"_Toc25475"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en-US" w:eastAsia="zh-CN"/>
        </w:rPr>
        <w:t>古县交通运输局</w:t>
      </w:r>
      <w:r>
        <w:rPr>
          <w:rFonts w:hint="eastAsia" w:ascii="仿宋_GB2312" w:hAnsi="仿宋_GB2312" w:eastAsia="仿宋_GB2312" w:cs="仿宋_GB2312"/>
          <w:sz w:val="30"/>
          <w:szCs w:val="30"/>
        </w:rPr>
        <w:t>债券存续期信息公示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_Toc25475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97</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10"/>
        <w:tabs>
          <w:tab w:val="right" w:leader="dot" w:pos="8306"/>
        </w:tabs>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"_Toc9712"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en-US" w:eastAsia="zh-CN"/>
        </w:rPr>
        <w:t>安泽县交通运输局</w:t>
      </w:r>
      <w:r>
        <w:rPr>
          <w:rFonts w:hint="eastAsia" w:ascii="仿宋_GB2312" w:hAnsi="仿宋_GB2312" w:eastAsia="仿宋_GB2312" w:cs="仿宋_GB2312"/>
          <w:sz w:val="30"/>
          <w:szCs w:val="30"/>
        </w:rPr>
        <w:t>债券存续期信息公示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lang w:val="en-US" w:eastAsia="zh-CN"/>
        </w:rPr>
        <w:t>00</w:t>
      </w:r>
    </w:p>
    <w:p>
      <w:pPr>
        <w:pStyle w:val="10"/>
        <w:tabs>
          <w:tab w:val="right" w:leader="dot" w:pos="8306"/>
        </w:tabs>
        <w:spacing w:line="600" w:lineRule="exact"/>
        <w:rPr>
          <w:rFonts w:hint="eastAsia"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20.</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"_Toc10940"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pacing w:val="-20"/>
          <w:sz w:val="30"/>
          <w:szCs w:val="30"/>
          <w:lang w:val="en-US" w:eastAsia="zh-CN"/>
        </w:rPr>
        <w:t>浮山县</w:t>
      </w:r>
      <w:r>
        <w:rPr>
          <w:rFonts w:hint="eastAsia" w:ascii="仿宋_GB2312" w:hAnsi="仿宋_GB2312" w:eastAsia="仿宋_GB2312" w:cs="仿宋_GB2312"/>
          <w:sz w:val="30"/>
          <w:szCs w:val="30"/>
          <w:lang w:val="en-US" w:eastAsia="zh-CN"/>
        </w:rPr>
        <w:t>交通运输局</w:t>
      </w:r>
      <w:r>
        <w:rPr>
          <w:rFonts w:hint="eastAsia" w:ascii="仿宋_GB2312" w:hAnsi="仿宋_GB2312" w:eastAsia="仿宋_GB2312" w:cs="仿宋_GB2312"/>
          <w:spacing w:val="-20"/>
          <w:sz w:val="30"/>
          <w:szCs w:val="30"/>
        </w:rPr>
        <w:t>债券存续期信息公示</w:t>
      </w:r>
      <w:r>
        <w:rPr>
          <w:rFonts w:hint="eastAsia" w:ascii="仿宋_GB2312" w:hAnsi="仿宋_GB2312" w:eastAsia="仿宋_GB2312" w:cs="仿宋_GB2312"/>
          <w:spacing w:val="-20"/>
          <w:sz w:val="30"/>
          <w:szCs w:val="30"/>
        </w:rPr>
        <w:tab/>
      </w:r>
      <w:r>
        <w:rPr>
          <w:rFonts w:hint="eastAsia" w:ascii="仿宋_GB2312" w:hAnsi="仿宋_GB2312" w:eastAsia="仿宋_GB2312" w:cs="仿宋_GB2312"/>
          <w:spacing w:val="-20"/>
          <w:sz w:val="30"/>
          <w:szCs w:val="30"/>
        </w:rPr>
        <w:fldChar w:fldCharType="begin"/>
      </w:r>
      <w:r>
        <w:rPr>
          <w:rFonts w:hint="eastAsia" w:ascii="仿宋_GB2312" w:hAnsi="仿宋_GB2312" w:eastAsia="仿宋_GB2312" w:cs="仿宋_GB2312"/>
          <w:spacing w:val="-20"/>
          <w:sz w:val="30"/>
          <w:szCs w:val="30"/>
        </w:rPr>
        <w:instrText xml:space="preserve"> PAGEREF _Toc10940 </w:instrText>
      </w:r>
      <w:r>
        <w:rPr>
          <w:rFonts w:hint="eastAsia" w:ascii="仿宋_GB2312" w:hAnsi="仿宋_GB2312" w:eastAsia="仿宋_GB2312" w:cs="仿宋_GB2312"/>
          <w:spacing w:val="-20"/>
          <w:sz w:val="30"/>
          <w:szCs w:val="30"/>
        </w:rPr>
        <w:fldChar w:fldCharType="separate"/>
      </w:r>
      <w:r>
        <w:rPr>
          <w:rFonts w:hint="eastAsia" w:ascii="仿宋_GB2312" w:hAnsi="仿宋_GB2312" w:eastAsia="仿宋_GB2312" w:cs="仿宋_GB2312"/>
          <w:spacing w:val="-20"/>
          <w:sz w:val="30"/>
          <w:szCs w:val="30"/>
        </w:rPr>
        <w:t>1</w:t>
      </w:r>
      <w:r>
        <w:rPr>
          <w:rFonts w:hint="eastAsia" w:ascii="仿宋_GB2312" w:hAnsi="仿宋_GB2312" w:eastAsia="仿宋_GB2312" w:cs="仿宋_GB2312"/>
          <w:spacing w:val="-20"/>
          <w:sz w:val="30"/>
          <w:szCs w:val="30"/>
          <w:lang w:val="en-US" w:eastAsia="zh-CN"/>
        </w:rPr>
        <w:t>0</w:t>
      </w:r>
      <w:r>
        <w:rPr>
          <w:rFonts w:hint="eastAsia" w:ascii="仿宋_GB2312" w:hAnsi="仿宋_GB2312" w:eastAsia="仿宋_GB2312" w:cs="仿宋_GB2312"/>
          <w:spacing w:val="-20"/>
          <w:sz w:val="30"/>
          <w:szCs w:val="30"/>
        </w:rPr>
        <w:fldChar w:fldCharType="end"/>
      </w:r>
      <w:r>
        <w:rPr>
          <w:rFonts w:hint="eastAsia" w:ascii="仿宋_GB2312" w:hAnsi="仿宋_GB2312" w:eastAsia="仿宋_GB2312" w:cs="仿宋_GB2312"/>
          <w:spacing w:val="-20"/>
          <w:sz w:val="30"/>
          <w:szCs w:val="30"/>
        </w:rPr>
        <w:fldChar w:fldCharType="end"/>
      </w:r>
      <w:r>
        <w:rPr>
          <w:rFonts w:hint="eastAsia" w:ascii="仿宋_GB2312" w:hAnsi="仿宋_GB2312" w:eastAsia="仿宋_GB2312" w:cs="仿宋_GB2312"/>
          <w:spacing w:val="-20"/>
          <w:sz w:val="30"/>
          <w:szCs w:val="30"/>
          <w:lang w:val="en-US" w:eastAsia="zh-CN"/>
        </w:rPr>
        <w:t>2</w:t>
      </w:r>
    </w:p>
    <w:p>
      <w:pPr>
        <w:pStyle w:val="10"/>
        <w:tabs>
          <w:tab w:val="right" w:leader="dot" w:pos="8306"/>
        </w:tabs>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pacing w:val="-20"/>
          <w:sz w:val="30"/>
          <w:szCs w:val="30"/>
        </w:rPr>
        <w:t>21.</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"_Toc2488"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pacing w:val="-20"/>
          <w:sz w:val="30"/>
          <w:szCs w:val="30"/>
          <w:lang w:val="en-US" w:eastAsia="zh-CN"/>
        </w:rPr>
        <w:t>汾西县</w:t>
      </w:r>
      <w:r>
        <w:rPr>
          <w:rFonts w:hint="eastAsia" w:ascii="仿宋_GB2312" w:hAnsi="仿宋_GB2312" w:eastAsia="仿宋_GB2312" w:cs="仿宋_GB2312"/>
          <w:sz w:val="30"/>
          <w:szCs w:val="30"/>
          <w:lang w:val="en-US" w:eastAsia="zh-CN"/>
        </w:rPr>
        <w:t>交通运输局</w:t>
      </w:r>
      <w:r>
        <w:rPr>
          <w:rFonts w:hint="eastAsia" w:ascii="仿宋_GB2312" w:hAnsi="仿宋_GB2312" w:eastAsia="仿宋_GB2312" w:cs="仿宋_GB2312"/>
          <w:spacing w:val="-20"/>
          <w:sz w:val="30"/>
          <w:szCs w:val="30"/>
        </w:rPr>
        <w:t>债券存续期信息公示</w:t>
      </w:r>
      <w:r>
        <w:rPr>
          <w:rFonts w:hint="eastAsia" w:ascii="仿宋_GB2312" w:hAnsi="仿宋_GB2312" w:eastAsia="仿宋_GB2312" w:cs="仿宋_GB2312"/>
          <w:spacing w:val="-20"/>
          <w:sz w:val="30"/>
          <w:szCs w:val="30"/>
        </w:rPr>
        <w:tab/>
      </w:r>
      <w:r>
        <w:rPr>
          <w:rFonts w:hint="eastAsia" w:ascii="仿宋_GB2312" w:hAnsi="仿宋_GB2312" w:eastAsia="仿宋_GB2312" w:cs="仿宋_GB2312"/>
          <w:spacing w:val="-20"/>
          <w:sz w:val="30"/>
          <w:szCs w:val="30"/>
        </w:rPr>
        <w:fldChar w:fldCharType="begin"/>
      </w:r>
      <w:r>
        <w:rPr>
          <w:rFonts w:hint="eastAsia" w:ascii="仿宋_GB2312" w:hAnsi="仿宋_GB2312" w:eastAsia="仿宋_GB2312" w:cs="仿宋_GB2312"/>
          <w:spacing w:val="-20"/>
          <w:sz w:val="30"/>
          <w:szCs w:val="30"/>
        </w:rPr>
        <w:instrText xml:space="preserve"> PAGEREF _Toc2488 </w:instrText>
      </w:r>
      <w:r>
        <w:rPr>
          <w:rFonts w:hint="eastAsia" w:ascii="仿宋_GB2312" w:hAnsi="仿宋_GB2312" w:eastAsia="仿宋_GB2312" w:cs="仿宋_GB2312"/>
          <w:spacing w:val="-20"/>
          <w:sz w:val="30"/>
          <w:szCs w:val="30"/>
        </w:rPr>
        <w:fldChar w:fldCharType="separate"/>
      </w:r>
      <w:r>
        <w:rPr>
          <w:rFonts w:hint="eastAsia" w:ascii="仿宋_GB2312" w:hAnsi="仿宋_GB2312" w:eastAsia="仿宋_GB2312" w:cs="仿宋_GB2312"/>
          <w:spacing w:val="-20"/>
          <w:sz w:val="30"/>
          <w:szCs w:val="30"/>
        </w:rPr>
        <w:t>1</w:t>
      </w:r>
      <w:r>
        <w:rPr>
          <w:rFonts w:hint="eastAsia" w:ascii="仿宋_GB2312" w:hAnsi="仿宋_GB2312" w:eastAsia="仿宋_GB2312" w:cs="仿宋_GB2312"/>
          <w:spacing w:val="-20"/>
          <w:sz w:val="30"/>
          <w:szCs w:val="30"/>
          <w:lang w:val="en-US" w:eastAsia="zh-CN"/>
        </w:rPr>
        <w:t>0</w:t>
      </w:r>
      <w:r>
        <w:rPr>
          <w:rFonts w:hint="eastAsia" w:ascii="仿宋_GB2312" w:hAnsi="仿宋_GB2312" w:eastAsia="仿宋_GB2312" w:cs="仿宋_GB2312"/>
          <w:spacing w:val="-20"/>
          <w:sz w:val="30"/>
          <w:szCs w:val="30"/>
        </w:rPr>
        <w:fldChar w:fldCharType="end"/>
      </w:r>
      <w:r>
        <w:rPr>
          <w:rFonts w:hint="eastAsia" w:ascii="仿宋_GB2312" w:hAnsi="仿宋_GB2312" w:eastAsia="仿宋_GB2312" w:cs="仿宋_GB2312"/>
          <w:spacing w:val="-20"/>
          <w:sz w:val="30"/>
          <w:szCs w:val="30"/>
        </w:rPr>
        <w:fldChar w:fldCharType="end"/>
      </w:r>
      <w:r>
        <w:rPr>
          <w:rFonts w:hint="eastAsia" w:ascii="仿宋_GB2312" w:hAnsi="仿宋_GB2312" w:eastAsia="仿宋_GB2312" w:cs="仿宋_GB2312"/>
          <w:spacing w:val="-20"/>
          <w:sz w:val="30"/>
          <w:szCs w:val="30"/>
          <w:lang w:val="en-US" w:eastAsia="zh-CN"/>
        </w:rPr>
        <w:t>5</w:t>
      </w:r>
    </w:p>
    <w:p>
      <w:pPr>
        <w:pStyle w:val="10"/>
        <w:tabs>
          <w:tab w:val="right" w:leader="dot" w:pos="8306"/>
        </w:tabs>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"_Toc22009"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en-US" w:eastAsia="zh-CN"/>
        </w:rPr>
        <w:t>大宁县交通运输局</w:t>
      </w:r>
      <w:r>
        <w:rPr>
          <w:rFonts w:hint="eastAsia" w:ascii="仿宋_GB2312" w:hAnsi="仿宋_GB2312" w:eastAsia="仿宋_GB2312" w:cs="仿宋_GB2312"/>
          <w:sz w:val="30"/>
          <w:szCs w:val="30"/>
        </w:rPr>
        <w:t>债券存续期信息公示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_Toc22009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lang w:val="en-US" w:eastAsia="zh-CN"/>
        </w:rPr>
        <w:t>7</w:t>
      </w:r>
    </w:p>
    <w:p>
      <w:pPr>
        <w:pStyle w:val="10"/>
        <w:tabs>
          <w:tab w:val="right" w:leader="dot" w:pos="8306"/>
        </w:tabs>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"_Toc15440"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en-US" w:eastAsia="zh-CN"/>
        </w:rPr>
        <w:t>吉县交通运输局</w:t>
      </w:r>
      <w:r>
        <w:rPr>
          <w:rFonts w:hint="eastAsia" w:ascii="仿宋_GB2312" w:hAnsi="仿宋_GB2312" w:eastAsia="仿宋_GB2312" w:cs="仿宋_GB2312"/>
          <w:sz w:val="30"/>
          <w:szCs w:val="30"/>
        </w:rPr>
        <w:t>债券存续期信息公示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_Toc15440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lang w:val="en-US" w:eastAsia="zh-CN"/>
        </w:rPr>
        <w:t>9</w:t>
      </w:r>
    </w:p>
    <w:p>
      <w:pPr>
        <w:pStyle w:val="10"/>
        <w:tabs>
          <w:tab w:val="right" w:leader="dot" w:pos="8306"/>
        </w:tabs>
        <w:spacing w:line="600" w:lineRule="exact"/>
        <w:rPr>
          <w:rFonts w:hint="eastAsia" w:ascii="仿宋_GB2312" w:hAnsi="仿宋_GB2312" w:eastAsia="仿宋_GB2312" w:cs="仿宋_GB2312"/>
          <w:spacing w:val="-20"/>
          <w:sz w:val="30"/>
          <w:szCs w:val="30"/>
          <w:lang w:val="en-US" w:eastAsia="zh-CN"/>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"zhuanx" </w:instrText>
      </w:r>
      <w:r>
        <w:rPr>
          <w:rFonts w:hint="eastAsia" w:ascii="仿宋_GB2312" w:hAnsi="仿宋_GB2312" w:eastAsia="仿宋_GB2312" w:cs="仿宋_GB2312"/>
          <w:sz w:val="30"/>
          <w:szCs w:val="30"/>
        </w:rPr>
        <w:fldChar w:fldCharType="separate"/>
      </w:r>
      <w:r>
        <w:rPr>
          <w:rStyle w:val="12"/>
          <w:rFonts w:hint="eastAsia" w:ascii="仿宋_GB2312" w:hAnsi="仿宋_GB2312" w:eastAsia="仿宋_GB2312" w:cs="仿宋_GB2312"/>
          <w:sz w:val="30"/>
          <w:szCs w:val="30"/>
        </w:rPr>
        <w:t>24.</w:t>
      </w:r>
      <w:r>
        <w:rPr>
          <w:rStyle w:val="12"/>
          <w:rFonts w:hint="eastAsia" w:ascii="仿宋_GB2312" w:hAnsi="仿宋_GB2312" w:eastAsia="仿宋_GB2312" w:cs="仿宋_GB2312"/>
          <w:spacing w:val="-20"/>
          <w:sz w:val="30"/>
          <w:szCs w:val="30"/>
          <w:lang w:val="en-US" w:eastAsia="zh-CN"/>
        </w:rPr>
        <w:t>襄汾县</w:t>
      </w:r>
      <w:r>
        <w:rPr>
          <w:rFonts w:hint="eastAsia" w:ascii="仿宋_GB2312" w:hAnsi="仿宋_GB2312" w:eastAsia="仿宋_GB2312" w:cs="仿宋_GB2312"/>
          <w:sz w:val="30"/>
          <w:szCs w:val="30"/>
          <w:lang w:val="en-US" w:eastAsia="zh-CN"/>
        </w:rPr>
        <w:t>交通运输局</w:t>
      </w:r>
      <w:r>
        <w:rPr>
          <w:rStyle w:val="12"/>
          <w:rFonts w:hint="eastAsia" w:ascii="仿宋_GB2312" w:hAnsi="仿宋_GB2312" w:eastAsia="仿宋_GB2312" w:cs="仿宋_GB2312"/>
          <w:spacing w:val="-20"/>
          <w:sz w:val="30"/>
          <w:szCs w:val="30"/>
        </w:rPr>
        <w:t>债券存续期信息公示</w:t>
      </w:r>
      <w:r>
        <w:rPr>
          <w:rStyle w:val="12"/>
          <w:rFonts w:hint="eastAsia" w:ascii="仿宋_GB2312" w:hAnsi="仿宋_GB2312" w:eastAsia="仿宋_GB2312" w:cs="仿宋_GB2312"/>
          <w:spacing w:val="-20"/>
          <w:sz w:val="30"/>
          <w:szCs w:val="30"/>
        </w:rPr>
        <w:tab/>
      </w:r>
      <w:r>
        <w:rPr>
          <w:rStyle w:val="12"/>
          <w:rFonts w:hint="eastAsia" w:ascii="仿宋_GB2312" w:hAnsi="仿宋_GB2312" w:eastAsia="仿宋_GB2312" w:cs="仿宋_GB2312"/>
          <w:spacing w:val="-20"/>
          <w:sz w:val="30"/>
          <w:szCs w:val="30"/>
          <w:lang w:val="en-US" w:eastAsia="zh-CN"/>
        </w:rPr>
        <w:t>1</w:t>
      </w:r>
      <w:r>
        <w:rPr>
          <w:rStyle w:val="12"/>
          <w:rFonts w:hint="eastAsia" w:ascii="仿宋_GB2312" w:hAnsi="仿宋_GB2312" w:eastAsia="仿宋_GB2312" w:cs="仿宋_GB2312"/>
          <w:spacing w:val="-20"/>
          <w:sz w:val="30"/>
          <w:szCs w:val="30"/>
        </w:rPr>
        <w:fldChar w:fldCharType="end"/>
      </w:r>
      <w:r>
        <w:rPr>
          <w:rStyle w:val="12"/>
          <w:rFonts w:hint="eastAsia" w:ascii="仿宋_GB2312" w:hAnsi="仿宋_GB2312" w:eastAsia="仿宋_GB2312" w:cs="仿宋_GB2312"/>
          <w:spacing w:val="-20"/>
          <w:sz w:val="30"/>
          <w:szCs w:val="30"/>
          <w:lang w:val="en-US" w:eastAsia="zh-CN"/>
        </w:rPr>
        <w:t>13</w:t>
      </w:r>
    </w:p>
    <w:p>
      <w:pPr>
        <w:pStyle w:val="10"/>
        <w:tabs>
          <w:tab w:val="right" w:leader="dot" w:pos="8306"/>
        </w:tabs>
        <w:spacing w:line="600" w:lineRule="exact"/>
        <w:rPr>
          <w:rFonts w:hint="eastAsia" w:ascii="仿宋_GB2312" w:hAnsi="仿宋_GB2312" w:eastAsia="仿宋_GB2312" w:cs="仿宋_GB2312"/>
          <w:spacing w:val="-20"/>
          <w:sz w:val="30"/>
          <w:szCs w:val="30"/>
          <w:lang w:val="en-US" w:eastAsia="zh-CN"/>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"zhuanx" </w:instrText>
      </w:r>
      <w:r>
        <w:rPr>
          <w:rFonts w:hint="eastAsia" w:ascii="仿宋_GB2312" w:hAnsi="仿宋_GB2312" w:eastAsia="仿宋_GB2312" w:cs="仿宋_GB2312"/>
          <w:sz w:val="30"/>
          <w:szCs w:val="30"/>
        </w:rPr>
        <w:fldChar w:fldCharType="separate"/>
      </w:r>
      <w:r>
        <w:rPr>
          <w:rStyle w:val="12"/>
          <w:rFonts w:hint="eastAsia" w:ascii="仿宋_GB2312" w:hAnsi="仿宋_GB2312" w:eastAsia="仿宋_GB2312" w:cs="仿宋_GB2312"/>
          <w:sz w:val="30"/>
          <w:szCs w:val="30"/>
        </w:rPr>
        <w:t>2</w:t>
      </w:r>
      <w:r>
        <w:rPr>
          <w:rStyle w:val="12"/>
          <w:rFonts w:hint="eastAsia" w:ascii="仿宋_GB2312" w:hAnsi="仿宋_GB2312" w:eastAsia="仿宋_GB2312" w:cs="仿宋_GB2312"/>
          <w:sz w:val="30"/>
          <w:szCs w:val="30"/>
          <w:lang w:val="en-US" w:eastAsia="zh-CN"/>
        </w:rPr>
        <w:t>5</w:t>
      </w:r>
      <w:r>
        <w:rPr>
          <w:rStyle w:val="12"/>
          <w:rFonts w:hint="eastAsia" w:ascii="仿宋_GB2312" w:hAnsi="仿宋_GB2312" w:eastAsia="仿宋_GB2312" w:cs="仿宋_GB2312"/>
          <w:sz w:val="30"/>
          <w:szCs w:val="30"/>
        </w:rPr>
        <w:t>.</w:t>
      </w:r>
      <w:r>
        <w:rPr>
          <w:rStyle w:val="12"/>
          <w:rFonts w:hint="eastAsia" w:ascii="仿宋_GB2312" w:hAnsi="仿宋_GB2312" w:eastAsia="仿宋_GB2312" w:cs="仿宋_GB2312"/>
          <w:spacing w:val="-20"/>
          <w:sz w:val="30"/>
          <w:szCs w:val="30"/>
          <w:lang w:val="en-US" w:eastAsia="zh-CN"/>
        </w:rPr>
        <w:t>洪洞县</w:t>
      </w:r>
      <w:r>
        <w:rPr>
          <w:rFonts w:hint="eastAsia" w:ascii="仿宋_GB2312" w:hAnsi="仿宋_GB2312" w:eastAsia="仿宋_GB2312" w:cs="仿宋_GB2312"/>
          <w:sz w:val="30"/>
          <w:szCs w:val="30"/>
          <w:lang w:val="en-US" w:eastAsia="zh-CN"/>
        </w:rPr>
        <w:t>交通运输局</w:t>
      </w:r>
      <w:r>
        <w:rPr>
          <w:rStyle w:val="12"/>
          <w:rFonts w:hint="eastAsia" w:ascii="仿宋_GB2312" w:hAnsi="仿宋_GB2312" w:eastAsia="仿宋_GB2312" w:cs="仿宋_GB2312"/>
          <w:spacing w:val="-20"/>
          <w:sz w:val="30"/>
          <w:szCs w:val="30"/>
        </w:rPr>
        <w:t>债券存续期信息公示</w:t>
      </w:r>
      <w:r>
        <w:rPr>
          <w:rStyle w:val="12"/>
          <w:rFonts w:hint="eastAsia" w:ascii="仿宋_GB2312" w:hAnsi="仿宋_GB2312" w:eastAsia="仿宋_GB2312" w:cs="仿宋_GB2312"/>
          <w:spacing w:val="-20"/>
          <w:sz w:val="30"/>
          <w:szCs w:val="30"/>
        </w:rPr>
        <w:tab/>
      </w:r>
      <w:r>
        <w:rPr>
          <w:rStyle w:val="12"/>
          <w:rFonts w:hint="eastAsia" w:ascii="仿宋_GB2312" w:hAnsi="仿宋_GB2312" w:eastAsia="仿宋_GB2312" w:cs="仿宋_GB2312"/>
          <w:spacing w:val="-20"/>
          <w:sz w:val="30"/>
          <w:szCs w:val="30"/>
          <w:lang w:val="en-US" w:eastAsia="zh-CN"/>
        </w:rPr>
        <w:t>1</w:t>
      </w:r>
      <w:r>
        <w:rPr>
          <w:rStyle w:val="12"/>
          <w:rFonts w:hint="eastAsia" w:ascii="仿宋_GB2312" w:hAnsi="仿宋_GB2312" w:eastAsia="仿宋_GB2312" w:cs="仿宋_GB2312"/>
          <w:spacing w:val="-20"/>
          <w:sz w:val="30"/>
          <w:szCs w:val="30"/>
        </w:rPr>
        <w:fldChar w:fldCharType="end"/>
      </w:r>
      <w:r>
        <w:rPr>
          <w:rStyle w:val="12"/>
          <w:rFonts w:hint="eastAsia" w:ascii="仿宋_GB2312" w:hAnsi="仿宋_GB2312" w:eastAsia="仿宋_GB2312" w:cs="仿宋_GB2312"/>
          <w:spacing w:val="-20"/>
          <w:sz w:val="30"/>
          <w:szCs w:val="30"/>
          <w:lang w:val="en-US" w:eastAsia="zh-CN"/>
        </w:rPr>
        <w:t>16</w:t>
      </w:r>
    </w:p>
    <w:p>
      <w:pPr>
        <w:pStyle w:val="10"/>
        <w:tabs>
          <w:tab w:val="right" w:leader="dot" w:pos="8306"/>
        </w:tabs>
        <w:spacing w:line="600" w:lineRule="exact"/>
        <w:rPr>
          <w:rFonts w:hint="eastAsia" w:ascii="仿宋_GB2312" w:hAnsi="仿宋_GB2312" w:eastAsia="仿宋_GB2312" w:cs="仿宋_GB2312"/>
          <w:spacing w:val="-20"/>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"zhuanx" </w:instrText>
      </w:r>
      <w:r>
        <w:rPr>
          <w:rFonts w:hint="eastAsia" w:ascii="仿宋_GB2312" w:hAnsi="仿宋_GB2312" w:eastAsia="仿宋_GB2312" w:cs="仿宋_GB2312"/>
          <w:sz w:val="30"/>
          <w:szCs w:val="30"/>
        </w:rPr>
        <w:fldChar w:fldCharType="separate"/>
      </w:r>
      <w:r>
        <w:rPr>
          <w:rStyle w:val="12"/>
          <w:rFonts w:hint="eastAsia" w:ascii="仿宋_GB2312" w:hAnsi="仿宋_GB2312" w:eastAsia="仿宋_GB2312" w:cs="仿宋_GB2312"/>
          <w:sz w:val="30"/>
          <w:szCs w:val="30"/>
        </w:rPr>
        <w:t>2</w:t>
      </w:r>
      <w:r>
        <w:rPr>
          <w:rStyle w:val="12"/>
          <w:rFonts w:hint="eastAsia" w:ascii="仿宋_GB2312" w:hAnsi="仿宋_GB2312" w:eastAsia="仿宋_GB2312" w:cs="仿宋_GB2312"/>
          <w:sz w:val="30"/>
          <w:szCs w:val="30"/>
          <w:lang w:val="en-US" w:eastAsia="zh-CN"/>
        </w:rPr>
        <w:t>6</w:t>
      </w:r>
      <w:r>
        <w:rPr>
          <w:rStyle w:val="12"/>
          <w:rFonts w:hint="eastAsia" w:ascii="仿宋_GB2312" w:hAnsi="仿宋_GB2312" w:eastAsia="仿宋_GB2312" w:cs="仿宋_GB2312"/>
          <w:sz w:val="30"/>
          <w:szCs w:val="30"/>
        </w:rPr>
        <w:t>.</w:t>
      </w:r>
      <w:r>
        <w:rPr>
          <w:rStyle w:val="12"/>
          <w:rFonts w:hint="eastAsia" w:ascii="仿宋_GB2312" w:hAnsi="仿宋_GB2312" w:eastAsia="仿宋_GB2312" w:cs="仿宋_GB2312"/>
          <w:spacing w:val="-20"/>
          <w:sz w:val="30"/>
          <w:szCs w:val="30"/>
          <w:lang w:val="en-US" w:eastAsia="zh-CN"/>
        </w:rPr>
        <w:t>乡宁县</w:t>
      </w:r>
      <w:r>
        <w:rPr>
          <w:rFonts w:hint="eastAsia" w:ascii="仿宋_GB2312" w:hAnsi="仿宋_GB2312" w:eastAsia="仿宋_GB2312" w:cs="仿宋_GB2312"/>
          <w:sz w:val="30"/>
          <w:szCs w:val="30"/>
          <w:lang w:val="en-US" w:eastAsia="zh-CN"/>
        </w:rPr>
        <w:t>交通运输局</w:t>
      </w:r>
      <w:r>
        <w:rPr>
          <w:rStyle w:val="12"/>
          <w:rFonts w:hint="eastAsia" w:ascii="仿宋_GB2312" w:hAnsi="仿宋_GB2312" w:eastAsia="仿宋_GB2312" w:cs="仿宋_GB2312"/>
          <w:spacing w:val="-20"/>
          <w:sz w:val="30"/>
          <w:szCs w:val="30"/>
        </w:rPr>
        <w:t>债券存续期信息公示</w:t>
      </w:r>
      <w:r>
        <w:rPr>
          <w:rStyle w:val="12"/>
          <w:rFonts w:hint="eastAsia" w:ascii="仿宋_GB2312" w:hAnsi="仿宋_GB2312" w:eastAsia="仿宋_GB2312" w:cs="仿宋_GB2312"/>
          <w:spacing w:val="-20"/>
          <w:sz w:val="30"/>
          <w:szCs w:val="30"/>
        </w:rPr>
        <w:tab/>
      </w:r>
      <w:r>
        <w:rPr>
          <w:rStyle w:val="12"/>
          <w:rFonts w:hint="eastAsia" w:ascii="仿宋_GB2312" w:hAnsi="仿宋_GB2312" w:eastAsia="仿宋_GB2312" w:cs="仿宋_GB2312"/>
          <w:spacing w:val="-20"/>
          <w:sz w:val="30"/>
          <w:szCs w:val="30"/>
        </w:rPr>
        <w:fldChar w:fldCharType="begin"/>
      </w:r>
      <w:r>
        <w:rPr>
          <w:rStyle w:val="12"/>
          <w:rFonts w:hint="eastAsia" w:ascii="仿宋_GB2312" w:hAnsi="仿宋_GB2312" w:eastAsia="仿宋_GB2312" w:cs="仿宋_GB2312"/>
          <w:spacing w:val="-20"/>
          <w:sz w:val="30"/>
          <w:szCs w:val="30"/>
        </w:rPr>
        <w:instrText xml:space="preserve"> PAGEREF _Toc15440 </w:instrText>
      </w:r>
      <w:r>
        <w:rPr>
          <w:rStyle w:val="12"/>
          <w:rFonts w:hint="eastAsia" w:ascii="仿宋_GB2312" w:hAnsi="仿宋_GB2312" w:eastAsia="仿宋_GB2312" w:cs="仿宋_GB2312"/>
          <w:spacing w:val="-20"/>
          <w:sz w:val="30"/>
          <w:szCs w:val="30"/>
        </w:rPr>
        <w:fldChar w:fldCharType="separate"/>
      </w:r>
      <w:r>
        <w:rPr>
          <w:rStyle w:val="12"/>
          <w:rFonts w:hint="eastAsia" w:ascii="仿宋_GB2312" w:hAnsi="仿宋_GB2312" w:eastAsia="仿宋_GB2312" w:cs="仿宋_GB2312"/>
          <w:spacing w:val="-20"/>
          <w:sz w:val="30"/>
          <w:szCs w:val="30"/>
        </w:rPr>
        <w:t>1</w:t>
      </w:r>
      <w:r>
        <w:rPr>
          <w:rStyle w:val="12"/>
          <w:rFonts w:hint="eastAsia" w:ascii="仿宋_GB2312" w:hAnsi="仿宋_GB2312" w:eastAsia="仿宋_GB2312" w:cs="仿宋_GB2312"/>
          <w:spacing w:val="-20"/>
          <w:sz w:val="30"/>
          <w:szCs w:val="30"/>
          <w:lang w:val="en-US" w:eastAsia="zh-CN"/>
        </w:rPr>
        <w:t>1</w:t>
      </w:r>
      <w:r>
        <w:rPr>
          <w:rStyle w:val="12"/>
          <w:rFonts w:hint="eastAsia" w:ascii="仿宋_GB2312" w:hAnsi="仿宋_GB2312" w:eastAsia="仿宋_GB2312" w:cs="仿宋_GB2312"/>
          <w:spacing w:val="-20"/>
          <w:sz w:val="30"/>
          <w:szCs w:val="30"/>
        </w:rPr>
        <w:t>8</w:t>
      </w:r>
      <w:r>
        <w:rPr>
          <w:rStyle w:val="12"/>
          <w:rFonts w:hint="eastAsia" w:ascii="仿宋_GB2312" w:hAnsi="仿宋_GB2312" w:eastAsia="仿宋_GB2312" w:cs="仿宋_GB2312"/>
          <w:spacing w:val="-20"/>
          <w:sz w:val="30"/>
          <w:szCs w:val="30"/>
        </w:rPr>
        <w:fldChar w:fldCharType="end"/>
      </w:r>
      <w:r>
        <w:rPr>
          <w:rStyle w:val="12"/>
          <w:rFonts w:hint="eastAsia" w:ascii="仿宋_GB2312" w:hAnsi="仿宋_GB2312" w:eastAsia="仿宋_GB2312" w:cs="仿宋_GB2312"/>
          <w:spacing w:val="-20"/>
          <w:sz w:val="30"/>
          <w:szCs w:val="30"/>
        </w:rPr>
        <w:fldChar w:fldCharType="end"/>
      </w:r>
    </w:p>
    <w:p>
      <w:pPr>
        <w:pStyle w:val="10"/>
        <w:tabs>
          <w:tab w:val="right" w:leader="dot" w:pos="8306"/>
        </w:tabs>
        <w:spacing w:line="600" w:lineRule="exact"/>
        <w:rPr>
          <w:rFonts w:hint="eastAsia" w:ascii="仿宋_GB2312" w:hAnsi="仿宋_GB2312" w:eastAsia="仿宋_GB2312" w:cs="仿宋_GB2312"/>
          <w:spacing w:val="-20"/>
          <w:sz w:val="30"/>
          <w:szCs w:val="30"/>
          <w:lang w:val="en-US" w:eastAsia="zh-CN"/>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"zhuanx" </w:instrText>
      </w:r>
      <w:r>
        <w:rPr>
          <w:rFonts w:hint="eastAsia" w:ascii="仿宋_GB2312" w:hAnsi="仿宋_GB2312" w:eastAsia="仿宋_GB2312" w:cs="仿宋_GB2312"/>
          <w:sz w:val="30"/>
          <w:szCs w:val="30"/>
        </w:rPr>
        <w:fldChar w:fldCharType="separate"/>
      </w:r>
      <w:r>
        <w:rPr>
          <w:rStyle w:val="12"/>
          <w:rFonts w:hint="eastAsia" w:ascii="仿宋_GB2312" w:hAnsi="仿宋_GB2312" w:eastAsia="仿宋_GB2312" w:cs="仿宋_GB2312"/>
          <w:sz w:val="30"/>
          <w:szCs w:val="30"/>
        </w:rPr>
        <w:t>2</w:t>
      </w:r>
      <w:r>
        <w:rPr>
          <w:rStyle w:val="12"/>
          <w:rFonts w:hint="eastAsia" w:ascii="仿宋_GB2312" w:hAnsi="仿宋_GB2312" w:eastAsia="仿宋_GB2312" w:cs="仿宋_GB2312"/>
          <w:sz w:val="30"/>
          <w:szCs w:val="30"/>
          <w:lang w:val="en-US" w:eastAsia="zh-CN"/>
        </w:rPr>
        <w:t>7</w:t>
      </w:r>
      <w:r>
        <w:rPr>
          <w:rStyle w:val="12"/>
          <w:rFonts w:hint="eastAsia" w:ascii="仿宋_GB2312" w:hAnsi="仿宋_GB2312" w:eastAsia="仿宋_GB2312" w:cs="仿宋_GB2312"/>
          <w:sz w:val="30"/>
          <w:szCs w:val="30"/>
        </w:rPr>
        <w:t>.</w:t>
      </w:r>
      <w:r>
        <w:rPr>
          <w:rStyle w:val="12"/>
          <w:rFonts w:hint="eastAsia" w:ascii="仿宋_GB2312" w:hAnsi="仿宋_GB2312" w:eastAsia="仿宋_GB2312" w:cs="仿宋_GB2312"/>
          <w:spacing w:val="-20"/>
          <w:sz w:val="30"/>
          <w:szCs w:val="30"/>
          <w:lang w:val="en-US" w:eastAsia="zh-CN"/>
        </w:rPr>
        <w:t>蒲县</w:t>
      </w:r>
      <w:r>
        <w:rPr>
          <w:rFonts w:hint="eastAsia" w:ascii="仿宋_GB2312" w:hAnsi="仿宋_GB2312" w:eastAsia="仿宋_GB2312" w:cs="仿宋_GB2312"/>
          <w:sz w:val="30"/>
          <w:szCs w:val="30"/>
          <w:lang w:val="en-US" w:eastAsia="zh-CN"/>
        </w:rPr>
        <w:t>交通运输局</w:t>
      </w:r>
      <w:r>
        <w:rPr>
          <w:rStyle w:val="12"/>
          <w:rFonts w:hint="eastAsia" w:ascii="仿宋_GB2312" w:hAnsi="仿宋_GB2312" w:eastAsia="仿宋_GB2312" w:cs="仿宋_GB2312"/>
          <w:spacing w:val="-20"/>
          <w:sz w:val="30"/>
          <w:szCs w:val="30"/>
        </w:rPr>
        <w:t>债券存续期信息公示</w:t>
      </w:r>
      <w:r>
        <w:rPr>
          <w:rStyle w:val="12"/>
          <w:rFonts w:hint="eastAsia" w:ascii="仿宋_GB2312" w:hAnsi="仿宋_GB2312" w:eastAsia="仿宋_GB2312" w:cs="仿宋_GB2312"/>
          <w:spacing w:val="-20"/>
          <w:sz w:val="30"/>
          <w:szCs w:val="30"/>
        </w:rPr>
        <w:tab/>
      </w:r>
      <w:r>
        <w:rPr>
          <w:rStyle w:val="12"/>
          <w:rFonts w:hint="eastAsia" w:ascii="仿宋_GB2312" w:hAnsi="仿宋_GB2312" w:eastAsia="仿宋_GB2312" w:cs="仿宋_GB2312"/>
          <w:spacing w:val="-20"/>
          <w:sz w:val="30"/>
          <w:szCs w:val="30"/>
          <w:lang w:val="en-US" w:eastAsia="zh-CN"/>
        </w:rPr>
        <w:t xml:space="preserve">  </w:t>
      </w:r>
      <w:r>
        <w:rPr>
          <w:rStyle w:val="12"/>
          <w:rFonts w:hint="eastAsia" w:ascii="仿宋_GB2312" w:hAnsi="仿宋_GB2312" w:eastAsia="仿宋_GB2312" w:cs="仿宋_GB2312"/>
          <w:spacing w:val="-20"/>
          <w:sz w:val="30"/>
          <w:szCs w:val="30"/>
        </w:rPr>
        <w:fldChar w:fldCharType="begin"/>
      </w:r>
      <w:r>
        <w:rPr>
          <w:rStyle w:val="12"/>
          <w:rFonts w:hint="eastAsia" w:ascii="仿宋_GB2312" w:hAnsi="仿宋_GB2312" w:eastAsia="仿宋_GB2312" w:cs="仿宋_GB2312"/>
          <w:spacing w:val="-20"/>
          <w:sz w:val="30"/>
          <w:szCs w:val="30"/>
        </w:rPr>
        <w:instrText xml:space="preserve"> PAGEREF _Toc15440 </w:instrText>
      </w:r>
      <w:r>
        <w:rPr>
          <w:rStyle w:val="12"/>
          <w:rFonts w:hint="eastAsia" w:ascii="仿宋_GB2312" w:hAnsi="仿宋_GB2312" w:eastAsia="仿宋_GB2312" w:cs="仿宋_GB2312"/>
          <w:spacing w:val="-20"/>
          <w:sz w:val="30"/>
          <w:szCs w:val="30"/>
        </w:rPr>
        <w:fldChar w:fldCharType="separate"/>
      </w:r>
      <w:r>
        <w:rPr>
          <w:rStyle w:val="12"/>
          <w:rFonts w:hint="eastAsia" w:ascii="仿宋_GB2312" w:hAnsi="仿宋_GB2312" w:eastAsia="仿宋_GB2312" w:cs="仿宋_GB2312"/>
          <w:spacing w:val="-20"/>
          <w:sz w:val="30"/>
          <w:szCs w:val="30"/>
        </w:rPr>
        <w:t>12</w:t>
      </w:r>
      <w:r>
        <w:rPr>
          <w:rStyle w:val="12"/>
          <w:rFonts w:hint="eastAsia" w:ascii="仿宋_GB2312" w:hAnsi="仿宋_GB2312" w:eastAsia="仿宋_GB2312" w:cs="仿宋_GB2312"/>
          <w:spacing w:val="-20"/>
          <w:sz w:val="30"/>
          <w:szCs w:val="30"/>
          <w:lang w:val="en-US" w:eastAsia="zh-CN"/>
        </w:rPr>
        <w:t>1</w:t>
      </w:r>
      <w:r>
        <w:rPr>
          <w:rStyle w:val="12"/>
          <w:rFonts w:hint="eastAsia" w:ascii="仿宋_GB2312" w:hAnsi="仿宋_GB2312" w:eastAsia="仿宋_GB2312" w:cs="仿宋_GB2312"/>
          <w:spacing w:val="-20"/>
          <w:sz w:val="30"/>
          <w:szCs w:val="30"/>
        </w:rPr>
        <w:fldChar w:fldCharType="end"/>
      </w:r>
      <w:r>
        <w:rPr>
          <w:rStyle w:val="12"/>
          <w:rFonts w:hint="eastAsia" w:ascii="仿宋_GB2312" w:hAnsi="仿宋_GB2312" w:eastAsia="仿宋_GB2312" w:cs="仿宋_GB2312"/>
          <w:spacing w:val="-20"/>
          <w:sz w:val="30"/>
          <w:szCs w:val="30"/>
        </w:rPr>
        <w:fldChar w:fldCharType="end"/>
      </w:r>
    </w:p>
    <w:p>
      <w:pPr>
        <w:pStyle w:val="10"/>
        <w:tabs>
          <w:tab w:val="right" w:leader="dot" w:pos="8306"/>
        </w:tabs>
        <w:spacing w:line="600" w:lineRule="exact"/>
        <w:rPr>
          <w:rFonts w:hint="eastAsia" w:ascii="仿宋_GB2312" w:hAnsi="仿宋_GB2312" w:eastAsia="仿宋_GB2312" w:cs="仿宋_GB2312"/>
          <w:spacing w:val="-20"/>
          <w:sz w:val="30"/>
          <w:szCs w:val="30"/>
          <w:lang w:val="en-US" w:eastAsia="zh-CN"/>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"zhuanx" </w:instrText>
      </w:r>
      <w:r>
        <w:rPr>
          <w:rFonts w:hint="eastAsia" w:ascii="仿宋_GB2312" w:hAnsi="仿宋_GB2312" w:eastAsia="仿宋_GB2312" w:cs="仿宋_GB2312"/>
          <w:sz w:val="30"/>
          <w:szCs w:val="30"/>
        </w:rPr>
        <w:fldChar w:fldCharType="separate"/>
      </w:r>
      <w:r>
        <w:rPr>
          <w:rStyle w:val="12"/>
          <w:rFonts w:hint="eastAsia" w:ascii="仿宋_GB2312" w:hAnsi="仿宋_GB2312" w:eastAsia="仿宋_GB2312" w:cs="仿宋_GB2312"/>
          <w:sz w:val="30"/>
          <w:szCs w:val="30"/>
        </w:rPr>
        <w:t>2</w:t>
      </w:r>
      <w:r>
        <w:rPr>
          <w:rStyle w:val="12"/>
          <w:rFonts w:hint="eastAsia" w:ascii="仿宋_GB2312" w:hAnsi="仿宋_GB2312" w:eastAsia="仿宋_GB2312" w:cs="仿宋_GB2312"/>
          <w:sz w:val="30"/>
          <w:szCs w:val="30"/>
          <w:lang w:val="en-US" w:eastAsia="zh-CN"/>
        </w:rPr>
        <w:t>8</w:t>
      </w:r>
      <w:r>
        <w:rPr>
          <w:rStyle w:val="12"/>
          <w:rFonts w:hint="eastAsia" w:ascii="仿宋_GB2312" w:hAnsi="仿宋_GB2312" w:eastAsia="仿宋_GB2312" w:cs="仿宋_GB2312"/>
          <w:sz w:val="30"/>
          <w:szCs w:val="30"/>
        </w:rPr>
        <w:t>.</w:t>
      </w:r>
      <w:r>
        <w:rPr>
          <w:rStyle w:val="12"/>
          <w:rFonts w:hint="eastAsia" w:ascii="仿宋_GB2312" w:hAnsi="仿宋_GB2312" w:eastAsia="仿宋_GB2312" w:cs="仿宋_GB2312"/>
          <w:spacing w:val="-20"/>
          <w:sz w:val="30"/>
          <w:szCs w:val="30"/>
          <w:lang w:val="en-US" w:eastAsia="zh-CN"/>
        </w:rPr>
        <w:t>曲沃县</w:t>
      </w:r>
      <w:r>
        <w:rPr>
          <w:rFonts w:hint="eastAsia" w:ascii="仿宋_GB2312" w:hAnsi="仿宋_GB2312" w:eastAsia="仿宋_GB2312" w:cs="仿宋_GB2312"/>
          <w:sz w:val="30"/>
          <w:szCs w:val="30"/>
          <w:lang w:val="en-US" w:eastAsia="zh-CN"/>
        </w:rPr>
        <w:t>交通运输局</w:t>
      </w:r>
      <w:r>
        <w:rPr>
          <w:rStyle w:val="12"/>
          <w:rFonts w:hint="eastAsia" w:ascii="仿宋_GB2312" w:hAnsi="仿宋_GB2312" w:eastAsia="仿宋_GB2312" w:cs="仿宋_GB2312"/>
          <w:spacing w:val="-20"/>
          <w:sz w:val="30"/>
          <w:szCs w:val="30"/>
        </w:rPr>
        <w:t>债券存续期信息公示</w:t>
      </w:r>
      <w:r>
        <w:rPr>
          <w:rStyle w:val="12"/>
          <w:rFonts w:hint="eastAsia" w:ascii="仿宋_GB2312" w:hAnsi="仿宋_GB2312" w:eastAsia="仿宋_GB2312" w:cs="仿宋_GB2312"/>
          <w:spacing w:val="-20"/>
          <w:sz w:val="30"/>
          <w:szCs w:val="30"/>
        </w:rPr>
        <w:tab/>
      </w:r>
      <w:r>
        <w:rPr>
          <w:rStyle w:val="12"/>
          <w:rFonts w:hint="eastAsia" w:ascii="仿宋_GB2312" w:hAnsi="仿宋_GB2312" w:eastAsia="仿宋_GB2312" w:cs="仿宋_GB2312"/>
          <w:spacing w:val="-20"/>
          <w:sz w:val="30"/>
          <w:szCs w:val="30"/>
        </w:rPr>
        <w:fldChar w:fldCharType="begin"/>
      </w:r>
      <w:r>
        <w:rPr>
          <w:rStyle w:val="12"/>
          <w:rFonts w:hint="eastAsia" w:ascii="仿宋_GB2312" w:hAnsi="仿宋_GB2312" w:eastAsia="仿宋_GB2312" w:cs="仿宋_GB2312"/>
          <w:spacing w:val="-20"/>
          <w:sz w:val="30"/>
          <w:szCs w:val="30"/>
        </w:rPr>
        <w:instrText xml:space="preserve"> PAGEREF _Toc15440 </w:instrText>
      </w:r>
      <w:r>
        <w:rPr>
          <w:rStyle w:val="12"/>
          <w:rFonts w:hint="eastAsia" w:ascii="仿宋_GB2312" w:hAnsi="仿宋_GB2312" w:eastAsia="仿宋_GB2312" w:cs="仿宋_GB2312"/>
          <w:spacing w:val="-20"/>
          <w:sz w:val="30"/>
          <w:szCs w:val="30"/>
        </w:rPr>
        <w:fldChar w:fldCharType="separate"/>
      </w:r>
      <w:r>
        <w:rPr>
          <w:rStyle w:val="12"/>
          <w:rFonts w:hint="eastAsia" w:ascii="仿宋_GB2312" w:hAnsi="仿宋_GB2312" w:eastAsia="仿宋_GB2312" w:cs="仿宋_GB2312"/>
          <w:spacing w:val="-20"/>
          <w:sz w:val="30"/>
          <w:szCs w:val="30"/>
        </w:rPr>
        <w:t>12</w:t>
      </w:r>
      <w:r>
        <w:rPr>
          <w:rStyle w:val="12"/>
          <w:rFonts w:hint="eastAsia" w:ascii="仿宋_GB2312" w:hAnsi="仿宋_GB2312" w:eastAsia="仿宋_GB2312" w:cs="仿宋_GB2312"/>
          <w:spacing w:val="-20"/>
          <w:sz w:val="30"/>
          <w:szCs w:val="30"/>
          <w:lang w:val="en-US" w:eastAsia="zh-CN"/>
        </w:rPr>
        <w:t>4</w:t>
      </w:r>
      <w:r>
        <w:rPr>
          <w:rStyle w:val="12"/>
          <w:rFonts w:hint="eastAsia" w:ascii="仿宋_GB2312" w:hAnsi="仿宋_GB2312" w:eastAsia="仿宋_GB2312" w:cs="仿宋_GB2312"/>
          <w:spacing w:val="-20"/>
          <w:sz w:val="30"/>
          <w:szCs w:val="30"/>
        </w:rPr>
        <w:fldChar w:fldCharType="end"/>
      </w:r>
      <w:r>
        <w:rPr>
          <w:rStyle w:val="12"/>
          <w:rFonts w:hint="eastAsia" w:ascii="仿宋_GB2312" w:hAnsi="仿宋_GB2312" w:eastAsia="仿宋_GB2312" w:cs="仿宋_GB2312"/>
          <w:spacing w:val="-20"/>
          <w:sz w:val="30"/>
          <w:szCs w:val="30"/>
        </w:rPr>
        <w:fldChar w:fldCharType="end"/>
      </w:r>
    </w:p>
    <w:p>
      <w:pPr>
        <w:pStyle w:val="10"/>
        <w:tabs>
          <w:tab w:val="right" w:leader="dot" w:pos="8306"/>
        </w:tabs>
        <w:spacing w:line="600" w:lineRule="exact"/>
        <w:rPr>
          <w:rFonts w:hint="eastAsia" w:ascii="仿宋_GB2312" w:hAnsi="仿宋_GB2312" w:eastAsia="仿宋_GB2312" w:cs="仿宋_GB2312"/>
          <w:spacing w:val="-20"/>
          <w:sz w:val="30"/>
          <w:szCs w:val="30"/>
          <w:lang w:val="en-US" w:eastAsia="zh-CN"/>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"zhuanx" </w:instrText>
      </w:r>
      <w:r>
        <w:rPr>
          <w:rFonts w:hint="eastAsia" w:ascii="仿宋_GB2312" w:hAnsi="仿宋_GB2312" w:eastAsia="仿宋_GB2312" w:cs="仿宋_GB2312"/>
          <w:sz w:val="30"/>
          <w:szCs w:val="30"/>
        </w:rPr>
        <w:fldChar w:fldCharType="separate"/>
      </w:r>
      <w:r>
        <w:rPr>
          <w:rStyle w:val="12"/>
          <w:rFonts w:hint="eastAsia" w:ascii="仿宋_GB2312" w:hAnsi="仿宋_GB2312" w:eastAsia="仿宋_GB2312" w:cs="仿宋_GB2312"/>
          <w:sz w:val="30"/>
          <w:szCs w:val="30"/>
        </w:rPr>
        <w:t>2</w:t>
      </w:r>
      <w:r>
        <w:rPr>
          <w:rStyle w:val="12"/>
          <w:rFonts w:hint="eastAsia" w:ascii="仿宋_GB2312" w:hAnsi="仿宋_GB2312" w:eastAsia="仿宋_GB2312" w:cs="仿宋_GB2312"/>
          <w:sz w:val="30"/>
          <w:szCs w:val="30"/>
          <w:lang w:val="en-US" w:eastAsia="zh-CN"/>
        </w:rPr>
        <w:t>9</w:t>
      </w:r>
      <w:r>
        <w:rPr>
          <w:rStyle w:val="12"/>
          <w:rFonts w:hint="eastAsia" w:ascii="仿宋_GB2312" w:hAnsi="仿宋_GB2312" w:eastAsia="仿宋_GB2312" w:cs="仿宋_GB2312"/>
          <w:sz w:val="30"/>
          <w:szCs w:val="30"/>
        </w:rPr>
        <w:t>.</w:t>
      </w:r>
      <w:r>
        <w:rPr>
          <w:rStyle w:val="12"/>
          <w:rFonts w:hint="eastAsia" w:ascii="仿宋_GB2312" w:hAnsi="仿宋_GB2312" w:eastAsia="仿宋_GB2312" w:cs="仿宋_GB2312"/>
          <w:spacing w:val="-20"/>
          <w:sz w:val="30"/>
          <w:szCs w:val="30"/>
          <w:lang w:val="en-US" w:eastAsia="zh-CN"/>
        </w:rPr>
        <w:t>临汾经济开发区财政金融部</w:t>
      </w:r>
      <w:r>
        <w:rPr>
          <w:rStyle w:val="12"/>
          <w:rFonts w:hint="eastAsia" w:ascii="仿宋_GB2312" w:hAnsi="仿宋_GB2312" w:eastAsia="仿宋_GB2312" w:cs="仿宋_GB2312"/>
          <w:spacing w:val="-20"/>
          <w:sz w:val="30"/>
          <w:szCs w:val="30"/>
        </w:rPr>
        <w:t>债券存续期信息公示</w:t>
      </w:r>
      <w:r>
        <w:rPr>
          <w:rStyle w:val="12"/>
          <w:rFonts w:hint="eastAsia" w:ascii="仿宋_GB2312" w:hAnsi="仿宋_GB2312" w:eastAsia="仿宋_GB2312" w:cs="仿宋_GB2312"/>
          <w:spacing w:val="-20"/>
          <w:sz w:val="30"/>
          <w:szCs w:val="30"/>
        </w:rPr>
        <w:tab/>
      </w:r>
      <w:r>
        <w:rPr>
          <w:rStyle w:val="12"/>
          <w:rFonts w:hint="eastAsia" w:ascii="仿宋_GB2312" w:hAnsi="仿宋_GB2312" w:eastAsia="仿宋_GB2312" w:cs="仿宋_GB2312"/>
          <w:spacing w:val="-20"/>
          <w:sz w:val="30"/>
          <w:szCs w:val="30"/>
        </w:rPr>
        <w:fldChar w:fldCharType="begin"/>
      </w:r>
      <w:r>
        <w:rPr>
          <w:rStyle w:val="12"/>
          <w:rFonts w:hint="eastAsia" w:ascii="仿宋_GB2312" w:hAnsi="仿宋_GB2312" w:eastAsia="仿宋_GB2312" w:cs="仿宋_GB2312"/>
          <w:spacing w:val="-20"/>
          <w:sz w:val="30"/>
          <w:szCs w:val="30"/>
        </w:rPr>
        <w:instrText xml:space="preserve"> PAGEREF _Toc15440 </w:instrText>
      </w:r>
      <w:r>
        <w:rPr>
          <w:rStyle w:val="12"/>
          <w:rFonts w:hint="eastAsia" w:ascii="仿宋_GB2312" w:hAnsi="仿宋_GB2312" w:eastAsia="仿宋_GB2312" w:cs="仿宋_GB2312"/>
          <w:spacing w:val="-20"/>
          <w:sz w:val="30"/>
          <w:szCs w:val="30"/>
        </w:rPr>
        <w:fldChar w:fldCharType="separate"/>
      </w:r>
      <w:r>
        <w:rPr>
          <w:rStyle w:val="12"/>
          <w:rFonts w:hint="eastAsia" w:ascii="仿宋_GB2312" w:hAnsi="仿宋_GB2312" w:eastAsia="仿宋_GB2312" w:cs="仿宋_GB2312"/>
          <w:spacing w:val="-20"/>
          <w:sz w:val="30"/>
          <w:szCs w:val="30"/>
        </w:rPr>
        <w:t>12</w:t>
      </w:r>
      <w:r>
        <w:rPr>
          <w:rStyle w:val="12"/>
          <w:rFonts w:hint="eastAsia" w:ascii="仿宋_GB2312" w:hAnsi="仿宋_GB2312" w:eastAsia="仿宋_GB2312" w:cs="仿宋_GB2312"/>
          <w:spacing w:val="-20"/>
          <w:sz w:val="30"/>
          <w:szCs w:val="30"/>
          <w:lang w:val="en-US" w:eastAsia="zh-CN"/>
        </w:rPr>
        <w:t>7</w:t>
      </w:r>
      <w:r>
        <w:rPr>
          <w:rStyle w:val="12"/>
          <w:rFonts w:hint="eastAsia" w:ascii="仿宋_GB2312" w:hAnsi="仿宋_GB2312" w:eastAsia="仿宋_GB2312" w:cs="仿宋_GB2312"/>
          <w:spacing w:val="-20"/>
          <w:sz w:val="30"/>
          <w:szCs w:val="30"/>
        </w:rPr>
        <w:fldChar w:fldCharType="end"/>
      </w:r>
      <w:r>
        <w:rPr>
          <w:rStyle w:val="12"/>
          <w:rFonts w:hint="eastAsia" w:ascii="仿宋_GB2312" w:hAnsi="仿宋_GB2312" w:eastAsia="仿宋_GB2312" w:cs="仿宋_GB2312"/>
          <w:spacing w:val="-20"/>
          <w:sz w:val="30"/>
          <w:szCs w:val="30"/>
        </w:rPr>
        <w:fldChar w:fldCharType="end"/>
      </w:r>
    </w:p>
    <w:p>
      <w:pPr>
        <w:spacing w:line="600" w:lineRule="exact"/>
        <w:rPr>
          <w:rFonts w:ascii="宋体" w:hAnsi="宋体" w:eastAsia="宋体"/>
          <w:sz w:val="28"/>
          <w:szCs w:val="28"/>
        </w:rPr>
      </w:pPr>
    </w:p>
    <w:p>
      <w:pPr>
        <w:pStyle w:val="2"/>
        <w:spacing w:after="0" w:line="600" w:lineRule="exact"/>
        <w:jc w:val="center"/>
        <w:rPr>
          <w:rFonts w:ascii="宋体" w:hAnsi="宋体" w:eastAsia="宋体"/>
          <w:b/>
          <w:sz w:val="28"/>
          <w:szCs w:val="28"/>
        </w:rPr>
      </w:pPr>
      <w:r>
        <w:rPr>
          <w:rFonts w:ascii="宋体" w:hAnsi="宋体" w:eastAsia="宋体"/>
          <w:sz w:val="28"/>
          <w:szCs w:val="28"/>
        </w:rPr>
        <w:fldChar w:fldCharType="end"/>
      </w:r>
    </w:p>
    <w:p>
      <w:pPr>
        <w:rPr>
          <w:rFonts w:hint="eastAsia" w:ascii="方正小标宋简体" w:hAnsi="方正小标宋简体" w:eastAsia="方正小标宋简体" w:cs="方正小标宋简体"/>
          <w:b/>
          <w:sz w:val="32"/>
          <w:szCs w:val="32"/>
          <w:highlight w:val="none"/>
          <w:lang w:val="en-US" w:eastAsia="zh-CN"/>
        </w:rPr>
        <w:sectPr>
          <w:footerReference r:id="rId5" w:type="default"/>
          <w:pgSz w:w="11906" w:h="16838"/>
          <w:pgMar w:top="1440" w:right="1803" w:bottom="1440" w:left="1803" w:header="851" w:footer="992" w:gutter="0"/>
          <w:paperSrc w:first="0" w:other="0"/>
          <w:pgNumType w:start="1"/>
          <w:cols w:space="720" w:num="1"/>
          <w:docGrid w:type="lines" w:linePitch="332" w:charSpace="0"/>
        </w:sectPr>
      </w:pPr>
    </w:p>
    <w:p>
      <w:pPr>
        <w:widowControl/>
        <w:wordWrap/>
        <w:adjustRightInd/>
        <w:snapToGrid/>
        <w:spacing w:before="0" w:after="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
          <w:sz w:val="32"/>
          <w:szCs w:val="32"/>
          <w:highlight w:val="none"/>
        </w:rPr>
      </w:pPr>
      <w:r>
        <w:rPr>
          <w:rFonts w:hint="eastAsia" w:ascii="方正小标宋简体" w:hAnsi="方正小标宋简体" w:eastAsia="方正小标宋简体" w:cs="方正小标宋简体"/>
          <w:b/>
          <w:sz w:val="32"/>
          <w:szCs w:val="32"/>
          <w:highlight w:val="none"/>
          <w:lang w:val="en-US" w:eastAsia="zh-CN"/>
        </w:rPr>
        <w:t>临汾</w:t>
      </w:r>
      <w:r>
        <w:rPr>
          <w:rFonts w:hint="eastAsia" w:ascii="方正小标宋简体" w:hAnsi="方正小标宋简体" w:eastAsia="方正小标宋简体" w:cs="方正小标宋简体"/>
          <w:b/>
          <w:sz w:val="32"/>
          <w:szCs w:val="32"/>
          <w:highlight w:val="none"/>
        </w:rPr>
        <w:t>市（本级）201</w:t>
      </w:r>
      <w:r>
        <w:rPr>
          <w:rFonts w:hint="eastAsia" w:ascii="方正小标宋简体" w:hAnsi="方正小标宋简体" w:eastAsia="方正小标宋简体" w:cs="方正小标宋简体"/>
          <w:b/>
          <w:sz w:val="32"/>
          <w:szCs w:val="32"/>
          <w:highlight w:val="none"/>
          <w:lang w:val="en-US" w:eastAsia="zh-CN"/>
        </w:rPr>
        <w:t>9</w:t>
      </w:r>
      <w:r>
        <w:rPr>
          <w:rFonts w:hint="eastAsia" w:ascii="方正小标宋简体" w:hAnsi="方正小标宋简体" w:eastAsia="方正小标宋简体" w:cs="方正小标宋简体"/>
          <w:b/>
          <w:sz w:val="32"/>
          <w:szCs w:val="32"/>
          <w:highlight w:val="none"/>
        </w:rPr>
        <w:t>年度</w:t>
      </w:r>
    </w:p>
    <w:p>
      <w:pPr>
        <w:widowControl/>
        <w:wordWrap/>
        <w:adjustRightInd/>
        <w:snapToGrid/>
        <w:spacing w:before="0" w:after="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
          <w:sz w:val="32"/>
          <w:szCs w:val="32"/>
          <w:highlight w:val="none"/>
        </w:rPr>
      </w:pPr>
      <w:r>
        <w:rPr>
          <w:rFonts w:hint="eastAsia" w:ascii="方正小标宋简体" w:hAnsi="方正小标宋简体" w:eastAsia="方正小标宋简体" w:cs="方正小标宋简体"/>
          <w:b/>
          <w:sz w:val="32"/>
          <w:szCs w:val="32"/>
          <w:highlight w:val="none"/>
        </w:rPr>
        <w:t>地方政府一般债券及专项</w:t>
      </w:r>
      <w:bookmarkStart w:id="4" w:name="_GoBack"/>
      <w:bookmarkEnd w:id="4"/>
      <w:r>
        <w:rPr>
          <w:rFonts w:hint="eastAsia" w:ascii="方正小标宋简体" w:hAnsi="方正小标宋简体" w:eastAsia="方正小标宋简体" w:cs="方正小标宋简体"/>
          <w:b/>
          <w:sz w:val="32"/>
          <w:szCs w:val="32"/>
          <w:highlight w:val="none"/>
        </w:rPr>
        <w:t>债券存续期</w:t>
      </w:r>
    </w:p>
    <w:p>
      <w:pPr>
        <w:widowControl/>
        <w:wordWrap/>
        <w:adjustRightInd/>
        <w:snapToGrid/>
        <w:spacing w:before="0" w:after="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2"/>
          <w:szCs w:val="32"/>
          <w:highlight w:val="none"/>
        </w:rPr>
      </w:pPr>
      <w:r>
        <w:rPr>
          <w:rFonts w:hint="eastAsia" w:ascii="方正小标宋简体" w:hAnsi="方正小标宋简体" w:eastAsia="方正小标宋简体" w:cs="方正小标宋简体"/>
          <w:b/>
          <w:sz w:val="32"/>
          <w:szCs w:val="32"/>
          <w:highlight w:val="none"/>
        </w:rPr>
        <w:t>信息公示</w:t>
      </w:r>
    </w:p>
    <w:p>
      <w:pPr>
        <w:wordWrap/>
        <w:adjustRightInd w:val="0"/>
        <w:snapToGrid w:val="0"/>
        <w:spacing w:before="0" w:line="560" w:lineRule="exact"/>
        <w:ind w:left="0" w:leftChars="0" w:right="0" w:firstLine="560" w:firstLineChars="200"/>
        <w:jc w:val="both"/>
        <w:textAlignment w:val="auto"/>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根据《中华人民共和国预算法》、《中华人民共和国政府信息公开条例》、《国务院关于加强地方政府性债务管理的意见》（国发[2014]43号）、《财政部关于印发&lt;地方政府债务信息公开办法&gt;的通知》（财预[</w:t>
      </w:r>
      <w:r>
        <w:rPr>
          <w:rFonts w:hint="eastAsia" w:ascii="仿宋_GB2312" w:hAnsi="仿宋_GB2312" w:eastAsia="仿宋_GB2312" w:cs="仿宋_GB2312"/>
          <w:bCs/>
          <w:sz w:val="28"/>
          <w:szCs w:val="28"/>
          <w:highlight w:val="none"/>
          <w:lang w:eastAsia="zh-CN"/>
        </w:rPr>
        <w:t>2019</w:t>
      </w:r>
      <w:r>
        <w:rPr>
          <w:rFonts w:hint="eastAsia" w:ascii="仿宋_GB2312" w:hAnsi="仿宋_GB2312" w:eastAsia="仿宋_GB2312" w:cs="仿宋_GB2312"/>
          <w:bCs/>
          <w:sz w:val="28"/>
          <w:szCs w:val="28"/>
          <w:highlight w:val="none"/>
        </w:rPr>
        <w:t>]209号）等法律、法规和政策规定，</w:t>
      </w:r>
      <w:r>
        <w:rPr>
          <w:rFonts w:hint="eastAsia" w:ascii="仿宋_GB2312" w:hAnsi="仿宋_GB2312" w:eastAsia="仿宋_GB2312" w:cs="仿宋_GB2312"/>
          <w:bCs/>
          <w:sz w:val="28"/>
          <w:szCs w:val="28"/>
          <w:highlight w:val="none"/>
          <w:lang w:val="en-US" w:eastAsia="zh-CN"/>
        </w:rPr>
        <w:t>临汾</w:t>
      </w:r>
      <w:r>
        <w:rPr>
          <w:rFonts w:hint="eastAsia" w:ascii="仿宋_GB2312" w:hAnsi="仿宋_GB2312" w:eastAsia="仿宋_GB2312" w:cs="仿宋_GB2312"/>
          <w:bCs/>
          <w:sz w:val="28"/>
          <w:szCs w:val="28"/>
          <w:highlight w:val="none"/>
        </w:rPr>
        <w:t>市财政局及各资金使用单位对201</w:t>
      </w:r>
      <w:r>
        <w:rPr>
          <w:rFonts w:hint="eastAsia" w:ascii="仿宋_GB2312" w:hAnsi="仿宋_GB2312" w:eastAsia="仿宋_GB2312" w:cs="仿宋_GB2312"/>
          <w:bCs/>
          <w:sz w:val="28"/>
          <w:szCs w:val="28"/>
          <w:highlight w:val="none"/>
          <w:lang w:val="en-US" w:eastAsia="zh-CN"/>
        </w:rPr>
        <w:t>9</w:t>
      </w:r>
      <w:r>
        <w:rPr>
          <w:rFonts w:hint="eastAsia" w:ascii="仿宋_GB2312" w:hAnsi="仿宋_GB2312" w:eastAsia="仿宋_GB2312" w:cs="仿宋_GB2312"/>
          <w:bCs/>
          <w:sz w:val="28"/>
          <w:szCs w:val="28"/>
          <w:highlight w:val="none"/>
        </w:rPr>
        <w:t>年度经济、财政状况、一般债券及普通专项债券存续期内资金使用和对应项目情况进行信息公开。</w:t>
      </w:r>
    </w:p>
    <w:p>
      <w:pPr>
        <w:pStyle w:val="4"/>
        <w:wordWrap/>
        <w:spacing w:before="0" w:line="560" w:lineRule="exact"/>
        <w:ind w:left="0" w:leftChars="0" w:right="0" w:firstLine="560"/>
        <w:textAlignment w:val="auto"/>
        <w:rPr>
          <w:rFonts w:hint="eastAsia" w:ascii="黑体" w:hAnsi="黑体" w:eastAsia="黑体" w:cs="黑体"/>
          <w:b w:val="0"/>
          <w:bCs w:val="0"/>
          <w:highlight w:val="none"/>
        </w:rPr>
      </w:pPr>
      <w:bookmarkStart w:id="0" w:name="_Toc22554"/>
      <w:r>
        <w:rPr>
          <w:rFonts w:hint="eastAsia" w:ascii="黑体" w:hAnsi="黑体" w:eastAsia="黑体" w:cs="黑体"/>
          <w:b w:val="0"/>
          <w:bCs w:val="0"/>
          <w:highlight w:val="none"/>
        </w:rPr>
        <w:t>一、</w:t>
      </w:r>
      <w:r>
        <w:rPr>
          <w:rFonts w:hint="eastAsia" w:ascii="黑体" w:hAnsi="黑体" w:eastAsia="黑体" w:cs="黑体"/>
          <w:b w:val="0"/>
          <w:bCs w:val="0"/>
          <w:highlight w:val="none"/>
          <w:lang w:val="en-US" w:eastAsia="zh-CN"/>
        </w:rPr>
        <w:t>临汾</w:t>
      </w:r>
      <w:r>
        <w:rPr>
          <w:rFonts w:hint="eastAsia" w:ascii="黑体" w:hAnsi="黑体" w:eastAsia="黑体" w:cs="黑体"/>
          <w:b w:val="0"/>
          <w:bCs w:val="0"/>
          <w:highlight w:val="none"/>
        </w:rPr>
        <w:t>市201</w:t>
      </w:r>
      <w:r>
        <w:rPr>
          <w:rFonts w:hint="eastAsia" w:ascii="黑体" w:hAnsi="黑体" w:eastAsia="黑体" w:cs="黑体"/>
          <w:b w:val="0"/>
          <w:bCs w:val="0"/>
          <w:highlight w:val="none"/>
          <w:lang w:val="en-US" w:eastAsia="zh-CN"/>
        </w:rPr>
        <w:t>9</w:t>
      </w:r>
      <w:r>
        <w:rPr>
          <w:rFonts w:hint="eastAsia" w:ascii="黑体" w:hAnsi="黑体" w:eastAsia="黑体" w:cs="黑体"/>
          <w:b w:val="0"/>
          <w:bCs w:val="0"/>
          <w:highlight w:val="none"/>
        </w:rPr>
        <w:t>年经济发展概况</w:t>
      </w:r>
      <w:bookmarkEnd w:id="0"/>
    </w:p>
    <w:p>
      <w:pPr>
        <w:wordWrap/>
        <w:spacing w:before="0" w:line="560" w:lineRule="exact"/>
        <w:ind w:left="0" w:leftChars="0" w:right="0" w:firstLine="560" w:firstLineChars="200"/>
        <w:textAlignment w:val="auto"/>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lang w:eastAsia="zh-CN"/>
        </w:rPr>
        <w:t>2019</w:t>
      </w:r>
      <w:r>
        <w:rPr>
          <w:rFonts w:hint="eastAsia" w:ascii="仿宋_GB2312" w:hAnsi="仿宋_GB2312" w:eastAsia="仿宋_GB2312" w:cs="仿宋_GB2312"/>
          <w:bCs/>
          <w:sz w:val="28"/>
          <w:szCs w:val="28"/>
          <w:highlight w:val="none"/>
        </w:rPr>
        <w:t>年全年地区生产总值</w:t>
      </w:r>
      <w:r>
        <w:rPr>
          <w:rFonts w:hint="eastAsia" w:ascii="仿宋_GB2312" w:hAnsi="仿宋_GB2312" w:eastAsia="仿宋_GB2312" w:cs="仿宋_GB2312"/>
          <w:bCs/>
          <w:sz w:val="28"/>
          <w:szCs w:val="28"/>
          <w:highlight w:val="none"/>
          <w:lang w:val="en-US" w:eastAsia="zh-CN"/>
        </w:rPr>
        <w:t>14526282</w:t>
      </w:r>
      <w:r>
        <w:rPr>
          <w:rFonts w:hint="eastAsia" w:ascii="仿宋_GB2312" w:hAnsi="仿宋_GB2312" w:eastAsia="仿宋_GB2312" w:cs="仿宋_GB2312"/>
          <w:bCs/>
          <w:sz w:val="28"/>
          <w:szCs w:val="28"/>
          <w:highlight w:val="none"/>
        </w:rPr>
        <w:t>万元，比上年增长6%，规模以上工业增加值增长</w:t>
      </w:r>
      <w:r>
        <w:rPr>
          <w:rFonts w:hint="eastAsia" w:ascii="仿宋_GB2312" w:hAnsi="仿宋_GB2312" w:eastAsia="仿宋_GB2312" w:cs="仿宋_GB2312"/>
          <w:bCs/>
          <w:sz w:val="28"/>
          <w:szCs w:val="28"/>
          <w:highlight w:val="none"/>
          <w:lang w:val="en-US" w:eastAsia="zh-CN"/>
        </w:rPr>
        <w:t>3</w:t>
      </w:r>
      <w:r>
        <w:rPr>
          <w:rFonts w:hint="eastAsia" w:ascii="仿宋_GB2312" w:hAnsi="仿宋_GB2312" w:eastAsia="仿宋_GB2312" w:cs="仿宋_GB2312"/>
          <w:bCs/>
          <w:sz w:val="28"/>
          <w:szCs w:val="28"/>
          <w:highlight w:val="none"/>
        </w:rPr>
        <w:t>5%，全社会固定资产投资</w:t>
      </w:r>
      <w:r>
        <w:rPr>
          <w:rFonts w:hint="eastAsia" w:ascii="仿宋_GB2312" w:hAnsi="仿宋_GB2312" w:eastAsia="仿宋_GB2312" w:cs="仿宋_GB2312"/>
          <w:bCs/>
          <w:sz w:val="28"/>
          <w:szCs w:val="28"/>
          <w:highlight w:val="none"/>
          <w:lang w:val="en-US" w:eastAsia="zh-CN"/>
        </w:rPr>
        <w:t>同比增长14.4</w:t>
      </w:r>
      <w:r>
        <w:rPr>
          <w:rFonts w:hint="eastAsia" w:ascii="仿宋_GB2312" w:hAnsi="仿宋_GB2312" w:eastAsia="仿宋_GB2312" w:cs="仿宋_GB2312"/>
          <w:bCs/>
          <w:sz w:val="28"/>
          <w:szCs w:val="28"/>
          <w:highlight w:val="none"/>
        </w:rPr>
        <w:t>%，社会消费品零售总额增长7.</w:t>
      </w:r>
      <w:r>
        <w:rPr>
          <w:rFonts w:hint="eastAsia" w:ascii="仿宋_GB2312" w:hAnsi="仿宋_GB2312" w:eastAsia="仿宋_GB2312" w:cs="仿宋_GB2312"/>
          <w:bCs/>
          <w:sz w:val="28"/>
          <w:szCs w:val="28"/>
          <w:highlight w:val="none"/>
          <w:lang w:val="en-US" w:eastAsia="zh-CN"/>
        </w:rPr>
        <w:t>3</w:t>
      </w:r>
      <w:r>
        <w:rPr>
          <w:rFonts w:hint="eastAsia" w:ascii="仿宋_GB2312" w:hAnsi="仿宋_GB2312" w:eastAsia="仿宋_GB2312" w:cs="仿宋_GB2312"/>
          <w:bCs/>
          <w:sz w:val="28"/>
          <w:szCs w:val="28"/>
          <w:highlight w:val="none"/>
        </w:rPr>
        <w:t>%，一般公共预算收入增长</w:t>
      </w:r>
      <w:r>
        <w:rPr>
          <w:rFonts w:hint="eastAsia" w:ascii="仿宋_GB2312" w:hAnsi="仿宋_GB2312" w:eastAsia="仿宋_GB2312" w:cs="仿宋_GB2312"/>
          <w:bCs/>
          <w:sz w:val="28"/>
          <w:szCs w:val="28"/>
          <w:highlight w:val="none"/>
          <w:lang w:val="en-US" w:eastAsia="zh-CN"/>
        </w:rPr>
        <w:t>9.6</w:t>
      </w:r>
      <w:r>
        <w:rPr>
          <w:rFonts w:hint="eastAsia" w:ascii="仿宋_GB2312" w:hAnsi="仿宋_GB2312" w:eastAsia="仿宋_GB2312" w:cs="仿宋_GB2312"/>
          <w:bCs/>
          <w:sz w:val="28"/>
          <w:szCs w:val="28"/>
          <w:highlight w:val="none"/>
        </w:rPr>
        <w:t>%，城镇常住居民人均可支配收入增长</w:t>
      </w:r>
      <w:r>
        <w:rPr>
          <w:rFonts w:hint="eastAsia" w:ascii="仿宋_GB2312" w:hAnsi="仿宋_GB2312" w:eastAsia="仿宋_GB2312" w:cs="仿宋_GB2312"/>
          <w:bCs/>
          <w:sz w:val="28"/>
          <w:szCs w:val="28"/>
          <w:highlight w:val="none"/>
          <w:lang w:val="en-US" w:eastAsia="zh-CN"/>
        </w:rPr>
        <w:t>7.2</w:t>
      </w:r>
      <w:r>
        <w:rPr>
          <w:rFonts w:hint="eastAsia" w:ascii="仿宋_GB2312" w:hAnsi="仿宋_GB2312" w:eastAsia="仿宋_GB2312" w:cs="仿宋_GB2312"/>
          <w:bCs/>
          <w:sz w:val="28"/>
          <w:szCs w:val="28"/>
          <w:highlight w:val="none"/>
        </w:rPr>
        <w:t>%，农村常住居民人均可支配收入增长</w:t>
      </w:r>
      <w:r>
        <w:rPr>
          <w:rFonts w:hint="eastAsia" w:ascii="仿宋_GB2312" w:hAnsi="仿宋_GB2312" w:eastAsia="仿宋_GB2312" w:cs="仿宋_GB2312"/>
          <w:bCs/>
          <w:sz w:val="28"/>
          <w:szCs w:val="28"/>
          <w:highlight w:val="none"/>
          <w:lang w:val="en-US" w:eastAsia="zh-CN"/>
        </w:rPr>
        <w:t>10.1</w:t>
      </w:r>
      <w:r>
        <w:rPr>
          <w:rFonts w:hint="eastAsia" w:ascii="仿宋_GB2312" w:hAnsi="仿宋_GB2312" w:eastAsia="仿宋_GB2312" w:cs="仿宋_GB2312"/>
          <w:bCs/>
          <w:sz w:val="28"/>
          <w:szCs w:val="28"/>
          <w:highlight w:val="none"/>
        </w:rPr>
        <w:t>%。</w:t>
      </w:r>
    </w:p>
    <w:p>
      <w:pPr>
        <w:pStyle w:val="4"/>
        <w:wordWrap/>
        <w:spacing w:before="0" w:line="560" w:lineRule="exact"/>
        <w:ind w:left="0" w:leftChars="0" w:right="0" w:firstLine="560"/>
        <w:textAlignment w:val="auto"/>
        <w:rPr>
          <w:rFonts w:hint="eastAsia" w:ascii="黑体" w:hAnsi="黑体" w:eastAsia="黑体" w:cs="黑体"/>
          <w:b w:val="0"/>
          <w:bCs w:val="0"/>
          <w:highlight w:val="none"/>
        </w:rPr>
      </w:pPr>
      <w:bookmarkStart w:id="1" w:name="_Toc30583"/>
      <w:r>
        <w:rPr>
          <w:rFonts w:hint="eastAsia" w:ascii="黑体" w:hAnsi="黑体" w:eastAsia="黑体" w:cs="黑体"/>
          <w:b w:val="0"/>
          <w:bCs w:val="0"/>
          <w:highlight w:val="none"/>
        </w:rPr>
        <w:t>二、</w:t>
      </w:r>
      <w:r>
        <w:rPr>
          <w:rFonts w:hint="eastAsia" w:ascii="黑体" w:hAnsi="黑体" w:eastAsia="黑体" w:cs="黑体"/>
          <w:b w:val="0"/>
          <w:bCs w:val="0"/>
          <w:highlight w:val="none"/>
          <w:lang w:val="en-US" w:eastAsia="zh-CN"/>
        </w:rPr>
        <w:t>临汾</w:t>
      </w:r>
      <w:r>
        <w:rPr>
          <w:rFonts w:hint="eastAsia" w:ascii="黑体" w:hAnsi="黑体" w:eastAsia="黑体" w:cs="黑体"/>
          <w:b w:val="0"/>
          <w:bCs w:val="0"/>
          <w:highlight w:val="none"/>
        </w:rPr>
        <w:t>市全市201</w:t>
      </w:r>
      <w:r>
        <w:rPr>
          <w:rFonts w:hint="eastAsia" w:ascii="黑体" w:hAnsi="黑体" w:eastAsia="黑体" w:cs="黑体"/>
          <w:b w:val="0"/>
          <w:bCs w:val="0"/>
          <w:highlight w:val="none"/>
          <w:lang w:val="en-US" w:eastAsia="zh-CN"/>
        </w:rPr>
        <w:t>9</w:t>
      </w:r>
      <w:r>
        <w:rPr>
          <w:rFonts w:hint="eastAsia" w:ascii="黑体" w:hAnsi="黑体" w:eastAsia="黑体" w:cs="黑体"/>
          <w:b w:val="0"/>
          <w:bCs w:val="0"/>
          <w:highlight w:val="none"/>
        </w:rPr>
        <w:t>年度财政状况</w:t>
      </w:r>
      <w:bookmarkEnd w:id="1"/>
    </w:p>
    <w:p>
      <w:pPr>
        <w:wordWrap/>
        <w:spacing w:before="0" w:line="560" w:lineRule="exact"/>
        <w:ind w:left="0" w:leftChars="0" w:right="0" w:firstLine="562" w:firstLineChars="200"/>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（一）一般公共预算收支及政府性基金预算收支</w:t>
      </w:r>
    </w:p>
    <w:p>
      <w:pPr>
        <w:pStyle w:val="2"/>
        <w:wordWrap/>
        <w:spacing w:before="0" w:after="0" w:line="560" w:lineRule="exact"/>
        <w:ind w:left="0" w:leftChars="0" w:right="0" w:firstLine="564"/>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市全市</w:t>
      </w:r>
      <w:r>
        <w:rPr>
          <w:rFonts w:hint="eastAsia" w:ascii="仿宋_GB2312" w:hAnsi="仿宋_GB2312" w:eastAsia="仿宋_GB2312" w:cs="仿宋_GB2312"/>
          <w:sz w:val="28"/>
          <w:szCs w:val="28"/>
          <w:highlight w:val="none"/>
          <w:lang w:eastAsia="zh-CN"/>
        </w:rPr>
        <w:t>2019</w:t>
      </w:r>
      <w:r>
        <w:rPr>
          <w:rFonts w:hint="eastAsia" w:ascii="仿宋_GB2312" w:hAnsi="仿宋_GB2312" w:eastAsia="仿宋_GB2312" w:cs="仿宋_GB2312"/>
          <w:sz w:val="28"/>
          <w:szCs w:val="28"/>
          <w:highlight w:val="none"/>
        </w:rPr>
        <w:t>年一般公共预算收入</w:t>
      </w:r>
      <w:r>
        <w:rPr>
          <w:rFonts w:hint="eastAsia" w:ascii="仿宋_GB2312" w:hAnsi="仿宋_GB2312" w:eastAsia="仿宋_GB2312" w:cs="仿宋_GB2312"/>
          <w:sz w:val="28"/>
          <w:szCs w:val="28"/>
          <w:highlight w:val="none"/>
          <w:lang w:val="en-US" w:eastAsia="zh-CN"/>
        </w:rPr>
        <w:t>1380623</w:t>
      </w:r>
      <w:r>
        <w:rPr>
          <w:rFonts w:hint="eastAsia" w:ascii="仿宋_GB2312" w:hAnsi="仿宋_GB2312" w:eastAsia="仿宋_GB2312" w:cs="仿宋_GB2312"/>
          <w:sz w:val="28"/>
          <w:szCs w:val="28"/>
          <w:highlight w:val="none"/>
        </w:rPr>
        <w:t>万元，其中：市本级一般公共预算收入</w:t>
      </w:r>
      <w:r>
        <w:rPr>
          <w:rFonts w:hint="eastAsia" w:ascii="仿宋_GB2312" w:hAnsi="仿宋_GB2312" w:eastAsia="仿宋_GB2312" w:cs="仿宋_GB2312"/>
          <w:sz w:val="28"/>
          <w:szCs w:val="28"/>
          <w:highlight w:val="none"/>
          <w:lang w:val="en-US" w:eastAsia="zh-CN"/>
        </w:rPr>
        <w:t>3277849</w:t>
      </w:r>
      <w:r>
        <w:rPr>
          <w:rFonts w:hint="eastAsia" w:ascii="仿宋_GB2312" w:hAnsi="仿宋_GB2312" w:eastAsia="仿宋_GB2312" w:cs="仿宋_GB2312"/>
          <w:sz w:val="28"/>
          <w:szCs w:val="28"/>
          <w:highlight w:val="none"/>
        </w:rPr>
        <w:t>万元，县区一般公共预算收入</w:t>
      </w:r>
      <w:r>
        <w:rPr>
          <w:rFonts w:hint="eastAsia" w:ascii="仿宋_GB2312" w:hAnsi="仿宋_GB2312" w:eastAsia="仿宋_GB2312" w:cs="仿宋_GB2312"/>
          <w:sz w:val="28"/>
          <w:szCs w:val="28"/>
          <w:highlight w:val="none"/>
          <w:lang w:val="en-US" w:eastAsia="zh-CN"/>
        </w:rPr>
        <w:t>1052774</w:t>
      </w:r>
      <w:r>
        <w:rPr>
          <w:rFonts w:hint="eastAsia" w:ascii="仿宋_GB2312" w:hAnsi="仿宋_GB2312" w:eastAsia="仿宋_GB2312" w:cs="仿宋_GB2312"/>
          <w:sz w:val="28"/>
          <w:szCs w:val="28"/>
          <w:highlight w:val="none"/>
        </w:rPr>
        <w:t>万元；</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市全市</w:t>
      </w:r>
      <w:r>
        <w:rPr>
          <w:rFonts w:hint="eastAsia" w:ascii="仿宋_GB2312" w:hAnsi="仿宋_GB2312" w:eastAsia="仿宋_GB2312" w:cs="仿宋_GB2312"/>
          <w:sz w:val="28"/>
          <w:szCs w:val="28"/>
          <w:highlight w:val="none"/>
          <w:lang w:eastAsia="zh-CN"/>
        </w:rPr>
        <w:t>2019</w:t>
      </w:r>
      <w:r>
        <w:rPr>
          <w:rFonts w:hint="eastAsia" w:ascii="仿宋_GB2312" w:hAnsi="仿宋_GB2312" w:eastAsia="仿宋_GB2312" w:cs="仿宋_GB2312"/>
          <w:sz w:val="28"/>
          <w:szCs w:val="28"/>
          <w:highlight w:val="none"/>
        </w:rPr>
        <w:t>年一般公共预算支出</w:t>
      </w:r>
      <w:r>
        <w:rPr>
          <w:rFonts w:hint="eastAsia" w:ascii="仿宋_GB2312" w:hAnsi="仿宋_GB2312" w:eastAsia="仿宋_GB2312" w:cs="仿宋_GB2312"/>
          <w:sz w:val="28"/>
          <w:szCs w:val="28"/>
          <w:highlight w:val="none"/>
          <w:lang w:val="en-US" w:eastAsia="zh-CN"/>
        </w:rPr>
        <w:t>4112039</w:t>
      </w:r>
      <w:r>
        <w:rPr>
          <w:rFonts w:hint="eastAsia" w:ascii="仿宋_GB2312" w:hAnsi="仿宋_GB2312" w:eastAsia="仿宋_GB2312" w:cs="仿宋_GB2312"/>
          <w:sz w:val="28"/>
          <w:szCs w:val="28"/>
          <w:highlight w:val="none"/>
        </w:rPr>
        <w:t>万元，其中：市本级一般公共预算支出</w:t>
      </w:r>
      <w:r>
        <w:rPr>
          <w:rFonts w:hint="eastAsia" w:ascii="仿宋_GB2312" w:hAnsi="仿宋_GB2312" w:eastAsia="仿宋_GB2312" w:cs="仿宋_GB2312"/>
          <w:sz w:val="28"/>
          <w:szCs w:val="28"/>
          <w:highlight w:val="none"/>
          <w:lang w:val="en-US" w:eastAsia="zh-CN"/>
        </w:rPr>
        <w:t>584250</w:t>
      </w:r>
      <w:r>
        <w:rPr>
          <w:rFonts w:hint="eastAsia" w:ascii="仿宋_GB2312" w:hAnsi="仿宋_GB2312" w:eastAsia="仿宋_GB2312" w:cs="仿宋_GB2312"/>
          <w:sz w:val="28"/>
          <w:szCs w:val="28"/>
          <w:highlight w:val="none"/>
        </w:rPr>
        <w:t>万元，县区一般公共预算支出</w:t>
      </w:r>
      <w:r>
        <w:rPr>
          <w:rFonts w:hint="eastAsia" w:ascii="仿宋_GB2312" w:hAnsi="仿宋_GB2312" w:eastAsia="仿宋_GB2312" w:cs="仿宋_GB2312"/>
          <w:sz w:val="28"/>
          <w:szCs w:val="28"/>
          <w:highlight w:val="none"/>
          <w:lang w:val="en-US" w:eastAsia="zh-CN"/>
        </w:rPr>
        <w:t>3527789</w:t>
      </w:r>
      <w:r>
        <w:rPr>
          <w:rFonts w:hint="eastAsia" w:ascii="仿宋_GB2312" w:hAnsi="仿宋_GB2312" w:eastAsia="仿宋_GB2312" w:cs="仿宋_GB2312"/>
          <w:sz w:val="28"/>
          <w:szCs w:val="28"/>
          <w:highlight w:val="none"/>
        </w:rPr>
        <w:t>万元。</w:t>
      </w:r>
    </w:p>
    <w:p>
      <w:pPr>
        <w:pStyle w:val="2"/>
        <w:wordWrap/>
        <w:spacing w:before="0" w:after="0" w:line="560" w:lineRule="exact"/>
        <w:ind w:left="0" w:leftChars="0" w:right="0" w:firstLine="564"/>
        <w:jc w:val="both"/>
        <w:textAlignment w:val="auto"/>
        <w:rPr>
          <w:rFonts w:hint="eastAsia" w:ascii="仿宋_GB2312" w:hAnsi="仿宋_GB2312" w:eastAsia="仿宋_GB2312" w:cs="仿宋_GB2312"/>
          <w:sz w:val="28"/>
          <w:szCs w:val="28"/>
          <w:highlight w:val="none"/>
        </w:rPr>
        <w:sectPr>
          <w:footerReference r:id="rId6" w:type="default"/>
          <w:pgSz w:w="11906" w:h="16838"/>
          <w:pgMar w:top="1440" w:right="1803" w:bottom="1440" w:left="1803" w:header="851" w:footer="992" w:gutter="0"/>
          <w:paperSrc w:first="0" w:other="0"/>
          <w:pgNumType w:fmt="decimal" w:start="1"/>
          <w:cols w:space="720" w:num="1"/>
          <w:docGrid w:type="lines" w:linePitch="332" w:charSpace="0"/>
        </w:sectPr>
      </w:pP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市全市</w:t>
      </w:r>
      <w:r>
        <w:rPr>
          <w:rFonts w:hint="eastAsia" w:ascii="仿宋_GB2312" w:hAnsi="仿宋_GB2312" w:eastAsia="仿宋_GB2312" w:cs="仿宋_GB2312"/>
          <w:sz w:val="28"/>
          <w:szCs w:val="28"/>
          <w:highlight w:val="none"/>
          <w:lang w:eastAsia="zh-CN"/>
        </w:rPr>
        <w:t>2019</w:t>
      </w:r>
      <w:r>
        <w:rPr>
          <w:rFonts w:hint="eastAsia" w:ascii="仿宋_GB2312" w:hAnsi="仿宋_GB2312" w:eastAsia="仿宋_GB2312" w:cs="仿宋_GB2312"/>
          <w:sz w:val="28"/>
          <w:szCs w:val="28"/>
          <w:highlight w:val="none"/>
        </w:rPr>
        <w:t>年政府性基金收入</w:t>
      </w:r>
      <w:r>
        <w:rPr>
          <w:rFonts w:hint="eastAsia" w:ascii="仿宋_GB2312" w:hAnsi="仿宋_GB2312" w:eastAsia="仿宋_GB2312" w:cs="仿宋_GB2312"/>
          <w:sz w:val="28"/>
          <w:szCs w:val="28"/>
          <w:highlight w:val="none"/>
          <w:lang w:val="en-US" w:eastAsia="zh-CN"/>
        </w:rPr>
        <w:t>446960</w:t>
      </w:r>
      <w:r>
        <w:rPr>
          <w:rFonts w:hint="eastAsia" w:ascii="仿宋_GB2312" w:hAnsi="仿宋_GB2312" w:eastAsia="仿宋_GB2312" w:cs="仿宋_GB2312"/>
          <w:sz w:val="28"/>
          <w:szCs w:val="28"/>
          <w:highlight w:val="none"/>
        </w:rPr>
        <w:t>万元，其中：市本级政府性基金收入</w:t>
      </w:r>
      <w:r>
        <w:rPr>
          <w:rFonts w:hint="eastAsia" w:ascii="仿宋_GB2312" w:hAnsi="仿宋_GB2312" w:eastAsia="仿宋_GB2312" w:cs="仿宋_GB2312"/>
          <w:sz w:val="28"/>
          <w:szCs w:val="28"/>
          <w:highlight w:val="none"/>
          <w:lang w:val="en-US" w:eastAsia="zh-CN"/>
        </w:rPr>
        <w:t>183794</w:t>
      </w:r>
      <w:r>
        <w:rPr>
          <w:rFonts w:hint="eastAsia" w:ascii="仿宋_GB2312" w:hAnsi="仿宋_GB2312" w:eastAsia="仿宋_GB2312" w:cs="仿宋_GB2312"/>
          <w:sz w:val="28"/>
          <w:szCs w:val="28"/>
          <w:highlight w:val="none"/>
        </w:rPr>
        <w:t>万元、县区政府性基金收入</w:t>
      </w:r>
      <w:r>
        <w:rPr>
          <w:rFonts w:hint="eastAsia" w:ascii="仿宋_GB2312" w:hAnsi="仿宋_GB2312" w:eastAsia="仿宋_GB2312" w:cs="仿宋_GB2312"/>
          <w:sz w:val="28"/>
          <w:szCs w:val="28"/>
          <w:highlight w:val="none"/>
          <w:lang w:val="en-US" w:eastAsia="zh-CN"/>
        </w:rPr>
        <w:t>263166</w:t>
      </w:r>
      <w:r>
        <w:rPr>
          <w:rFonts w:hint="eastAsia" w:ascii="仿宋_GB2312" w:hAnsi="仿宋_GB2312" w:eastAsia="仿宋_GB2312" w:cs="仿宋_GB2312"/>
          <w:sz w:val="28"/>
          <w:szCs w:val="28"/>
          <w:highlight w:val="none"/>
        </w:rPr>
        <w:t>万元；</w:t>
      </w:r>
    </w:p>
    <w:p>
      <w:pPr>
        <w:pStyle w:val="2"/>
        <w:wordWrap/>
        <w:spacing w:before="0" w:after="0" w:line="560" w:lineRule="exact"/>
        <w:ind w:left="0" w:leftChars="0" w:right="0" w:firstLine="564"/>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市全市</w:t>
      </w:r>
      <w:r>
        <w:rPr>
          <w:rFonts w:hint="eastAsia" w:ascii="仿宋_GB2312" w:hAnsi="仿宋_GB2312" w:eastAsia="仿宋_GB2312" w:cs="仿宋_GB2312"/>
          <w:sz w:val="28"/>
          <w:szCs w:val="28"/>
          <w:highlight w:val="none"/>
          <w:lang w:eastAsia="zh-CN"/>
        </w:rPr>
        <w:t>2019</w:t>
      </w:r>
      <w:r>
        <w:rPr>
          <w:rFonts w:hint="eastAsia" w:ascii="仿宋_GB2312" w:hAnsi="仿宋_GB2312" w:eastAsia="仿宋_GB2312" w:cs="仿宋_GB2312"/>
          <w:sz w:val="28"/>
          <w:szCs w:val="28"/>
          <w:highlight w:val="none"/>
        </w:rPr>
        <w:t>年政府性基金支出</w:t>
      </w:r>
      <w:r>
        <w:rPr>
          <w:rFonts w:hint="eastAsia" w:ascii="仿宋_GB2312" w:hAnsi="仿宋_GB2312" w:eastAsia="仿宋_GB2312" w:cs="仿宋_GB2312"/>
          <w:sz w:val="28"/>
          <w:szCs w:val="28"/>
          <w:highlight w:val="none"/>
          <w:lang w:val="en-US" w:eastAsia="zh-CN"/>
        </w:rPr>
        <w:t>725307</w:t>
      </w:r>
      <w:r>
        <w:rPr>
          <w:rFonts w:hint="eastAsia" w:ascii="仿宋_GB2312" w:hAnsi="仿宋_GB2312" w:eastAsia="仿宋_GB2312" w:cs="仿宋_GB2312"/>
          <w:sz w:val="28"/>
          <w:szCs w:val="28"/>
          <w:highlight w:val="none"/>
        </w:rPr>
        <w:t>万元，其中：市本级政府性基金预算支出</w:t>
      </w:r>
      <w:r>
        <w:rPr>
          <w:rFonts w:hint="eastAsia" w:ascii="仿宋_GB2312" w:hAnsi="仿宋_GB2312" w:eastAsia="仿宋_GB2312" w:cs="仿宋_GB2312"/>
          <w:sz w:val="28"/>
          <w:szCs w:val="28"/>
          <w:highlight w:val="none"/>
          <w:lang w:val="en-US" w:eastAsia="zh-CN"/>
        </w:rPr>
        <w:t>106881</w:t>
      </w:r>
      <w:r>
        <w:rPr>
          <w:rFonts w:hint="eastAsia" w:ascii="仿宋_GB2312" w:hAnsi="仿宋_GB2312" w:eastAsia="仿宋_GB2312" w:cs="仿宋_GB2312"/>
          <w:sz w:val="28"/>
          <w:szCs w:val="28"/>
          <w:highlight w:val="none"/>
        </w:rPr>
        <w:t>万元、县区政府性基金预算支出</w:t>
      </w:r>
      <w:r>
        <w:rPr>
          <w:rFonts w:hint="eastAsia" w:ascii="仿宋_GB2312" w:hAnsi="仿宋_GB2312" w:eastAsia="仿宋_GB2312" w:cs="仿宋_GB2312"/>
          <w:sz w:val="28"/>
          <w:szCs w:val="28"/>
          <w:highlight w:val="none"/>
          <w:lang w:val="en-US" w:eastAsia="zh-CN"/>
        </w:rPr>
        <w:t>618426</w:t>
      </w:r>
      <w:r>
        <w:rPr>
          <w:rFonts w:hint="eastAsia" w:ascii="仿宋_GB2312" w:hAnsi="仿宋_GB2312" w:eastAsia="仿宋_GB2312" w:cs="仿宋_GB2312"/>
          <w:sz w:val="28"/>
          <w:szCs w:val="28"/>
          <w:highlight w:val="none"/>
        </w:rPr>
        <w:t>万元。</w:t>
      </w:r>
    </w:p>
    <w:p>
      <w:pPr>
        <w:pStyle w:val="2"/>
        <w:wordWrap/>
        <w:spacing w:before="0" w:after="0" w:line="560" w:lineRule="exact"/>
        <w:ind w:left="0" w:leftChars="0" w:right="0" w:firstLine="562" w:firstLineChars="200"/>
        <w:jc w:val="both"/>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（二）债券收入及还本支出</w:t>
      </w:r>
    </w:p>
    <w:p>
      <w:pPr>
        <w:wordWrap/>
        <w:spacing w:before="0" w:line="560" w:lineRule="exact"/>
        <w:ind w:left="0" w:leftChars="0" w:right="0" w:firstLine="700" w:firstLineChars="25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w:t>
      </w:r>
      <w:r>
        <w:rPr>
          <w:rFonts w:hint="eastAsia" w:ascii="仿宋_GB2312" w:hAnsi="仿宋_GB2312" w:eastAsia="仿宋_GB2312" w:cs="仿宋_GB2312"/>
          <w:sz w:val="28"/>
          <w:szCs w:val="28"/>
          <w:highlight w:val="none"/>
          <w:lang w:eastAsia="zh-CN"/>
        </w:rPr>
        <w:t>2019</w:t>
      </w:r>
      <w:r>
        <w:rPr>
          <w:rFonts w:hint="eastAsia" w:ascii="仿宋_GB2312" w:hAnsi="仿宋_GB2312" w:eastAsia="仿宋_GB2312" w:cs="仿宋_GB2312"/>
          <w:sz w:val="28"/>
          <w:szCs w:val="28"/>
          <w:highlight w:val="none"/>
        </w:rPr>
        <w:t>年债券收入</w:t>
      </w:r>
      <w:r>
        <w:rPr>
          <w:rFonts w:hint="eastAsia" w:ascii="仿宋_GB2312" w:hAnsi="仿宋_GB2312" w:eastAsia="仿宋_GB2312" w:cs="仿宋_GB2312"/>
          <w:sz w:val="28"/>
          <w:szCs w:val="28"/>
          <w:highlight w:val="none"/>
          <w:lang w:val="en-US" w:eastAsia="zh-CN"/>
        </w:rPr>
        <w:t>3898829.4</w:t>
      </w:r>
      <w:r>
        <w:rPr>
          <w:rFonts w:hint="eastAsia" w:ascii="仿宋_GB2312" w:hAnsi="仿宋_GB2312" w:eastAsia="仿宋_GB2312" w:cs="仿宋_GB2312"/>
          <w:sz w:val="28"/>
          <w:szCs w:val="28"/>
          <w:highlight w:val="none"/>
        </w:rPr>
        <w:t>万元，市本级债券收入</w:t>
      </w:r>
      <w:r>
        <w:rPr>
          <w:rFonts w:hint="eastAsia" w:ascii="仿宋_GB2312" w:hAnsi="仿宋_GB2312" w:eastAsia="仿宋_GB2312" w:cs="仿宋_GB2312"/>
          <w:sz w:val="28"/>
          <w:szCs w:val="28"/>
          <w:highlight w:val="none"/>
          <w:lang w:val="en-US" w:eastAsia="zh-CN"/>
        </w:rPr>
        <w:t>107000</w:t>
      </w:r>
      <w:r>
        <w:rPr>
          <w:rFonts w:hint="eastAsia" w:ascii="仿宋_GB2312" w:hAnsi="仿宋_GB2312" w:eastAsia="仿宋_GB2312" w:cs="仿宋_GB2312"/>
          <w:sz w:val="28"/>
          <w:szCs w:val="28"/>
          <w:highlight w:val="none"/>
        </w:rPr>
        <w:t>万元。其中：新增一般债券收入</w:t>
      </w:r>
      <w:r>
        <w:rPr>
          <w:rFonts w:hint="eastAsia" w:ascii="仿宋_GB2312" w:hAnsi="仿宋_GB2312" w:eastAsia="仿宋_GB2312" w:cs="仿宋_GB2312"/>
          <w:sz w:val="28"/>
          <w:szCs w:val="28"/>
          <w:highlight w:val="none"/>
          <w:lang w:val="en-US" w:eastAsia="zh-CN"/>
        </w:rPr>
        <w:t>80500</w:t>
      </w:r>
      <w:r>
        <w:rPr>
          <w:rFonts w:hint="eastAsia" w:ascii="仿宋_GB2312" w:hAnsi="仿宋_GB2312" w:eastAsia="仿宋_GB2312" w:cs="仿宋_GB2312"/>
          <w:sz w:val="28"/>
          <w:szCs w:val="28"/>
          <w:highlight w:val="none"/>
        </w:rPr>
        <w:t>万元，专项债券收入</w:t>
      </w:r>
      <w:r>
        <w:rPr>
          <w:rFonts w:hint="eastAsia" w:ascii="仿宋_GB2312" w:hAnsi="仿宋_GB2312" w:eastAsia="仿宋_GB2312" w:cs="仿宋_GB2312"/>
          <w:sz w:val="28"/>
          <w:szCs w:val="28"/>
          <w:highlight w:val="none"/>
          <w:lang w:val="en-US" w:eastAsia="zh-CN"/>
        </w:rPr>
        <w:t>26500</w:t>
      </w:r>
      <w:r>
        <w:rPr>
          <w:rFonts w:hint="eastAsia" w:ascii="仿宋_GB2312" w:hAnsi="仿宋_GB2312" w:eastAsia="仿宋_GB2312" w:cs="仿宋_GB2312"/>
          <w:sz w:val="28"/>
          <w:szCs w:val="28"/>
          <w:highlight w:val="none"/>
        </w:rPr>
        <w:t>万元，包括：普通专项债券收入</w:t>
      </w:r>
      <w:r>
        <w:rPr>
          <w:rFonts w:hint="eastAsia" w:ascii="仿宋_GB2312" w:hAnsi="仿宋_GB2312" w:eastAsia="仿宋_GB2312" w:cs="仿宋_GB2312"/>
          <w:sz w:val="28"/>
          <w:szCs w:val="28"/>
          <w:highlight w:val="none"/>
          <w:lang w:val="en-US" w:eastAsia="zh-CN"/>
        </w:rPr>
        <w:t>16500</w:t>
      </w:r>
      <w:r>
        <w:rPr>
          <w:rFonts w:hint="eastAsia" w:ascii="仿宋_GB2312" w:hAnsi="仿宋_GB2312" w:eastAsia="仿宋_GB2312" w:cs="仿宋_GB2312"/>
          <w:sz w:val="28"/>
          <w:szCs w:val="28"/>
          <w:highlight w:val="none"/>
        </w:rPr>
        <w:t>万元，棚改专项债券收入</w:t>
      </w:r>
      <w:r>
        <w:rPr>
          <w:rFonts w:hint="eastAsia" w:ascii="仿宋_GB2312" w:hAnsi="仿宋_GB2312" w:eastAsia="仿宋_GB2312" w:cs="仿宋_GB2312"/>
          <w:sz w:val="28"/>
          <w:szCs w:val="28"/>
          <w:highlight w:val="none"/>
          <w:lang w:val="en-US" w:eastAsia="zh-CN"/>
        </w:rPr>
        <w:t>10000</w:t>
      </w:r>
      <w:r>
        <w:rPr>
          <w:rFonts w:hint="eastAsia" w:ascii="仿宋_GB2312" w:hAnsi="仿宋_GB2312" w:eastAsia="仿宋_GB2312" w:cs="仿宋_GB2312"/>
          <w:sz w:val="28"/>
          <w:szCs w:val="28"/>
          <w:highlight w:val="none"/>
        </w:rPr>
        <w:t>万元。</w:t>
      </w:r>
    </w:p>
    <w:p>
      <w:pPr>
        <w:pStyle w:val="2"/>
        <w:wordWrap/>
        <w:spacing w:before="0" w:after="0" w:line="560" w:lineRule="exact"/>
        <w:ind w:left="0" w:leftChars="0" w:right="0" w:firstLine="700" w:firstLineChars="25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eastAsia="zh-CN"/>
        </w:rPr>
        <w:t>临汾</w:t>
      </w:r>
      <w:r>
        <w:rPr>
          <w:rFonts w:hint="eastAsia" w:ascii="仿宋_GB2312" w:hAnsi="仿宋_GB2312" w:eastAsia="仿宋_GB2312" w:cs="仿宋_GB2312"/>
          <w:sz w:val="28"/>
          <w:szCs w:val="28"/>
          <w:highlight w:val="none"/>
        </w:rPr>
        <w:t>市</w:t>
      </w:r>
      <w:r>
        <w:rPr>
          <w:rFonts w:hint="eastAsia" w:ascii="仿宋_GB2312" w:hAnsi="仿宋_GB2312" w:eastAsia="仿宋_GB2312" w:cs="仿宋_GB2312"/>
          <w:sz w:val="28"/>
          <w:szCs w:val="28"/>
          <w:highlight w:val="none"/>
          <w:lang w:eastAsia="zh-CN"/>
        </w:rPr>
        <w:t>2019</w:t>
      </w:r>
      <w:r>
        <w:rPr>
          <w:rFonts w:hint="eastAsia" w:ascii="仿宋_GB2312" w:hAnsi="仿宋_GB2312" w:eastAsia="仿宋_GB2312" w:cs="仿宋_GB2312"/>
          <w:sz w:val="28"/>
          <w:szCs w:val="28"/>
          <w:highlight w:val="none"/>
        </w:rPr>
        <w:t>年全市还本付息</w:t>
      </w:r>
      <w:r>
        <w:rPr>
          <w:rFonts w:hint="eastAsia" w:ascii="仿宋_GB2312" w:hAnsi="仿宋_GB2312" w:eastAsia="仿宋_GB2312" w:cs="仿宋_GB2312"/>
          <w:sz w:val="28"/>
          <w:szCs w:val="28"/>
          <w:highlight w:val="none"/>
          <w:lang w:val="en-US" w:eastAsia="zh-CN"/>
        </w:rPr>
        <w:t>328923</w:t>
      </w:r>
      <w:r>
        <w:rPr>
          <w:rFonts w:hint="eastAsia" w:ascii="仿宋_GB2312" w:hAnsi="仿宋_GB2312" w:eastAsia="仿宋_GB2312" w:cs="仿宋_GB2312"/>
          <w:sz w:val="28"/>
          <w:szCs w:val="28"/>
          <w:highlight w:val="none"/>
        </w:rPr>
        <w:t>万元，其中还本</w:t>
      </w:r>
      <w:r>
        <w:rPr>
          <w:rFonts w:hint="eastAsia" w:ascii="仿宋_GB2312" w:hAnsi="仿宋_GB2312" w:eastAsia="仿宋_GB2312" w:cs="仿宋_GB2312"/>
          <w:sz w:val="28"/>
          <w:szCs w:val="28"/>
          <w:highlight w:val="none"/>
          <w:lang w:val="en-US" w:eastAsia="zh-CN"/>
        </w:rPr>
        <w:t>240000</w:t>
      </w:r>
      <w:r>
        <w:rPr>
          <w:rFonts w:hint="eastAsia" w:ascii="仿宋_GB2312" w:hAnsi="仿宋_GB2312" w:eastAsia="仿宋_GB2312" w:cs="仿宋_GB2312"/>
          <w:sz w:val="28"/>
          <w:szCs w:val="28"/>
          <w:highlight w:val="none"/>
        </w:rPr>
        <w:t>万元，付息</w:t>
      </w:r>
      <w:r>
        <w:rPr>
          <w:rFonts w:hint="eastAsia" w:ascii="仿宋_GB2312" w:hAnsi="仿宋_GB2312" w:eastAsia="仿宋_GB2312" w:cs="仿宋_GB2312"/>
          <w:sz w:val="28"/>
          <w:szCs w:val="28"/>
          <w:highlight w:val="none"/>
          <w:lang w:val="en-US" w:eastAsia="zh-CN"/>
        </w:rPr>
        <w:t>88923</w:t>
      </w:r>
      <w:r>
        <w:rPr>
          <w:rFonts w:hint="eastAsia" w:ascii="仿宋_GB2312" w:hAnsi="仿宋_GB2312" w:eastAsia="仿宋_GB2312" w:cs="仿宋_GB2312"/>
          <w:sz w:val="28"/>
          <w:szCs w:val="28"/>
          <w:highlight w:val="none"/>
        </w:rPr>
        <w:t>万元。市本级还本付息</w:t>
      </w:r>
      <w:r>
        <w:rPr>
          <w:rFonts w:hint="eastAsia" w:ascii="仿宋_GB2312" w:hAnsi="仿宋_GB2312" w:eastAsia="仿宋_GB2312" w:cs="仿宋_GB2312"/>
          <w:sz w:val="28"/>
          <w:szCs w:val="28"/>
          <w:highlight w:val="none"/>
          <w:lang w:val="en-US" w:eastAsia="zh-CN"/>
        </w:rPr>
        <w:t>156697</w:t>
      </w:r>
      <w:r>
        <w:rPr>
          <w:rFonts w:hint="eastAsia" w:ascii="仿宋_GB2312" w:hAnsi="仿宋_GB2312" w:eastAsia="仿宋_GB2312" w:cs="仿宋_GB2312"/>
          <w:sz w:val="28"/>
          <w:szCs w:val="28"/>
          <w:highlight w:val="none"/>
        </w:rPr>
        <w:t>万元，其中还本</w:t>
      </w:r>
      <w:r>
        <w:rPr>
          <w:rFonts w:hint="eastAsia" w:ascii="仿宋_GB2312" w:hAnsi="仿宋_GB2312" w:eastAsia="仿宋_GB2312" w:cs="仿宋_GB2312"/>
          <w:sz w:val="28"/>
          <w:szCs w:val="28"/>
          <w:highlight w:val="none"/>
          <w:lang w:val="en-US" w:eastAsia="zh-CN"/>
        </w:rPr>
        <w:t>122599</w:t>
      </w:r>
      <w:r>
        <w:rPr>
          <w:rFonts w:hint="eastAsia" w:ascii="仿宋_GB2312" w:hAnsi="仿宋_GB2312" w:eastAsia="仿宋_GB2312" w:cs="仿宋_GB2312"/>
          <w:sz w:val="28"/>
          <w:szCs w:val="28"/>
          <w:highlight w:val="none"/>
        </w:rPr>
        <w:t>万元、付息</w:t>
      </w:r>
      <w:r>
        <w:rPr>
          <w:rFonts w:hint="eastAsia" w:ascii="仿宋_GB2312" w:hAnsi="仿宋_GB2312" w:eastAsia="仿宋_GB2312" w:cs="仿宋_GB2312"/>
          <w:sz w:val="28"/>
          <w:szCs w:val="28"/>
          <w:highlight w:val="none"/>
          <w:lang w:val="en-US" w:eastAsia="zh-CN"/>
        </w:rPr>
        <w:t>34097</w:t>
      </w:r>
      <w:r>
        <w:rPr>
          <w:rFonts w:hint="eastAsia" w:ascii="仿宋_GB2312" w:hAnsi="仿宋_GB2312" w:eastAsia="仿宋_GB2312" w:cs="仿宋_GB2312"/>
          <w:sz w:val="28"/>
          <w:szCs w:val="28"/>
          <w:highlight w:val="none"/>
        </w:rPr>
        <w:t>万元。其中：一般债券还本支出</w:t>
      </w:r>
      <w:r>
        <w:rPr>
          <w:rFonts w:hint="eastAsia" w:ascii="仿宋_GB2312" w:hAnsi="仿宋_GB2312" w:eastAsia="仿宋_GB2312" w:cs="仿宋_GB2312"/>
          <w:sz w:val="28"/>
          <w:szCs w:val="28"/>
          <w:highlight w:val="none"/>
          <w:lang w:val="en-US" w:eastAsia="zh-CN"/>
        </w:rPr>
        <w:t>122600</w:t>
      </w:r>
      <w:r>
        <w:rPr>
          <w:rFonts w:hint="eastAsia" w:ascii="仿宋_GB2312" w:hAnsi="仿宋_GB2312" w:eastAsia="仿宋_GB2312" w:cs="仿宋_GB2312"/>
          <w:sz w:val="28"/>
          <w:szCs w:val="28"/>
          <w:highlight w:val="none"/>
        </w:rPr>
        <w:t>万元，专项债券还本支出0。</w:t>
      </w:r>
    </w:p>
    <w:p>
      <w:pPr>
        <w:pStyle w:val="2"/>
        <w:wordWrap/>
        <w:spacing w:before="0" w:after="0" w:line="560" w:lineRule="exact"/>
        <w:ind w:left="0" w:leftChars="0" w:right="0" w:firstLine="562" w:firstLineChars="200"/>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（三）债务限额及余额</w:t>
      </w:r>
    </w:p>
    <w:p>
      <w:pPr>
        <w:wordWrap/>
        <w:spacing w:before="0" w:line="560" w:lineRule="exact"/>
        <w:ind w:left="0" w:leftChars="0" w:right="0" w:firstLine="548" w:firstLineChars="196"/>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eastAsia="zh-CN"/>
        </w:rPr>
        <w:t>临汾</w:t>
      </w:r>
      <w:r>
        <w:rPr>
          <w:rFonts w:hint="eastAsia" w:ascii="仿宋_GB2312" w:hAnsi="仿宋_GB2312" w:eastAsia="仿宋_GB2312" w:cs="仿宋_GB2312"/>
          <w:color w:val="000000"/>
          <w:sz w:val="28"/>
          <w:szCs w:val="28"/>
        </w:rPr>
        <w:t>市政府债务限额</w:t>
      </w:r>
      <w:r>
        <w:rPr>
          <w:rFonts w:hint="eastAsia" w:ascii="仿宋_GB2312" w:hAnsi="仿宋_GB2312" w:eastAsia="仿宋_GB2312" w:cs="仿宋_GB2312"/>
          <w:color w:val="000000"/>
          <w:sz w:val="28"/>
          <w:szCs w:val="28"/>
          <w:lang w:val="en-US" w:eastAsia="zh-CN"/>
        </w:rPr>
        <w:t>328.3</w:t>
      </w:r>
      <w:r>
        <w:rPr>
          <w:rFonts w:hint="eastAsia" w:ascii="仿宋_GB2312" w:hAnsi="仿宋_GB2312" w:eastAsia="仿宋_GB2312" w:cs="仿宋_GB2312"/>
          <w:color w:val="000000"/>
          <w:sz w:val="28"/>
          <w:szCs w:val="28"/>
        </w:rPr>
        <w:t>亿元，</w:t>
      </w:r>
      <w:r>
        <w:rPr>
          <w:rFonts w:hint="eastAsia" w:ascii="仿宋_GB2312" w:hAnsi="仿宋_GB2312" w:eastAsia="仿宋_GB2312" w:cs="仿宋_GB2312"/>
          <w:color w:val="000000"/>
          <w:sz w:val="28"/>
          <w:szCs w:val="28"/>
          <w:lang w:eastAsia="zh-CN"/>
        </w:rPr>
        <w:t>临汾</w:t>
      </w:r>
      <w:r>
        <w:rPr>
          <w:rFonts w:hint="eastAsia" w:ascii="仿宋_GB2312" w:hAnsi="仿宋_GB2312" w:eastAsia="仿宋_GB2312" w:cs="仿宋_GB2312"/>
          <w:color w:val="000000"/>
          <w:sz w:val="28"/>
          <w:szCs w:val="28"/>
        </w:rPr>
        <w:t>市政府债务余额</w:t>
      </w:r>
      <w:r>
        <w:rPr>
          <w:rFonts w:hint="eastAsia" w:ascii="仿宋_GB2312" w:hAnsi="仿宋_GB2312" w:eastAsia="仿宋_GB2312" w:cs="仿宋_GB2312"/>
          <w:color w:val="000000"/>
          <w:sz w:val="28"/>
          <w:szCs w:val="28"/>
          <w:lang w:val="en-US" w:eastAsia="zh-CN"/>
        </w:rPr>
        <w:t>303.59</w:t>
      </w:r>
      <w:r>
        <w:rPr>
          <w:rFonts w:hint="eastAsia" w:ascii="仿宋_GB2312" w:hAnsi="仿宋_GB2312" w:eastAsia="仿宋_GB2312" w:cs="仿宋_GB2312"/>
          <w:color w:val="000000"/>
          <w:sz w:val="28"/>
          <w:szCs w:val="28"/>
        </w:rPr>
        <w:t>亿元，其中：一般债务</w:t>
      </w:r>
      <w:r>
        <w:rPr>
          <w:rFonts w:hint="eastAsia" w:ascii="仿宋_GB2312" w:hAnsi="仿宋_GB2312" w:eastAsia="仿宋_GB2312" w:cs="仿宋_GB2312"/>
          <w:color w:val="000000"/>
          <w:sz w:val="28"/>
          <w:szCs w:val="28"/>
          <w:lang w:val="en-US" w:eastAsia="zh-CN"/>
        </w:rPr>
        <w:t>211.41</w:t>
      </w:r>
      <w:r>
        <w:rPr>
          <w:rFonts w:hint="eastAsia" w:ascii="仿宋_GB2312" w:hAnsi="仿宋_GB2312" w:eastAsia="仿宋_GB2312" w:cs="仿宋_GB2312"/>
          <w:color w:val="000000"/>
          <w:sz w:val="28"/>
          <w:szCs w:val="28"/>
        </w:rPr>
        <w:t>亿元、专项债务</w:t>
      </w:r>
      <w:r>
        <w:rPr>
          <w:rFonts w:hint="eastAsia" w:ascii="仿宋_GB2312" w:hAnsi="仿宋_GB2312" w:eastAsia="仿宋_GB2312" w:cs="仿宋_GB2312"/>
          <w:color w:val="000000"/>
          <w:sz w:val="28"/>
          <w:szCs w:val="28"/>
          <w:lang w:val="en-US" w:eastAsia="zh-CN"/>
        </w:rPr>
        <w:t>92.17</w:t>
      </w:r>
      <w:r>
        <w:rPr>
          <w:rFonts w:hint="eastAsia" w:ascii="仿宋_GB2312" w:hAnsi="仿宋_GB2312" w:eastAsia="仿宋_GB2312" w:cs="仿宋_GB2312"/>
          <w:color w:val="000000"/>
          <w:sz w:val="28"/>
          <w:szCs w:val="28"/>
        </w:rPr>
        <w:t>亿元，未超限额。</w:t>
      </w:r>
    </w:p>
    <w:p>
      <w:pPr>
        <w:wordWrap/>
        <w:spacing w:before="0" w:line="560" w:lineRule="exact"/>
        <w:ind w:left="0" w:leftChars="0" w:right="0" w:firstLine="548" w:firstLineChars="196"/>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color w:val="000000"/>
          <w:sz w:val="28"/>
          <w:szCs w:val="28"/>
          <w:lang w:eastAsia="zh-CN"/>
        </w:rPr>
        <w:t>2019</w:t>
      </w:r>
      <w:r>
        <w:rPr>
          <w:rFonts w:hint="eastAsia" w:ascii="仿宋_GB2312" w:hAnsi="仿宋_GB2312" w:eastAsia="仿宋_GB2312" w:cs="仿宋_GB2312"/>
          <w:color w:val="000000"/>
          <w:sz w:val="28"/>
          <w:szCs w:val="28"/>
        </w:rPr>
        <w:t>年底，</w:t>
      </w:r>
      <w:r>
        <w:rPr>
          <w:rFonts w:hint="eastAsia" w:ascii="仿宋_GB2312" w:hAnsi="仿宋_GB2312" w:eastAsia="仿宋_GB2312" w:cs="仿宋_GB2312"/>
          <w:color w:val="000000"/>
          <w:sz w:val="28"/>
          <w:szCs w:val="28"/>
          <w:lang w:eastAsia="zh-CN"/>
        </w:rPr>
        <w:t>临汾</w:t>
      </w:r>
      <w:r>
        <w:rPr>
          <w:rFonts w:hint="eastAsia" w:ascii="仿宋_GB2312" w:hAnsi="仿宋_GB2312" w:eastAsia="仿宋_GB2312" w:cs="仿宋_GB2312"/>
          <w:color w:val="000000"/>
          <w:sz w:val="28"/>
          <w:szCs w:val="28"/>
        </w:rPr>
        <w:t>市本级（含经济技术开发区）政府债务限额</w:t>
      </w:r>
      <w:r>
        <w:rPr>
          <w:rFonts w:hint="eastAsia" w:ascii="仿宋_GB2312" w:hAnsi="仿宋_GB2312" w:eastAsia="仿宋_GB2312" w:cs="仿宋_GB2312"/>
          <w:color w:val="000000"/>
          <w:sz w:val="28"/>
          <w:szCs w:val="28"/>
          <w:lang w:val="en-US" w:eastAsia="zh-CN"/>
        </w:rPr>
        <w:t>126.45</w:t>
      </w:r>
      <w:r>
        <w:rPr>
          <w:rFonts w:hint="eastAsia" w:ascii="仿宋_GB2312" w:hAnsi="仿宋_GB2312" w:eastAsia="仿宋_GB2312" w:cs="仿宋_GB2312"/>
          <w:color w:val="000000"/>
          <w:sz w:val="28"/>
          <w:szCs w:val="28"/>
        </w:rPr>
        <w:t>亿元，政府债务余额</w:t>
      </w:r>
      <w:r>
        <w:rPr>
          <w:rFonts w:hint="eastAsia" w:ascii="仿宋_GB2312" w:hAnsi="仿宋_GB2312" w:eastAsia="仿宋_GB2312" w:cs="仿宋_GB2312"/>
          <w:color w:val="000000"/>
          <w:sz w:val="28"/>
          <w:szCs w:val="28"/>
          <w:lang w:val="en-US" w:eastAsia="zh-CN"/>
        </w:rPr>
        <w:t>114</w:t>
      </w:r>
      <w:r>
        <w:rPr>
          <w:rFonts w:hint="eastAsia" w:ascii="仿宋_GB2312" w:hAnsi="仿宋_GB2312" w:eastAsia="仿宋_GB2312" w:cs="仿宋_GB2312"/>
          <w:color w:val="000000"/>
          <w:sz w:val="28"/>
          <w:szCs w:val="28"/>
        </w:rPr>
        <w:t>亿元，其中：一般债务</w:t>
      </w:r>
      <w:r>
        <w:rPr>
          <w:rFonts w:hint="eastAsia" w:ascii="仿宋_GB2312" w:hAnsi="仿宋_GB2312" w:eastAsia="仿宋_GB2312" w:cs="仿宋_GB2312"/>
          <w:color w:val="000000"/>
          <w:sz w:val="28"/>
          <w:szCs w:val="28"/>
          <w:lang w:val="en-US" w:eastAsia="zh-CN"/>
        </w:rPr>
        <w:t>92.2</w:t>
      </w:r>
      <w:r>
        <w:rPr>
          <w:rFonts w:hint="eastAsia" w:ascii="仿宋_GB2312" w:hAnsi="仿宋_GB2312" w:eastAsia="仿宋_GB2312" w:cs="仿宋_GB2312"/>
          <w:color w:val="000000"/>
          <w:sz w:val="28"/>
          <w:szCs w:val="28"/>
        </w:rPr>
        <w:t>亿元、专项债务</w:t>
      </w:r>
      <w:r>
        <w:rPr>
          <w:rFonts w:hint="eastAsia" w:ascii="仿宋_GB2312" w:hAnsi="仿宋_GB2312" w:eastAsia="仿宋_GB2312" w:cs="仿宋_GB2312"/>
          <w:color w:val="000000"/>
          <w:sz w:val="28"/>
          <w:szCs w:val="28"/>
          <w:lang w:val="en-US" w:eastAsia="zh-CN"/>
        </w:rPr>
        <w:t>19.8</w:t>
      </w:r>
      <w:r>
        <w:rPr>
          <w:rFonts w:hint="eastAsia" w:ascii="仿宋_GB2312" w:hAnsi="仿宋_GB2312" w:eastAsia="仿宋_GB2312" w:cs="仿宋_GB2312"/>
          <w:color w:val="000000"/>
          <w:sz w:val="28"/>
          <w:szCs w:val="28"/>
        </w:rPr>
        <w:t>亿元，未超限额。</w:t>
      </w:r>
      <w:bookmarkStart w:id="2" w:name="_Toc19365"/>
    </w:p>
    <w:p>
      <w:pPr>
        <w:pStyle w:val="4"/>
        <w:wordWrap/>
        <w:spacing w:before="0" w:line="560" w:lineRule="exact"/>
        <w:ind w:left="0" w:leftChars="0" w:right="0" w:firstLine="560"/>
        <w:textAlignment w:val="auto"/>
        <w:rPr>
          <w:rFonts w:hint="eastAsia" w:ascii="黑体" w:hAnsi="黑体" w:eastAsia="黑体" w:cs="黑体"/>
          <w:b w:val="0"/>
          <w:bCs w:val="0"/>
        </w:rPr>
      </w:pPr>
      <w:r>
        <w:rPr>
          <w:rFonts w:hint="eastAsia" w:ascii="黑体" w:hAnsi="黑体" w:eastAsia="黑体" w:cs="黑体"/>
          <w:b w:val="0"/>
          <w:bCs w:val="0"/>
        </w:rPr>
        <w:t>三、</w:t>
      </w:r>
      <w:r>
        <w:rPr>
          <w:rFonts w:hint="eastAsia" w:ascii="黑体" w:hAnsi="黑体" w:eastAsia="黑体" w:cs="黑体"/>
          <w:b w:val="0"/>
          <w:bCs w:val="0"/>
          <w:lang w:eastAsia="zh-CN"/>
        </w:rPr>
        <w:t>临汾</w:t>
      </w:r>
      <w:r>
        <w:rPr>
          <w:rFonts w:hint="eastAsia" w:ascii="黑体" w:hAnsi="黑体" w:eastAsia="黑体" w:cs="黑体"/>
          <w:b w:val="0"/>
          <w:bCs w:val="0"/>
        </w:rPr>
        <w:t>市</w:t>
      </w:r>
      <w:r>
        <w:rPr>
          <w:rFonts w:hint="eastAsia" w:ascii="黑体" w:hAnsi="黑体" w:eastAsia="黑体" w:cs="黑体"/>
          <w:b w:val="0"/>
          <w:bCs w:val="0"/>
          <w:lang w:eastAsia="zh-CN"/>
        </w:rPr>
        <w:t>2019</w:t>
      </w:r>
      <w:r>
        <w:rPr>
          <w:rFonts w:hint="eastAsia" w:ascii="黑体" w:hAnsi="黑体" w:eastAsia="黑体" w:cs="黑体"/>
          <w:b w:val="0"/>
          <w:bCs w:val="0"/>
        </w:rPr>
        <w:t>年度新举借地方政府一般债券及专项</w:t>
      </w:r>
      <w:r>
        <w:rPr>
          <w:rFonts w:hint="eastAsia" w:ascii="黑体" w:hAnsi="黑体" w:eastAsia="黑体" w:cs="黑体"/>
          <w:b w:val="0"/>
          <w:bCs w:val="0"/>
          <w:lang w:val="en-US" w:eastAsia="zh-CN"/>
        </w:rPr>
        <w:t>债券</w:t>
      </w:r>
      <w:r>
        <w:rPr>
          <w:rFonts w:hint="eastAsia" w:ascii="黑体" w:hAnsi="黑体" w:eastAsia="黑体" w:cs="黑体"/>
          <w:b w:val="0"/>
          <w:bCs w:val="0"/>
        </w:rPr>
        <w:t>使用情况</w:t>
      </w:r>
      <w:bookmarkEnd w:id="2"/>
    </w:p>
    <w:p>
      <w:pPr>
        <w:pStyle w:val="2"/>
        <w:widowControl/>
        <w:wordWrap/>
        <w:adjustRightInd/>
        <w:snapToGrid/>
        <w:spacing w:before="0" w:after="0" w:line="560" w:lineRule="exact"/>
        <w:ind w:left="0" w:leftChars="0" w:right="0" w:firstLine="57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（一）5年期</w:t>
      </w:r>
      <w:r>
        <w:rPr>
          <w:rFonts w:hint="eastAsia" w:ascii="仿宋_GB2312" w:hAnsi="仿宋_GB2312" w:eastAsia="仿宋_GB2312" w:cs="仿宋_GB2312"/>
          <w:sz w:val="28"/>
          <w:szCs w:val="28"/>
          <w:lang w:val="en-US" w:eastAsia="zh-CN"/>
        </w:rPr>
        <w:t>新增</w:t>
      </w:r>
      <w:r>
        <w:rPr>
          <w:rFonts w:hint="eastAsia" w:ascii="仿宋_GB2312" w:hAnsi="仿宋_GB2312" w:eastAsia="仿宋_GB2312" w:cs="仿宋_GB2312"/>
          <w:sz w:val="28"/>
          <w:szCs w:val="28"/>
        </w:rPr>
        <w:t>一般债券，利率</w:t>
      </w:r>
      <w:r>
        <w:rPr>
          <w:rFonts w:hint="eastAsia" w:ascii="仿宋_GB2312" w:hAnsi="仿宋_GB2312" w:eastAsia="仿宋_GB2312" w:cs="仿宋_GB2312"/>
          <w:sz w:val="28"/>
          <w:szCs w:val="28"/>
          <w:lang w:val="en-US" w:eastAsia="zh-CN"/>
        </w:rPr>
        <w:t>3.15%-3.33</w:t>
      </w:r>
      <w:r>
        <w:rPr>
          <w:rFonts w:hint="eastAsia" w:ascii="仿宋_GB2312" w:hAnsi="仿宋_GB2312" w:eastAsia="仿宋_GB2312" w:cs="仿宋_GB2312"/>
          <w:sz w:val="28"/>
          <w:szCs w:val="28"/>
        </w:rPr>
        <w:t>%，转贷金额</w:t>
      </w:r>
      <w:r>
        <w:rPr>
          <w:rFonts w:hint="eastAsia" w:ascii="仿宋_GB2312" w:hAnsi="仿宋_GB2312" w:eastAsia="仿宋_GB2312" w:cs="仿宋_GB2312"/>
          <w:sz w:val="28"/>
          <w:szCs w:val="28"/>
          <w:lang w:val="en-US" w:eastAsia="zh-CN"/>
        </w:rPr>
        <w:t>31129</w:t>
      </w:r>
      <w:r>
        <w:rPr>
          <w:rFonts w:hint="eastAsia" w:ascii="仿宋_GB2312" w:hAnsi="仿宋_GB2312" w:eastAsia="仿宋_GB2312" w:cs="仿宋_GB2312"/>
          <w:sz w:val="28"/>
          <w:szCs w:val="28"/>
        </w:rPr>
        <w:t>.4万元；</w:t>
      </w:r>
    </w:p>
    <w:p>
      <w:pPr>
        <w:pStyle w:val="2"/>
        <w:widowControl/>
        <w:wordWrap/>
        <w:adjustRightInd/>
        <w:snapToGrid/>
        <w:spacing w:before="0" w:after="0" w:line="560" w:lineRule="exact"/>
        <w:ind w:left="0" w:leftChars="0" w:right="0" w:firstLine="57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rPr>
        <w:t>）7年期</w:t>
      </w:r>
      <w:r>
        <w:rPr>
          <w:rFonts w:hint="eastAsia" w:ascii="仿宋_GB2312" w:hAnsi="仿宋_GB2312" w:eastAsia="仿宋_GB2312" w:cs="仿宋_GB2312"/>
          <w:sz w:val="28"/>
          <w:szCs w:val="28"/>
          <w:lang w:val="en-US" w:eastAsia="zh-CN"/>
        </w:rPr>
        <w:t>新增</w:t>
      </w:r>
      <w:r>
        <w:rPr>
          <w:rFonts w:hint="eastAsia" w:ascii="仿宋_GB2312" w:hAnsi="仿宋_GB2312" w:eastAsia="仿宋_GB2312" w:cs="仿宋_GB2312"/>
          <w:sz w:val="28"/>
          <w:szCs w:val="28"/>
        </w:rPr>
        <w:t>一般债券，利率3.3%</w:t>
      </w:r>
      <w:r>
        <w:rPr>
          <w:rFonts w:hint="eastAsia" w:ascii="仿宋_GB2312" w:hAnsi="仿宋_GB2312" w:eastAsia="仿宋_GB2312" w:cs="仿宋_GB2312"/>
          <w:sz w:val="28"/>
          <w:szCs w:val="28"/>
          <w:lang w:val="en-US" w:eastAsia="zh-CN"/>
        </w:rPr>
        <w:t>-3.53%</w:t>
      </w:r>
      <w:r>
        <w:rPr>
          <w:rFonts w:hint="eastAsia" w:ascii="仿宋_GB2312" w:hAnsi="仿宋_GB2312" w:eastAsia="仿宋_GB2312" w:cs="仿宋_GB2312"/>
          <w:sz w:val="28"/>
          <w:szCs w:val="28"/>
        </w:rPr>
        <w:t>，转贷金额</w:t>
      </w:r>
      <w:r>
        <w:rPr>
          <w:rFonts w:hint="eastAsia" w:ascii="仿宋_GB2312" w:hAnsi="仿宋_GB2312" w:eastAsia="仿宋_GB2312" w:cs="仿宋_GB2312"/>
          <w:sz w:val="28"/>
          <w:szCs w:val="28"/>
          <w:lang w:val="en-US" w:eastAsia="zh-CN"/>
        </w:rPr>
        <w:t>60000</w:t>
      </w:r>
      <w:r>
        <w:rPr>
          <w:rFonts w:hint="eastAsia" w:ascii="仿宋_GB2312" w:hAnsi="仿宋_GB2312" w:eastAsia="仿宋_GB2312" w:cs="仿宋_GB2312"/>
          <w:sz w:val="28"/>
          <w:szCs w:val="28"/>
        </w:rPr>
        <w:t>万元；</w:t>
      </w:r>
    </w:p>
    <w:p>
      <w:pPr>
        <w:pStyle w:val="2"/>
        <w:widowControl/>
        <w:numPr>
          <w:numId w:val="0"/>
        </w:numPr>
        <w:wordWrap/>
        <w:adjustRightInd/>
        <w:snapToGrid/>
        <w:spacing w:before="0" w:after="0" w:line="560" w:lineRule="exact"/>
        <w:ind w:left="0" w:leftChars="0" w:righ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rPr>
        <w:t>）10年期</w:t>
      </w:r>
      <w:r>
        <w:rPr>
          <w:rFonts w:hint="eastAsia" w:ascii="仿宋_GB2312" w:hAnsi="仿宋_GB2312" w:eastAsia="仿宋_GB2312" w:cs="仿宋_GB2312"/>
          <w:sz w:val="28"/>
          <w:szCs w:val="28"/>
          <w:lang w:val="en-US" w:eastAsia="zh-CN"/>
        </w:rPr>
        <w:t>新增</w:t>
      </w:r>
      <w:r>
        <w:rPr>
          <w:rFonts w:hint="eastAsia" w:ascii="仿宋_GB2312" w:hAnsi="仿宋_GB2312" w:eastAsia="仿宋_GB2312" w:cs="仿宋_GB2312"/>
          <w:sz w:val="28"/>
          <w:szCs w:val="28"/>
        </w:rPr>
        <w:t>一般债券，利率3.35%，转贷金额50000万元；</w:t>
      </w:r>
    </w:p>
    <w:p>
      <w:pPr>
        <w:pStyle w:val="2"/>
        <w:widowControl/>
        <w:numPr>
          <w:numId w:val="0"/>
        </w:numPr>
        <w:wordWrap/>
        <w:adjustRightInd/>
        <w:snapToGrid/>
        <w:spacing w:before="0" w:after="0" w:line="560" w:lineRule="exact"/>
        <w:ind w:left="0" w:leftChars="0" w:righ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rPr>
        <w:t>）15年期</w:t>
      </w:r>
      <w:r>
        <w:rPr>
          <w:rFonts w:hint="eastAsia" w:ascii="仿宋_GB2312" w:hAnsi="仿宋_GB2312" w:eastAsia="仿宋_GB2312" w:cs="仿宋_GB2312"/>
          <w:sz w:val="28"/>
          <w:szCs w:val="28"/>
          <w:lang w:val="en-US" w:eastAsia="zh-CN"/>
        </w:rPr>
        <w:t>新增</w:t>
      </w:r>
      <w:r>
        <w:rPr>
          <w:rFonts w:hint="eastAsia" w:ascii="仿宋_GB2312" w:hAnsi="仿宋_GB2312" w:eastAsia="仿宋_GB2312" w:cs="仿宋_GB2312"/>
          <w:sz w:val="28"/>
          <w:szCs w:val="28"/>
        </w:rPr>
        <w:t>一般债券，利率3.63%，转贷金额5000万元；</w:t>
      </w:r>
    </w:p>
    <w:p>
      <w:pPr>
        <w:pStyle w:val="2"/>
        <w:widowControl/>
        <w:numPr>
          <w:numId w:val="0"/>
        </w:numPr>
        <w:wordWrap/>
        <w:adjustRightInd/>
        <w:snapToGrid/>
        <w:spacing w:before="0" w:after="0" w:line="560" w:lineRule="exact"/>
        <w:ind w:left="0" w:leftChars="0" w:righ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五</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3年期再融资债券，利率3.16%，转贷金额11800万元；</w:t>
      </w:r>
    </w:p>
    <w:p>
      <w:pPr>
        <w:pStyle w:val="2"/>
        <w:numPr>
          <w:numId w:val="0"/>
        </w:numPr>
        <w:wordWrap/>
        <w:spacing w:before="0" w:after="0" w:line="560" w:lineRule="exact"/>
        <w:ind w:left="0" w:leftChars="0" w:right="0"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六</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5年期再融资债券，利率3.23%-3.33%，转贷金额76374万元；</w:t>
      </w:r>
    </w:p>
    <w:p>
      <w:pPr>
        <w:pStyle w:val="2"/>
        <w:numPr>
          <w:numId w:val="0"/>
        </w:numPr>
        <w:wordWrap/>
        <w:spacing w:before="0" w:after="0" w:line="560" w:lineRule="exact"/>
        <w:ind w:left="0" w:leftChars="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（七）7年期再融资债券，利率3.53%-3.54%，转贷金额38000万元；</w:t>
      </w:r>
    </w:p>
    <w:p>
      <w:pPr>
        <w:pStyle w:val="2"/>
        <w:numPr>
          <w:numId w:val="0"/>
        </w:numPr>
        <w:wordWrap/>
        <w:spacing w:before="0" w:after="0" w:line="560" w:lineRule="exact"/>
        <w:ind w:left="0" w:leftChars="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（八）10年期再融资债券，利率3.52%，转贷金额15000万元；</w:t>
      </w:r>
    </w:p>
    <w:p>
      <w:pPr>
        <w:pStyle w:val="2"/>
        <w:numPr>
          <w:numId w:val="0"/>
        </w:numPr>
        <w:wordWrap/>
        <w:spacing w:before="0" w:after="0" w:line="560" w:lineRule="exact"/>
        <w:ind w:left="0" w:leftChars="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（九）15年期再融资债券，利率3.63%，转贷金额50000万元；</w:t>
      </w:r>
    </w:p>
    <w:p>
      <w:pPr>
        <w:pStyle w:val="2"/>
        <w:numPr>
          <w:numId w:val="0"/>
        </w:numPr>
        <w:wordWrap/>
        <w:spacing w:before="0" w:after="0" w:line="560" w:lineRule="exact"/>
        <w:ind w:left="0" w:leftChars="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十</w:t>
      </w:r>
      <w:r>
        <w:rPr>
          <w:rFonts w:hint="eastAsia" w:ascii="仿宋_GB2312" w:hAnsi="仿宋_GB2312" w:eastAsia="仿宋_GB2312" w:cs="仿宋_GB2312"/>
          <w:sz w:val="28"/>
          <w:szCs w:val="28"/>
        </w:rPr>
        <w:t>）5年期</w:t>
      </w:r>
      <w:r>
        <w:rPr>
          <w:rFonts w:hint="eastAsia" w:ascii="仿宋_GB2312" w:hAnsi="仿宋_GB2312" w:eastAsia="仿宋_GB2312" w:cs="仿宋_GB2312"/>
          <w:sz w:val="28"/>
          <w:szCs w:val="28"/>
          <w:lang w:val="en-US" w:eastAsia="zh-CN"/>
        </w:rPr>
        <w:t>新增其他</w:t>
      </w:r>
      <w:r>
        <w:rPr>
          <w:rFonts w:hint="eastAsia" w:ascii="仿宋_GB2312" w:hAnsi="仿宋_GB2312" w:eastAsia="仿宋_GB2312" w:cs="仿宋_GB2312"/>
          <w:sz w:val="28"/>
          <w:szCs w:val="28"/>
        </w:rPr>
        <w:t>专项债券，利率3.41%，转贷金额16200万元；</w:t>
      </w:r>
    </w:p>
    <w:p>
      <w:pPr>
        <w:pStyle w:val="2"/>
        <w:numPr>
          <w:numId w:val="0"/>
        </w:numPr>
        <w:wordWrap/>
        <w:spacing w:before="0" w:after="0" w:line="560" w:lineRule="exact"/>
        <w:ind w:left="0" w:leftChars="0" w:right="0"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十一</w:t>
      </w:r>
      <w:r>
        <w:rPr>
          <w:rFonts w:hint="eastAsia" w:ascii="仿宋_GB2312" w:hAnsi="仿宋_GB2312" w:eastAsia="仿宋_GB2312" w:cs="仿宋_GB2312"/>
          <w:sz w:val="28"/>
          <w:szCs w:val="28"/>
          <w:lang w:eastAsia="zh-CN"/>
        </w:rPr>
        <w:t>）5年期</w:t>
      </w:r>
      <w:r>
        <w:rPr>
          <w:rFonts w:hint="eastAsia" w:ascii="仿宋_GB2312" w:hAnsi="仿宋_GB2312" w:eastAsia="仿宋_GB2312" w:cs="仿宋_GB2312"/>
          <w:sz w:val="28"/>
          <w:szCs w:val="28"/>
          <w:lang w:val="en-US" w:eastAsia="zh-CN"/>
        </w:rPr>
        <w:t>新增</w:t>
      </w:r>
      <w:r>
        <w:rPr>
          <w:rFonts w:hint="eastAsia" w:ascii="仿宋_GB2312" w:hAnsi="仿宋_GB2312" w:eastAsia="仿宋_GB2312" w:cs="仿宋_GB2312"/>
          <w:sz w:val="28"/>
          <w:szCs w:val="28"/>
          <w:lang w:eastAsia="zh-CN"/>
        </w:rPr>
        <w:t>土地储备专项债券，利率3.33%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3.41%，转贷金额</w:t>
      </w:r>
      <w:r>
        <w:rPr>
          <w:rFonts w:hint="eastAsia" w:ascii="仿宋_GB2312" w:hAnsi="仿宋_GB2312" w:eastAsia="仿宋_GB2312" w:cs="仿宋_GB2312"/>
          <w:sz w:val="28"/>
          <w:szCs w:val="28"/>
          <w:lang w:val="en-US" w:eastAsia="zh-CN"/>
        </w:rPr>
        <w:t>65300</w:t>
      </w:r>
      <w:r>
        <w:rPr>
          <w:rFonts w:hint="eastAsia" w:ascii="仿宋_GB2312" w:hAnsi="仿宋_GB2312" w:eastAsia="仿宋_GB2312" w:cs="仿宋_GB2312"/>
          <w:sz w:val="28"/>
          <w:szCs w:val="28"/>
          <w:lang w:eastAsia="zh-CN"/>
        </w:rPr>
        <w:t>万元；</w:t>
      </w:r>
    </w:p>
    <w:p>
      <w:pPr>
        <w:pStyle w:val="2"/>
        <w:wordWrap/>
        <w:spacing w:before="0" w:after="0" w:line="560" w:lineRule="exact"/>
        <w:ind w:left="0" w:leftChars="0" w:right="0" w:firstLine="57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十二</w:t>
      </w:r>
      <w:r>
        <w:rPr>
          <w:rFonts w:hint="eastAsia" w:ascii="仿宋_GB2312" w:hAnsi="仿宋_GB2312" w:eastAsia="仿宋_GB2312" w:cs="仿宋_GB2312"/>
          <w:sz w:val="28"/>
          <w:szCs w:val="28"/>
          <w:lang w:eastAsia="zh-CN"/>
        </w:rPr>
        <w:t>）5年期</w:t>
      </w:r>
      <w:r>
        <w:rPr>
          <w:rFonts w:hint="eastAsia" w:ascii="仿宋_GB2312" w:hAnsi="仿宋_GB2312" w:eastAsia="仿宋_GB2312" w:cs="仿宋_GB2312"/>
          <w:sz w:val="28"/>
          <w:szCs w:val="28"/>
          <w:lang w:val="en-US" w:eastAsia="zh-CN"/>
        </w:rPr>
        <w:t>新增</w:t>
      </w:r>
      <w:r>
        <w:rPr>
          <w:rFonts w:hint="eastAsia" w:ascii="仿宋_GB2312" w:hAnsi="仿宋_GB2312" w:eastAsia="仿宋_GB2312" w:cs="仿宋_GB2312"/>
          <w:sz w:val="28"/>
          <w:szCs w:val="28"/>
          <w:lang w:eastAsia="zh-CN"/>
        </w:rPr>
        <w:t>棚户区改造专项债券，利率3.23%，转贷金额5000万元；</w:t>
      </w:r>
    </w:p>
    <w:p>
      <w:pPr>
        <w:pStyle w:val="2"/>
        <w:wordWrap/>
        <w:spacing w:before="0" w:after="0" w:line="560" w:lineRule="exact"/>
        <w:ind w:left="0" w:leftChars="0" w:right="0" w:firstLine="57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十三</w:t>
      </w:r>
      <w:r>
        <w:rPr>
          <w:rFonts w:hint="eastAsia" w:ascii="仿宋_GB2312" w:hAnsi="仿宋_GB2312" w:eastAsia="仿宋_GB2312" w:cs="仿宋_GB2312"/>
          <w:sz w:val="28"/>
          <w:szCs w:val="28"/>
          <w:lang w:eastAsia="zh-CN"/>
        </w:rPr>
        <w:t>）7年期</w:t>
      </w:r>
      <w:r>
        <w:rPr>
          <w:rFonts w:hint="eastAsia" w:ascii="仿宋_GB2312" w:hAnsi="仿宋_GB2312" w:eastAsia="仿宋_GB2312" w:cs="仿宋_GB2312"/>
          <w:sz w:val="28"/>
          <w:szCs w:val="28"/>
          <w:lang w:val="en-US" w:eastAsia="zh-CN"/>
        </w:rPr>
        <w:t>新增其他</w:t>
      </w:r>
      <w:r>
        <w:rPr>
          <w:rFonts w:hint="eastAsia" w:ascii="仿宋_GB2312" w:hAnsi="仿宋_GB2312" w:eastAsia="仿宋_GB2312" w:cs="仿宋_GB2312"/>
          <w:sz w:val="28"/>
          <w:szCs w:val="28"/>
          <w:lang w:eastAsia="zh-CN"/>
        </w:rPr>
        <w:t>专项债券，利率3.32%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3.54%，转贷金额</w:t>
      </w:r>
      <w:r>
        <w:rPr>
          <w:rFonts w:hint="eastAsia" w:ascii="仿宋_GB2312" w:hAnsi="仿宋_GB2312" w:eastAsia="仿宋_GB2312" w:cs="仿宋_GB2312"/>
          <w:sz w:val="28"/>
          <w:szCs w:val="28"/>
          <w:lang w:val="en-US" w:eastAsia="zh-CN"/>
        </w:rPr>
        <w:t>22600</w:t>
      </w:r>
      <w:r>
        <w:rPr>
          <w:rFonts w:hint="eastAsia" w:ascii="仿宋_GB2312" w:hAnsi="仿宋_GB2312" w:eastAsia="仿宋_GB2312" w:cs="仿宋_GB2312"/>
          <w:sz w:val="28"/>
          <w:szCs w:val="28"/>
          <w:lang w:eastAsia="zh-CN"/>
        </w:rPr>
        <w:t>万元；</w:t>
      </w:r>
    </w:p>
    <w:p>
      <w:pPr>
        <w:pStyle w:val="2"/>
        <w:numPr>
          <w:numId w:val="0"/>
        </w:numPr>
        <w:wordWrap/>
        <w:spacing w:before="0" w:after="0" w:line="560" w:lineRule="exact"/>
        <w:ind w:left="0" w:leftChars="0" w:right="0"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十四</w:t>
      </w:r>
      <w:r>
        <w:rPr>
          <w:rFonts w:hint="eastAsia" w:ascii="仿宋_GB2312" w:hAnsi="仿宋_GB2312" w:eastAsia="仿宋_GB2312" w:cs="仿宋_GB2312"/>
          <w:sz w:val="28"/>
          <w:szCs w:val="28"/>
          <w:lang w:eastAsia="zh-CN"/>
        </w:rPr>
        <w:t>）7年期</w:t>
      </w:r>
      <w:r>
        <w:rPr>
          <w:rFonts w:hint="eastAsia" w:ascii="仿宋_GB2312" w:hAnsi="仿宋_GB2312" w:eastAsia="仿宋_GB2312" w:cs="仿宋_GB2312"/>
          <w:sz w:val="28"/>
          <w:szCs w:val="28"/>
          <w:lang w:val="en-US" w:eastAsia="zh-CN"/>
        </w:rPr>
        <w:t>新增</w:t>
      </w:r>
      <w:r>
        <w:rPr>
          <w:rFonts w:hint="eastAsia" w:ascii="仿宋_GB2312" w:hAnsi="仿宋_GB2312" w:eastAsia="仿宋_GB2312" w:cs="仿宋_GB2312"/>
          <w:sz w:val="28"/>
          <w:szCs w:val="28"/>
          <w:lang w:eastAsia="zh-CN"/>
        </w:rPr>
        <w:t>棚户区改造专项债券，利率3.54%，转贷金额27300万元；</w:t>
      </w:r>
    </w:p>
    <w:p>
      <w:pPr>
        <w:pStyle w:val="2"/>
        <w:numPr>
          <w:numId w:val="0"/>
        </w:numPr>
        <w:wordWrap/>
        <w:spacing w:before="0" w:after="0" w:line="560" w:lineRule="exact"/>
        <w:ind w:left="0" w:leftChars="0" w:right="0"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十五</w:t>
      </w:r>
      <w:r>
        <w:rPr>
          <w:rFonts w:hint="eastAsia" w:ascii="仿宋_GB2312" w:hAnsi="仿宋_GB2312" w:eastAsia="仿宋_GB2312" w:cs="仿宋_GB2312"/>
          <w:sz w:val="28"/>
          <w:szCs w:val="28"/>
          <w:lang w:eastAsia="zh-CN"/>
        </w:rPr>
        <w:t>）10年期</w:t>
      </w:r>
      <w:r>
        <w:rPr>
          <w:rFonts w:hint="eastAsia" w:ascii="仿宋_GB2312" w:hAnsi="仿宋_GB2312" w:eastAsia="仿宋_GB2312" w:cs="仿宋_GB2312"/>
          <w:sz w:val="28"/>
          <w:szCs w:val="28"/>
          <w:lang w:val="en-US" w:eastAsia="zh-CN"/>
        </w:rPr>
        <w:t>新增其他</w:t>
      </w:r>
      <w:r>
        <w:rPr>
          <w:rFonts w:hint="eastAsia" w:ascii="仿宋_GB2312" w:hAnsi="仿宋_GB2312" w:eastAsia="仿宋_GB2312" w:cs="仿宋_GB2312"/>
          <w:sz w:val="28"/>
          <w:szCs w:val="28"/>
          <w:lang w:eastAsia="zh-CN"/>
        </w:rPr>
        <w:t>专项债券，利率3.29%</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3.52%，转贷金额</w:t>
      </w:r>
      <w:r>
        <w:rPr>
          <w:rFonts w:hint="eastAsia" w:ascii="仿宋_GB2312" w:hAnsi="仿宋_GB2312" w:eastAsia="仿宋_GB2312" w:cs="仿宋_GB2312"/>
          <w:sz w:val="28"/>
          <w:szCs w:val="28"/>
          <w:lang w:val="en-US" w:eastAsia="zh-CN"/>
        </w:rPr>
        <w:t>146300</w:t>
      </w:r>
      <w:r>
        <w:rPr>
          <w:rFonts w:hint="eastAsia" w:ascii="仿宋_GB2312" w:hAnsi="仿宋_GB2312" w:eastAsia="仿宋_GB2312" w:cs="仿宋_GB2312"/>
          <w:sz w:val="28"/>
          <w:szCs w:val="28"/>
          <w:lang w:eastAsia="zh-CN"/>
        </w:rPr>
        <w:t>万元；</w:t>
      </w:r>
    </w:p>
    <w:p>
      <w:pPr>
        <w:pStyle w:val="2"/>
        <w:wordWrap/>
        <w:spacing w:before="0" w:after="0" w:line="560" w:lineRule="exact"/>
        <w:ind w:left="0" w:leftChars="0" w:right="0" w:firstLine="570"/>
        <w:jc w:val="both"/>
        <w:textAlignment w:val="auto"/>
        <w:rPr>
          <w:rFonts w:hint="eastAsia"/>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十六</w:t>
      </w:r>
      <w:r>
        <w:rPr>
          <w:rFonts w:hint="eastAsia" w:ascii="仿宋_GB2312" w:hAnsi="仿宋_GB2312" w:eastAsia="仿宋_GB2312" w:cs="仿宋_GB2312"/>
          <w:sz w:val="28"/>
          <w:szCs w:val="28"/>
          <w:lang w:eastAsia="zh-CN"/>
        </w:rPr>
        <w:t>）10年期</w:t>
      </w:r>
      <w:r>
        <w:rPr>
          <w:rFonts w:hint="eastAsia" w:ascii="仿宋_GB2312" w:hAnsi="仿宋_GB2312" w:eastAsia="仿宋_GB2312" w:cs="仿宋_GB2312"/>
          <w:sz w:val="28"/>
          <w:szCs w:val="28"/>
          <w:lang w:val="en-US" w:eastAsia="zh-CN"/>
        </w:rPr>
        <w:t>新增</w:t>
      </w:r>
      <w:r>
        <w:rPr>
          <w:rFonts w:hint="eastAsia" w:ascii="仿宋_GB2312" w:hAnsi="仿宋_GB2312" w:eastAsia="仿宋_GB2312" w:cs="仿宋_GB2312"/>
          <w:sz w:val="28"/>
          <w:szCs w:val="28"/>
          <w:lang w:eastAsia="zh-CN"/>
        </w:rPr>
        <w:t>棚户区改造专项债券，利率3.34%，转贷金额5000万元；</w:t>
      </w:r>
    </w:p>
    <w:p>
      <w:pPr>
        <w:pStyle w:val="2"/>
        <w:wordWrap/>
        <w:spacing w:before="0" w:after="0" w:line="560" w:lineRule="exact"/>
        <w:ind w:left="0" w:leftChars="0" w:right="0" w:firstLine="57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十七</w:t>
      </w:r>
      <w:r>
        <w:rPr>
          <w:rFonts w:hint="eastAsia" w:ascii="仿宋_GB2312" w:hAnsi="仿宋_GB2312" w:eastAsia="仿宋_GB2312" w:cs="仿宋_GB2312"/>
          <w:sz w:val="28"/>
          <w:szCs w:val="28"/>
          <w:lang w:eastAsia="zh-CN"/>
        </w:rPr>
        <w:t>）15年期</w:t>
      </w:r>
      <w:r>
        <w:rPr>
          <w:rFonts w:hint="eastAsia" w:ascii="仿宋_GB2312" w:hAnsi="仿宋_GB2312" w:eastAsia="仿宋_GB2312" w:cs="仿宋_GB2312"/>
          <w:sz w:val="28"/>
          <w:szCs w:val="28"/>
          <w:lang w:val="en-US" w:eastAsia="zh-CN"/>
        </w:rPr>
        <w:t>新增其他</w:t>
      </w:r>
      <w:r>
        <w:rPr>
          <w:rFonts w:hint="eastAsia" w:ascii="仿宋_GB2312" w:hAnsi="仿宋_GB2312" w:eastAsia="仿宋_GB2312" w:cs="仿宋_GB2312"/>
          <w:sz w:val="28"/>
          <w:szCs w:val="28"/>
          <w:lang w:eastAsia="zh-CN"/>
        </w:rPr>
        <w:t>专项债券，利率3.63%，转贷金额25000万元；</w:t>
      </w:r>
    </w:p>
    <w:p>
      <w:pPr>
        <w:pStyle w:val="4"/>
        <w:wordWrap/>
        <w:spacing w:before="0" w:line="560" w:lineRule="exact"/>
        <w:ind w:left="0" w:leftChars="0" w:right="0" w:firstLine="560"/>
        <w:textAlignment w:val="auto"/>
        <w:rPr>
          <w:rFonts w:hint="eastAsia" w:ascii="黑体" w:hAnsi="黑体" w:eastAsia="黑体" w:cs="黑体"/>
          <w:b w:val="0"/>
          <w:bCs w:val="0"/>
        </w:rPr>
      </w:pPr>
      <w:bookmarkStart w:id="3" w:name="_Toc6463"/>
      <w:r>
        <w:rPr>
          <w:rFonts w:hint="eastAsia" w:ascii="黑体" w:hAnsi="黑体" w:eastAsia="黑体" w:cs="黑体"/>
          <w:b w:val="0"/>
          <w:bCs w:val="0"/>
        </w:rPr>
        <w:t>四、</w:t>
      </w:r>
      <w:r>
        <w:rPr>
          <w:rFonts w:hint="eastAsia" w:ascii="黑体" w:hAnsi="黑体" w:eastAsia="黑体" w:cs="黑体"/>
          <w:b w:val="0"/>
          <w:bCs w:val="0"/>
          <w:lang w:eastAsia="zh-CN"/>
        </w:rPr>
        <w:t>临汾</w:t>
      </w:r>
      <w:r>
        <w:rPr>
          <w:rFonts w:hint="eastAsia" w:ascii="黑体" w:hAnsi="黑体" w:eastAsia="黑体" w:cs="黑体"/>
          <w:b w:val="0"/>
          <w:bCs w:val="0"/>
        </w:rPr>
        <w:t>市（本级，</w:t>
      </w:r>
      <w:r>
        <w:rPr>
          <w:rFonts w:hint="eastAsia" w:ascii="黑体" w:hAnsi="黑体" w:eastAsia="黑体" w:cs="黑体"/>
          <w:b w:val="0"/>
          <w:bCs w:val="0"/>
          <w:lang w:val="en-US" w:eastAsia="zh-CN"/>
        </w:rPr>
        <w:t>不</w:t>
      </w:r>
      <w:r>
        <w:rPr>
          <w:rFonts w:hint="eastAsia" w:ascii="黑体" w:hAnsi="黑体" w:eastAsia="黑体" w:cs="黑体"/>
          <w:b w:val="0"/>
          <w:bCs w:val="0"/>
        </w:rPr>
        <w:t>含经济技术开发区）</w:t>
      </w:r>
      <w:r>
        <w:rPr>
          <w:rFonts w:hint="eastAsia" w:ascii="黑体" w:hAnsi="黑体" w:eastAsia="黑体" w:cs="黑体"/>
          <w:b w:val="0"/>
          <w:bCs w:val="0"/>
          <w:lang w:eastAsia="zh-CN"/>
        </w:rPr>
        <w:t>2019</w:t>
      </w:r>
      <w:r>
        <w:rPr>
          <w:rFonts w:hint="eastAsia" w:ascii="黑体" w:hAnsi="黑体" w:eastAsia="黑体" w:cs="黑体"/>
          <w:b w:val="0"/>
          <w:bCs w:val="0"/>
        </w:rPr>
        <w:t>年度地方政府一般债券及专项</w:t>
      </w:r>
      <w:r>
        <w:rPr>
          <w:rFonts w:hint="eastAsia" w:ascii="黑体" w:hAnsi="黑体" w:eastAsia="黑体" w:cs="黑体"/>
          <w:b w:val="0"/>
          <w:bCs w:val="0"/>
          <w:lang w:val="en-US" w:eastAsia="zh-CN"/>
        </w:rPr>
        <w:t>债券</w:t>
      </w:r>
      <w:r>
        <w:rPr>
          <w:rFonts w:hint="eastAsia" w:ascii="黑体" w:hAnsi="黑体" w:eastAsia="黑体" w:cs="黑体"/>
          <w:b w:val="0"/>
          <w:bCs w:val="0"/>
        </w:rPr>
        <w:t>使用情况</w:t>
      </w:r>
      <w:bookmarkEnd w:id="3"/>
    </w:p>
    <w:p>
      <w:pPr>
        <w:pStyle w:val="2"/>
        <w:wordWrap/>
        <w:spacing w:before="0" w:after="0" w:line="560" w:lineRule="exact"/>
        <w:ind w:left="0" w:leftChars="0" w:right="0" w:firstLine="57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（一）5年期新增一般债券，利率</w:t>
      </w:r>
      <w:r>
        <w:rPr>
          <w:rFonts w:hint="eastAsia" w:ascii="仿宋_GB2312" w:hAnsi="仿宋_GB2312" w:eastAsia="仿宋_GB2312" w:cs="仿宋_GB2312"/>
          <w:sz w:val="28"/>
          <w:szCs w:val="28"/>
          <w:lang w:val="en-US" w:eastAsia="zh-CN"/>
        </w:rPr>
        <w:t>3.15</w:t>
      </w:r>
      <w:r>
        <w:rPr>
          <w:rFonts w:hint="eastAsia" w:ascii="仿宋_GB2312" w:hAnsi="仿宋_GB2312" w:eastAsia="仿宋_GB2312" w:cs="仿宋_GB2312"/>
          <w:sz w:val="28"/>
          <w:szCs w:val="28"/>
        </w:rPr>
        <w:t>%，转贷金额</w:t>
      </w:r>
      <w:r>
        <w:rPr>
          <w:rFonts w:hint="eastAsia" w:ascii="仿宋_GB2312" w:hAnsi="仿宋_GB2312" w:eastAsia="仿宋_GB2312" w:cs="仿宋_GB2312"/>
          <w:sz w:val="28"/>
          <w:szCs w:val="28"/>
          <w:lang w:val="en-US" w:eastAsia="zh-CN"/>
        </w:rPr>
        <w:t>20000</w:t>
      </w:r>
      <w:r>
        <w:rPr>
          <w:rFonts w:hint="eastAsia" w:ascii="仿宋_GB2312" w:hAnsi="仿宋_GB2312" w:eastAsia="仿宋_GB2312" w:cs="仿宋_GB2312"/>
          <w:sz w:val="28"/>
          <w:szCs w:val="28"/>
        </w:rPr>
        <w:t>万元；</w:t>
      </w:r>
    </w:p>
    <w:p>
      <w:pPr>
        <w:pStyle w:val="2"/>
        <w:wordWrap/>
        <w:spacing w:before="0" w:after="0" w:line="560" w:lineRule="exact"/>
        <w:ind w:left="0" w:leftChars="0" w:right="0" w:firstLine="57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（二）7年期新增一般债券，利率</w:t>
      </w:r>
      <w:r>
        <w:rPr>
          <w:rFonts w:hint="eastAsia" w:ascii="仿宋_GB2312" w:hAnsi="仿宋_GB2312" w:eastAsia="仿宋_GB2312" w:cs="仿宋_GB2312"/>
          <w:sz w:val="28"/>
          <w:szCs w:val="28"/>
          <w:lang w:val="en-US" w:eastAsia="zh-CN"/>
        </w:rPr>
        <w:t>3.3</w:t>
      </w:r>
      <w:r>
        <w:rPr>
          <w:rFonts w:hint="eastAsia" w:ascii="仿宋_GB2312" w:hAnsi="仿宋_GB2312" w:eastAsia="仿宋_GB2312" w:cs="仿宋_GB2312"/>
          <w:sz w:val="28"/>
          <w:szCs w:val="28"/>
        </w:rPr>
        <w:t>%，转贷金额</w:t>
      </w:r>
      <w:r>
        <w:rPr>
          <w:rFonts w:hint="eastAsia" w:ascii="仿宋_GB2312" w:hAnsi="仿宋_GB2312" w:eastAsia="仿宋_GB2312" w:cs="仿宋_GB2312"/>
          <w:sz w:val="28"/>
          <w:szCs w:val="28"/>
          <w:lang w:val="en-US" w:eastAsia="zh-CN"/>
        </w:rPr>
        <w:t>11000</w:t>
      </w:r>
      <w:r>
        <w:rPr>
          <w:rFonts w:hint="eastAsia" w:ascii="仿宋_GB2312" w:hAnsi="仿宋_GB2312" w:eastAsia="仿宋_GB2312" w:cs="仿宋_GB2312"/>
          <w:sz w:val="28"/>
          <w:szCs w:val="28"/>
        </w:rPr>
        <w:t>万元；</w:t>
      </w:r>
    </w:p>
    <w:p>
      <w:pPr>
        <w:pStyle w:val="2"/>
        <w:wordWrap/>
        <w:spacing w:before="0" w:after="0" w:line="560" w:lineRule="exact"/>
        <w:ind w:left="0" w:leftChars="0" w:right="0" w:firstLine="57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（三）10年期新增一般债券，利率</w:t>
      </w:r>
      <w:r>
        <w:rPr>
          <w:rFonts w:hint="eastAsia" w:ascii="仿宋_GB2312" w:hAnsi="仿宋_GB2312" w:eastAsia="仿宋_GB2312" w:cs="仿宋_GB2312"/>
          <w:sz w:val="28"/>
          <w:szCs w:val="28"/>
          <w:lang w:val="en-US" w:eastAsia="zh-CN"/>
        </w:rPr>
        <w:t>3.35</w:t>
      </w:r>
      <w:r>
        <w:rPr>
          <w:rFonts w:hint="eastAsia" w:ascii="仿宋_GB2312" w:hAnsi="仿宋_GB2312" w:eastAsia="仿宋_GB2312" w:cs="仿宋_GB2312"/>
          <w:sz w:val="28"/>
          <w:szCs w:val="28"/>
        </w:rPr>
        <w:t>%，转贷金额</w:t>
      </w:r>
      <w:r>
        <w:rPr>
          <w:rFonts w:hint="eastAsia" w:ascii="仿宋_GB2312" w:hAnsi="仿宋_GB2312" w:eastAsia="仿宋_GB2312" w:cs="仿宋_GB2312"/>
          <w:sz w:val="28"/>
          <w:szCs w:val="28"/>
          <w:lang w:val="en-US" w:eastAsia="zh-CN"/>
        </w:rPr>
        <w:t>49500</w:t>
      </w:r>
      <w:r>
        <w:rPr>
          <w:rFonts w:hint="eastAsia" w:ascii="仿宋_GB2312" w:hAnsi="仿宋_GB2312" w:eastAsia="仿宋_GB2312" w:cs="仿宋_GB2312"/>
          <w:sz w:val="28"/>
          <w:szCs w:val="28"/>
        </w:rPr>
        <w:t>万元；</w:t>
      </w:r>
    </w:p>
    <w:p>
      <w:pPr>
        <w:pStyle w:val="2"/>
        <w:wordWrap/>
        <w:spacing w:before="0" w:after="0" w:line="560" w:lineRule="exact"/>
        <w:ind w:left="0" w:leftChars="0" w:right="0" w:firstLine="57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3年期再融资债券，利率3.16%，转贷金额2000万元；</w:t>
      </w:r>
    </w:p>
    <w:p>
      <w:pPr>
        <w:pStyle w:val="2"/>
        <w:wordWrap/>
        <w:spacing w:before="0" w:after="0" w:line="560" w:lineRule="exact"/>
        <w:ind w:left="0" w:leftChars="0" w:right="0" w:firstLine="57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五</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5年期再融资债券，利率3.23%，转贷金额100万元；</w:t>
      </w:r>
    </w:p>
    <w:p>
      <w:pPr>
        <w:pStyle w:val="2"/>
        <w:wordWrap/>
        <w:spacing w:before="0" w:after="0" w:line="560" w:lineRule="exact"/>
        <w:ind w:left="0" w:leftChars="0" w:right="0" w:firstLine="57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六</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7年期再融资债券，利率3.54%，转贷金额13000万元；</w:t>
      </w:r>
    </w:p>
    <w:p>
      <w:pPr>
        <w:pStyle w:val="2"/>
        <w:wordWrap/>
        <w:spacing w:before="0" w:after="0" w:line="560" w:lineRule="exact"/>
        <w:ind w:left="0" w:leftChars="0" w:right="0" w:firstLine="57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10年期再融资债券，利率3.52%，转贷金额15000万元；</w:t>
      </w:r>
    </w:p>
    <w:p>
      <w:pPr>
        <w:pStyle w:val="2"/>
        <w:wordWrap/>
        <w:spacing w:before="0" w:after="0" w:line="560" w:lineRule="exact"/>
        <w:ind w:left="0" w:leftChars="0" w:right="0" w:firstLine="57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（八）15年期再融资债券，利率3.63%，转贷金额50000万元；</w:t>
      </w:r>
    </w:p>
    <w:p>
      <w:pPr>
        <w:pStyle w:val="2"/>
        <w:wordWrap/>
        <w:spacing w:before="0" w:after="0" w:line="560" w:lineRule="exact"/>
        <w:ind w:left="0" w:leftChars="0" w:right="0" w:firstLine="57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九</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5年期新增其他专项债券，利率3.41%，转贷金额5500万元；</w:t>
      </w:r>
    </w:p>
    <w:p>
      <w:pPr>
        <w:pStyle w:val="2"/>
        <w:wordWrap/>
        <w:spacing w:before="0" w:after="0" w:line="560" w:lineRule="exact"/>
        <w:ind w:left="0" w:leftChars="0" w:right="0" w:firstLine="57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十</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7年期新增其他专项债券，利率3.32%，转贷金额2700万元；</w:t>
      </w:r>
    </w:p>
    <w:p>
      <w:pPr>
        <w:pStyle w:val="2"/>
        <w:wordWrap/>
        <w:spacing w:before="0" w:after="0" w:line="560" w:lineRule="exact"/>
        <w:ind w:left="0" w:leftChars="0" w:right="0" w:firstLine="57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十一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10年期新增其他专项债券，利率3.29%-3.52%，转贷金额8300万元；</w:t>
      </w:r>
    </w:p>
    <w:p>
      <w:pPr>
        <w:pStyle w:val="2"/>
        <w:wordWrap/>
        <w:spacing w:before="0" w:after="0" w:line="560" w:lineRule="exact"/>
        <w:ind w:left="0" w:leftChars="0" w:right="0" w:firstLine="57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十二</w:t>
      </w:r>
      <w:r>
        <w:rPr>
          <w:rFonts w:hint="eastAsia" w:ascii="仿宋_GB2312" w:hAnsi="仿宋_GB2312" w:eastAsia="仿宋_GB2312" w:cs="仿宋_GB2312"/>
          <w:sz w:val="28"/>
          <w:szCs w:val="28"/>
        </w:rPr>
        <w:t>）5年期</w:t>
      </w:r>
      <w:r>
        <w:rPr>
          <w:rFonts w:hint="eastAsia" w:ascii="仿宋_GB2312" w:hAnsi="仿宋_GB2312" w:eastAsia="仿宋_GB2312" w:cs="仿宋_GB2312"/>
          <w:sz w:val="28"/>
          <w:szCs w:val="28"/>
          <w:lang w:eastAsia="zh-CN"/>
        </w:rPr>
        <w:t>棚户区改造专项债券</w:t>
      </w:r>
      <w:r>
        <w:rPr>
          <w:rFonts w:hint="eastAsia" w:ascii="仿宋_GB2312" w:hAnsi="仿宋_GB2312" w:eastAsia="仿宋_GB2312" w:cs="仿宋_GB2312"/>
          <w:sz w:val="28"/>
          <w:szCs w:val="28"/>
        </w:rPr>
        <w:t>，利率3.</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%，转贷金额</w:t>
      </w:r>
      <w:r>
        <w:rPr>
          <w:rFonts w:hint="eastAsia" w:ascii="仿宋_GB2312" w:hAnsi="仿宋_GB2312" w:eastAsia="仿宋_GB2312" w:cs="仿宋_GB2312"/>
          <w:sz w:val="28"/>
          <w:szCs w:val="28"/>
          <w:lang w:val="en-US" w:eastAsia="zh-CN"/>
        </w:rPr>
        <w:t>5000</w:t>
      </w:r>
      <w:r>
        <w:rPr>
          <w:rFonts w:hint="eastAsia" w:ascii="仿宋_GB2312" w:hAnsi="仿宋_GB2312" w:eastAsia="仿宋_GB2312" w:cs="仿宋_GB2312"/>
          <w:sz w:val="28"/>
          <w:szCs w:val="28"/>
        </w:rPr>
        <w:t>万元；</w:t>
      </w:r>
    </w:p>
    <w:p>
      <w:pPr>
        <w:pStyle w:val="2"/>
        <w:wordWrap/>
        <w:spacing w:before="0" w:after="0" w:line="560" w:lineRule="exact"/>
        <w:ind w:left="0" w:leftChars="0" w:right="0" w:firstLine="57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十三</w:t>
      </w:r>
      <w:r>
        <w:rPr>
          <w:rFonts w:hint="eastAsia" w:ascii="仿宋_GB2312" w:hAnsi="仿宋_GB2312" w:eastAsia="仿宋_GB2312" w:cs="仿宋_GB2312"/>
          <w:sz w:val="28"/>
          <w:szCs w:val="28"/>
        </w:rPr>
        <w:t>）10年期</w:t>
      </w:r>
      <w:r>
        <w:rPr>
          <w:rFonts w:hint="eastAsia" w:ascii="仿宋_GB2312" w:hAnsi="仿宋_GB2312" w:eastAsia="仿宋_GB2312" w:cs="仿宋_GB2312"/>
          <w:sz w:val="28"/>
          <w:szCs w:val="28"/>
          <w:lang w:eastAsia="zh-CN"/>
        </w:rPr>
        <w:t>棚户区改造专项债券</w:t>
      </w:r>
      <w:r>
        <w:rPr>
          <w:rFonts w:hint="eastAsia" w:ascii="仿宋_GB2312" w:hAnsi="仿宋_GB2312" w:eastAsia="仿宋_GB2312" w:cs="仿宋_GB2312"/>
          <w:sz w:val="28"/>
          <w:szCs w:val="28"/>
        </w:rPr>
        <w:t>，利率</w:t>
      </w:r>
      <w:r>
        <w:rPr>
          <w:rFonts w:hint="eastAsia" w:ascii="仿宋_GB2312" w:hAnsi="仿宋_GB2312" w:eastAsia="仿宋_GB2312" w:cs="仿宋_GB2312"/>
          <w:sz w:val="28"/>
          <w:szCs w:val="28"/>
          <w:lang w:val="en-US" w:eastAsia="zh-CN"/>
        </w:rPr>
        <w:t>3.34</w:t>
      </w:r>
      <w:r>
        <w:rPr>
          <w:rFonts w:hint="eastAsia" w:ascii="仿宋_GB2312" w:hAnsi="仿宋_GB2312" w:eastAsia="仿宋_GB2312" w:cs="仿宋_GB2312"/>
          <w:sz w:val="28"/>
          <w:szCs w:val="28"/>
        </w:rPr>
        <w:t>%，转贷金额</w:t>
      </w:r>
      <w:r>
        <w:rPr>
          <w:rFonts w:hint="eastAsia" w:ascii="仿宋_GB2312" w:hAnsi="仿宋_GB2312" w:eastAsia="仿宋_GB2312" w:cs="仿宋_GB2312"/>
          <w:sz w:val="28"/>
          <w:szCs w:val="28"/>
          <w:lang w:val="en-US" w:eastAsia="zh-CN"/>
        </w:rPr>
        <w:t>5000</w:t>
      </w:r>
      <w:r>
        <w:rPr>
          <w:rFonts w:hint="eastAsia" w:ascii="仿宋_GB2312" w:hAnsi="仿宋_GB2312" w:eastAsia="仿宋_GB2312" w:cs="仿宋_GB2312"/>
          <w:sz w:val="28"/>
          <w:szCs w:val="28"/>
        </w:rPr>
        <w:t>万元；</w:t>
      </w:r>
    </w:p>
    <w:p>
      <w:pPr>
        <w:pStyle w:val="4"/>
        <w:wordWrap/>
        <w:spacing w:before="0" w:line="560" w:lineRule="exact"/>
        <w:ind w:left="0" w:leftChars="0" w:right="0" w:firstLine="560"/>
        <w:textAlignment w:val="auto"/>
        <w:rPr>
          <w:rFonts w:hint="eastAsia" w:ascii="黑体" w:hAnsi="黑体" w:eastAsia="黑体" w:cs="黑体"/>
          <w:b w:val="0"/>
          <w:bCs w:val="0"/>
        </w:rPr>
      </w:pPr>
      <w:r>
        <w:rPr>
          <w:rFonts w:hint="eastAsia" w:ascii="黑体" w:hAnsi="黑体" w:eastAsia="黑体" w:cs="黑体"/>
          <w:b w:val="0"/>
          <w:bCs w:val="0"/>
        </w:rPr>
        <w:t>五、债券使用单位信息公示</w:t>
      </w:r>
    </w:p>
    <w:tbl>
      <w:tblPr>
        <w:tblW w:w="9207" w:type="dxa"/>
        <w:tblInd w:w="-3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0"/>
        <w:gridCol w:w="1635"/>
        <w:gridCol w:w="2127"/>
        <w:gridCol w:w="3360"/>
        <w:gridCol w:w="1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2" w:hRule="atLeast"/>
          <w:tblHeader/>
        </w:trPr>
        <w:tc>
          <w:tcPr>
            <w:tcW w:w="9207" w:type="dxa"/>
            <w:gridSpan w:val="5"/>
            <w:tcBorders>
              <w:top w:val="nil"/>
              <w:left w:val="nil"/>
              <w:bottom w:val="nil"/>
              <w:right w:val="nil"/>
            </w:tcBorders>
            <w:vAlign w:val="center"/>
          </w:tcPr>
          <w:p>
            <w:pPr>
              <w:jc w:val="center"/>
              <w:rPr>
                <w:b/>
                <w:bCs/>
                <w:color w:val="000000"/>
                <w:sz w:val="28"/>
                <w:szCs w:val="28"/>
              </w:rPr>
            </w:pPr>
            <w:r>
              <w:rPr>
                <w:rFonts w:hint="eastAsia" w:ascii="方正小标宋简体" w:hAnsi="方正小标宋简体" w:eastAsia="方正小标宋简体" w:cs="方正小标宋简体"/>
                <w:b w:val="0"/>
                <w:bCs w:val="0"/>
                <w:color w:val="000000"/>
                <w:sz w:val="32"/>
                <w:szCs w:val="32"/>
                <w:lang w:eastAsia="zh-CN"/>
              </w:rPr>
              <w:t>临汾</w:t>
            </w:r>
            <w:r>
              <w:rPr>
                <w:rFonts w:hint="eastAsia" w:ascii="方正小标宋简体" w:hAnsi="方正小标宋简体" w:eastAsia="方正小标宋简体" w:cs="方正小标宋简体"/>
                <w:b w:val="0"/>
                <w:bCs w:val="0"/>
                <w:color w:val="000000"/>
                <w:sz w:val="32"/>
                <w:szCs w:val="32"/>
              </w:rPr>
              <w:t>市本级</w:t>
            </w:r>
            <w:r>
              <w:rPr>
                <w:rFonts w:hint="eastAsia" w:ascii="方正小标宋简体" w:hAnsi="方正小标宋简体" w:eastAsia="方正小标宋简体" w:cs="方正小标宋简体"/>
                <w:b w:val="0"/>
                <w:bCs w:val="0"/>
                <w:color w:val="000000"/>
                <w:sz w:val="32"/>
                <w:szCs w:val="32"/>
                <w:lang w:eastAsia="zh-CN"/>
              </w:rPr>
              <w:t>2019</w:t>
            </w:r>
            <w:r>
              <w:rPr>
                <w:rFonts w:hint="eastAsia" w:ascii="方正小标宋简体" w:hAnsi="方正小标宋简体" w:eastAsia="方正小标宋简体" w:cs="方正小标宋简体"/>
                <w:b w:val="0"/>
                <w:bCs w:val="0"/>
                <w:color w:val="000000"/>
                <w:sz w:val="32"/>
                <w:szCs w:val="32"/>
              </w:rPr>
              <w:t>年度新增一般债券资金使用明细表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blHeader/>
        </w:trPr>
        <w:tc>
          <w:tcPr>
            <w:tcW w:w="690" w:type="dxa"/>
            <w:tcBorders>
              <w:top w:val="nil"/>
              <w:left w:val="nil"/>
              <w:bottom w:val="single" w:color="auto" w:sz="4" w:space="0"/>
              <w:right w:val="nil"/>
            </w:tcBorders>
            <w:vAlign w:val="center"/>
          </w:tcPr>
          <w:p>
            <w:pPr>
              <w:jc w:val="center"/>
              <w:rPr>
                <w:rFonts w:hint="eastAsia" w:ascii="仿宋_GB2312" w:hAnsi="仿宋_GB2312" w:eastAsia="仿宋_GB2312" w:cs="仿宋_GB2312"/>
                <w:b/>
                <w:bCs/>
                <w:color w:val="000000"/>
                <w:sz w:val="28"/>
                <w:szCs w:val="28"/>
              </w:rPr>
            </w:pPr>
          </w:p>
        </w:tc>
        <w:tc>
          <w:tcPr>
            <w:tcW w:w="1635" w:type="dxa"/>
            <w:tcBorders>
              <w:top w:val="nil"/>
              <w:left w:val="nil"/>
              <w:bottom w:val="single" w:color="auto" w:sz="4" w:space="0"/>
              <w:right w:val="nil"/>
            </w:tcBorders>
            <w:vAlign w:val="center"/>
          </w:tcPr>
          <w:p>
            <w:pPr>
              <w:rPr>
                <w:rFonts w:hint="eastAsia" w:ascii="仿宋_GB2312" w:hAnsi="仿宋_GB2312" w:eastAsia="仿宋_GB2312" w:cs="仿宋_GB2312"/>
                <w:sz w:val="20"/>
                <w:szCs w:val="20"/>
              </w:rPr>
            </w:pPr>
          </w:p>
        </w:tc>
        <w:tc>
          <w:tcPr>
            <w:tcW w:w="2127" w:type="dxa"/>
            <w:tcBorders>
              <w:top w:val="nil"/>
              <w:left w:val="nil"/>
              <w:bottom w:val="single" w:color="auto" w:sz="4" w:space="0"/>
              <w:right w:val="nil"/>
            </w:tcBorders>
            <w:vAlign w:val="center"/>
          </w:tcPr>
          <w:p>
            <w:pPr>
              <w:rPr>
                <w:rFonts w:hint="eastAsia" w:ascii="仿宋_GB2312" w:hAnsi="仿宋_GB2312" w:eastAsia="仿宋_GB2312" w:cs="仿宋_GB2312"/>
                <w:sz w:val="20"/>
                <w:szCs w:val="20"/>
              </w:rPr>
            </w:pPr>
          </w:p>
        </w:tc>
        <w:tc>
          <w:tcPr>
            <w:tcW w:w="3360" w:type="dxa"/>
            <w:tcBorders>
              <w:top w:val="nil"/>
              <w:left w:val="nil"/>
              <w:bottom w:val="single" w:color="auto" w:sz="4" w:space="0"/>
              <w:right w:val="nil"/>
            </w:tcBorders>
            <w:vAlign w:val="center"/>
          </w:tcPr>
          <w:p>
            <w:pPr>
              <w:rPr>
                <w:rFonts w:hint="eastAsia" w:ascii="仿宋_GB2312" w:hAnsi="仿宋_GB2312" w:eastAsia="仿宋_GB2312" w:cs="仿宋_GB2312"/>
                <w:sz w:val="20"/>
                <w:szCs w:val="20"/>
              </w:rPr>
            </w:pPr>
          </w:p>
        </w:tc>
        <w:tc>
          <w:tcPr>
            <w:tcW w:w="1395" w:type="dxa"/>
            <w:tcBorders>
              <w:top w:val="nil"/>
              <w:left w:val="nil"/>
              <w:bottom w:val="single" w:color="auto" w:sz="4" w:space="0"/>
              <w:right w:val="nil"/>
            </w:tcBorders>
            <w:vAlign w:val="center"/>
          </w:tcPr>
          <w:p>
            <w:pPr>
              <w:jc w:val="righ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2" w:hRule="atLeast"/>
          <w:tblHeader/>
        </w:trPr>
        <w:tc>
          <w:tcPr>
            <w:tcW w:w="690" w:type="dxa"/>
            <w:tcBorders>
              <w:top w:val="single" w:color="auto" w:sz="4" w:space="0"/>
              <w:bottom w:val="dotted" w:color="auto" w:sz="4" w:space="0"/>
              <w:right w:val="dotted" w:color="auto" w:sz="4" w:space="0"/>
            </w:tcBorders>
            <w:vAlign w:val="center"/>
          </w:tcPr>
          <w:p>
            <w:pPr>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序号</w:t>
            </w:r>
          </w:p>
        </w:tc>
        <w:tc>
          <w:tcPr>
            <w:tcW w:w="1635" w:type="dxa"/>
            <w:tcBorders>
              <w:top w:val="single"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债券类型</w:t>
            </w:r>
          </w:p>
        </w:tc>
        <w:tc>
          <w:tcPr>
            <w:tcW w:w="2127" w:type="dxa"/>
            <w:tcBorders>
              <w:top w:val="single"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项 目 单 位</w:t>
            </w:r>
          </w:p>
        </w:tc>
        <w:tc>
          <w:tcPr>
            <w:tcW w:w="3360" w:type="dxa"/>
            <w:tcBorders>
              <w:top w:val="single"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项 目 名 称</w:t>
            </w:r>
          </w:p>
        </w:tc>
        <w:tc>
          <w:tcPr>
            <w:tcW w:w="1395" w:type="dxa"/>
            <w:tcBorders>
              <w:top w:val="single" w:color="auto" w:sz="4" w:space="0"/>
              <w:left w:val="dotted" w:color="auto" w:sz="4" w:space="0"/>
              <w:bottom w:val="dotted" w:color="auto" w:sz="4" w:space="0"/>
            </w:tcBorders>
            <w:vAlign w:val="center"/>
          </w:tcPr>
          <w:p>
            <w:pPr>
              <w:jc w:val="center"/>
              <w:rPr>
                <w:rFonts w:hint="eastAsia" w:ascii="仿宋_GB2312" w:hAnsi="仿宋_GB2312" w:eastAsia="仿宋_GB2312" w:cs="仿宋_GB2312"/>
                <w:b/>
                <w:bCs/>
                <w:color w:val="000000"/>
                <w:sz w:val="20"/>
                <w:szCs w:val="20"/>
              </w:rPr>
            </w:pPr>
            <w:r>
              <w:rPr>
                <w:rFonts w:hint="eastAsia" w:ascii="仿宋_GB2312" w:hAnsi="仿宋_GB2312" w:eastAsia="仿宋_GB2312" w:cs="仿宋_GB2312"/>
                <w:b/>
                <w:bCs/>
                <w:color w:val="000000"/>
                <w:sz w:val="20"/>
                <w:szCs w:val="20"/>
              </w:rPr>
              <w:t>债券转贷金额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2325" w:type="dxa"/>
            <w:gridSpan w:val="2"/>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合计</w:t>
            </w:r>
          </w:p>
        </w:tc>
        <w:tc>
          <w:tcPr>
            <w:tcW w:w="2127" w:type="dxa"/>
            <w:tcBorders>
              <w:top w:val="dotted" w:color="auto" w:sz="4" w:space="0"/>
              <w:left w:val="dotted" w:color="auto" w:sz="4" w:space="0"/>
              <w:bottom w:val="dotted" w:color="auto" w:sz="4" w:space="0"/>
              <w:right w:val="dotted" w:color="auto" w:sz="4" w:space="0"/>
            </w:tcBorders>
            <w:vAlign w:val="center"/>
          </w:tcPr>
          <w:p>
            <w:pP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3360" w:type="dxa"/>
            <w:tcBorders>
              <w:top w:val="dotted" w:color="auto" w:sz="4" w:space="0"/>
              <w:left w:val="dotted" w:color="auto" w:sz="4" w:space="0"/>
              <w:bottom w:val="dotted" w:color="auto" w:sz="4" w:space="0"/>
              <w:right w:val="dotted" w:color="auto" w:sz="4" w:space="0"/>
            </w:tcBorders>
            <w:vAlign w:val="center"/>
          </w:tcPr>
          <w:p>
            <w:pP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b/>
                <w:color w:val="000000"/>
                <w:sz w:val="20"/>
                <w:szCs w:val="20"/>
                <w:lang w:val="en-US" w:eastAsia="zh-CN"/>
              </w:rPr>
            </w:pPr>
            <w:r>
              <w:rPr>
                <w:rFonts w:hint="eastAsia" w:ascii="仿宋_GB2312" w:hAnsi="仿宋_GB2312" w:eastAsia="仿宋_GB2312" w:cs="仿宋_GB2312"/>
                <w:b/>
                <w:color w:val="000000"/>
                <w:sz w:val="20"/>
                <w:szCs w:val="20"/>
                <w:lang w:val="en-US" w:eastAsia="zh-CN"/>
              </w:rPr>
              <w:t>80500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临汾</w:t>
            </w:r>
            <w:r>
              <w:rPr>
                <w:rFonts w:hint="eastAsia" w:ascii="仿宋_GB2312" w:hAnsi="仿宋_GB2312" w:eastAsia="仿宋_GB2312" w:cs="仿宋_GB2312"/>
                <w:color w:val="000000"/>
                <w:sz w:val="20"/>
                <w:szCs w:val="20"/>
              </w:rPr>
              <w:t>市</w:t>
            </w:r>
            <w:r>
              <w:rPr>
                <w:rFonts w:hint="eastAsia" w:ascii="仿宋_GB2312" w:hAnsi="仿宋_GB2312" w:eastAsia="仿宋_GB2312" w:cs="仿宋_GB2312"/>
                <w:color w:val="000000"/>
                <w:sz w:val="20"/>
                <w:szCs w:val="20"/>
                <w:lang w:val="en-US" w:eastAsia="zh-CN"/>
              </w:rPr>
              <w:t>文化和旅游局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图书馆项目</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临汾</w:t>
            </w:r>
            <w:r>
              <w:rPr>
                <w:rFonts w:hint="eastAsia" w:ascii="仿宋_GB2312" w:hAnsi="仿宋_GB2312" w:eastAsia="仿宋_GB2312" w:cs="仿宋_GB2312"/>
                <w:color w:val="000000"/>
                <w:sz w:val="20"/>
                <w:szCs w:val="20"/>
              </w:rPr>
              <w:t>市</w:t>
            </w:r>
            <w:r>
              <w:rPr>
                <w:rFonts w:hint="eastAsia" w:ascii="仿宋_GB2312" w:hAnsi="仿宋_GB2312" w:eastAsia="仿宋_GB2312" w:cs="仿宋_GB2312"/>
                <w:color w:val="000000"/>
                <w:sz w:val="20"/>
                <w:szCs w:val="20"/>
                <w:lang w:val="en-US" w:eastAsia="zh-CN"/>
              </w:rPr>
              <w:t>文化和旅游局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博物馆项目</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临汾</w:t>
            </w:r>
            <w:r>
              <w:rPr>
                <w:rFonts w:hint="eastAsia" w:ascii="仿宋_GB2312" w:hAnsi="仿宋_GB2312" w:eastAsia="仿宋_GB2312" w:cs="仿宋_GB2312"/>
                <w:color w:val="000000"/>
                <w:sz w:val="20"/>
                <w:szCs w:val="20"/>
              </w:rPr>
              <w:t>市</w:t>
            </w:r>
            <w:r>
              <w:rPr>
                <w:rFonts w:hint="eastAsia" w:ascii="仿宋_GB2312" w:hAnsi="仿宋_GB2312" w:eastAsia="仿宋_GB2312" w:cs="仿宋_GB2312"/>
                <w:color w:val="000000"/>
                <w:sz w:val="20"/>
                <w:szCs w:val="20"/>
                <w:lang w:val="en-US" w:eastAsia="zh-CN"/>
              </w:rPr>
              <w:t>文化和旅游局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图书馆、档案馆项目</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临汾</w:t>
            </w:r>
            <w:r>
              <w:rPr>
                <w:rFonts w:hint="eastAsia" w:ascii="仿宋_GB2312" w:hAnsi="仿宋_GB2312" w:eastAsia="仿宋_GB2312" w:cs="仿宋_GB2312"/>
                <w:color w:val="000000"/>
                <w:sz w:val="20"/>
                <w:szCs w:val="20"/>
              </w:rPr>
              <w:t>市</w:t>
            </w:r>
            <w:r>
              <w:rPr>
                <w:rFonts w:hint="eastAsia" w:ascii="仿宋_GB2312" w:hAnsi="仿宋_GB2312" w:eastAsia="仿宋_GB2312" w:cs="仿宋_GB2312"/>
                <w:color w:val="000000"/>
                <w:sz w:val="20"/>
                <w:szCs w:val="20"/>
                <w:lang w:val="en-US" w:eastAsia="zh-CN"/>
              </w:rPr>
              <w:t>园林事业局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滨河东路立交桥东北角（迎春园）、西北角（海棠园）绿化工程</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956.522241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临汾</w:t>
            </w:r>
            <w:r>
              <w:rPr>
                <w:rFonts w:hint="eastAsia" w:ascii="仿宋_GB2312" w:hAnsi="仿宋_GB2312" w:eastAsia="仿宋_GB2312" w:cs="仿宋_GB2312"/>
                <w:color w:val="000000"/>
                <w:sz w:val="20"/>
                <w:szCs w:val="20"/>
              </w:rPr>
              <w:t>市</w:t>
            </w:r>
            <w:r>
              <w:rPr>
                <w:rFonts w:hint="eastAsia" w:ascii="仿宋_GB2312" w:hAnsi="仿宋_GB2312" w:eastAsia="仿宋_GB2312" w:cs="仿宋_GB2312"/>
                <w:color w:val="000000"/>
                <w:sz w:val="20"/>
                <w:szCs w:val="20"/>
                <w:lang w:val="en-US" w:eastAsia="zh-CN"/>
              </w:rPr>
              <w:t>市政公用服务中心</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规划三街跨汾河至迎宾大道供热主管线工程</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4131.812993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6</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tabs>
                <w:tab w:val="left" w:pos="657"/>
                <w:tab w:val="center" w:pos="1849"/>
              </w:tabs>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临汾</w:t>
            </w:r>
            <w:r>
              <w:rPr>
                <w:rFonts w:hint="eastAsia" w:ascii="仿宋_GB2312" w:hAnsi="仿宋_GB2312" w:eastAsia="仿宋_GB2312" w:cs="仿宋_GB2312"/>
                <w:color w:val="000000"/>
                <w:sz w:val="20"/>
                <w:szCs w:val="20"/>
              </w:rPr>
              <w:t>市</w:t>
            </w:r>
            <w:r>
              <w:rPr>
                <w:rFonts w:hint="eastAsia" w:ascii="仿宋_GB2312" w:hAnsi="仿宋_GB2312" w:eastAsia="仿宋_GB2312" w:cs="仿宋_GB2312"/>
                <w:color w:val="000000"/>
                <w:sz w:val="20"/>
                <w:szCs w:val="20"/>
                <w:lang w:val="en-US" w:eastAsia="zh-CN"/>
              </w:rPr>
              <w:t>市政公用服务中心</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滨河西路与彩虹桥、景观大道立交桥项目</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9"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7</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临汾</w:t>
            </w:r>
            <w:r>
              <w:rPr>
                <w:rFonts w:hint="eastAsia" w:ascii="仿宋_GB2312" w:hAnsi="仿宋_GB2312" w:eastAsia="仿宋_GB2312" w:cs="仿宋_GB2312"/>
                <w:color w:val="000000"/>
                <w:sz w:val="20"/>
                <w:szCs w:val="20"/>
              </w:rPr>
              <w:t>市</w:t>
            </w:r>
            <w:r>
              <w:rPr>
                <w:rFonts w:hint="eastAsia" w:ascii="仿宋_GB2312" w:hAnsi="仿宋_GB2312" w:eastAsia="仿宋_GB2312" w:cs="仿宋_GB2312"/>
                <w:color w:val="000000"/>
                <w:sz w:val="20"/>
                <w:szCs w:val="20"/>
                <w:lang w:val="en-US" w:eastAsia="zh-CN"/>
              </w:rPr>
              <w:t>市政公用服务中心</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迎宾大道与滨河东路立交桥项目</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8</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临汾</w:t>
            </w:r>
            <w:r>
              <w:rPr>
                <w:rFonts w:hint="eastAsia" w:ascii="仿宋_GB2312" w:hAnsi="仿宋_GB2312" w:eastAsia="仿宋_GB2312" w:cs="仿宋_GB2312"/>
                <w:color w:val="000000"/>
                <w:sz w:val="20"/>
                <w:szCs w:val="20"/>
              </w:rPr>
              <w:t>市</w:t>
            </w:r>
            <w:r>
              <w:rPr>
                <w:rFonts w:hint="eastAsia" w:ascii="仿宋_GB2312" w:hAnsi="仿宋_GB2312" w:eastAsia="仿宋_GB2312" w:cs="仿宋_GB2312"/>
                <w:color w:val="000000"/>
                <w:sz w:val="20"/>
                <w:szCs w:val="20"/>
                <w:lang w:val="en-US" w:eastAsia="zh-CN"/>
              </w:rPr>
              <w:t>市政公用服务中心</w:t>
            </w:r>
            <w:r>
              <w:rPr>
                <w:rFonts w:hint="eastAsia" w:ascii="仿宋_GB2312" w:hAnsi="仿宋_GB2312" w:eastAsia="仿宋_GB2312" w:cs="仿宋_GB2312"/>
                <w:color w:val="000000"/>
                <w:sz w:val="20"/>
                <w:szCs w:val="20"/>
              </w:rPr>
              <w:t xml:space="preserve"> </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西赵路东段（鼓楼南－中大街）道路工程</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9</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临汾市</w:t>
            </w:r>
            <w:r>
              <w:rPr>
                <w:rFonts w:hint="eastAsia" w:ascii="仿宋_GB2312" w:hAnsi="仿宋_GB2312" w:eastAsia="仿宋_GB2312" w:cs="仿宋_GB2312"/>
                <w:color w:val="000000"/>
                <w:sz w:val="20"/>
                <w:szCs w:val="20"/>
                <w:lang w:eastAsia="zh-CN"/>
              </w:rPr>
              <w:t>政府工程事务管理局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城南排水改造工程</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1928.56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临汾市</w:t>
            </w:r>
            <w:r>
              <w:rPr>
                <w:rFonts w:hint="eastAsia" w:ascii="仿宋_GB2312" w:hAnsi="仿宋_GB2312" w:eastAsia="仿宋_GB2312" w:cs="仿宋_GB2312"/>
                <w:color w:val="000000"/>
                <w:sz w:val="20"/>
                <w:szCs w:val="20"/>
                <w:lang w:eastAsia="zh-CN"/>
              </w:rPr>
              <w:t>政府工程事务管理局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规划四街（规划七路-景观大道）道路工程</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5"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11</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临汾市铁路公安处</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看守所征地拆迁</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12</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中共临汾市纪律检查委员会</w:t>
            </w:r>
            <w:r>
              <w:rPr>
                <w:rFonts w:hint="eastAsia" w:ascii="仿宋_GB2312" w:hAnsi="仿宋_GB2312" w:eastAsia="仿宋_GB2312" w:cs="仿宋_GB2312"/>
                <w:color w:val="000000"/>
                <w:sz w:val="20"/>
                <w:szCs w:val="20"/>
              </w:rPr>
              <w:t xml:space="preserve"> </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党纪教育基地（留置场所）扩建项目</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5164.97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9"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13</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临汾市环境保护监测站</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市环保监测执法业务用房项目工程</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9"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14</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临汾市教育局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第三幼儿园建设项目</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945.6523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15</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临汾市气象局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新一代天气雷达搬迁项目</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96.7189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16</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中共临汾市委党校</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市委党校搬迁征地农民社保</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453.33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9"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1</w:t>
            </w:r>
            <w:r>
              <w:rPr>
                <w:rFonts w:hint="eastAsia" w:ascii="仿宋_GB2312" w:hAnsi="仿宋_GB2312" w:eastAsia="仿宋_GB2312" w:cs="仿宋_GB2312"/>
                <w:color w:val="000000"/>
                <w:sz w:val="20"/>
                <w:szCs w:val="20"/>
                <w:lang w:val="en-US" w:eastAsia="zh-CN"/>
              </w:rPr>
              <w:t>7</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临汾市公安局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临汾市看守所改扩建工程建设经费</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1</w:t>
            </w:r>
            <w:r>
              <w:rPr>
                <w:rFonts w:hint="eastAsia" w:ascii="仿宋_GB2312" w:hAnsi="仿宋_GB2312" w:eastAsia="仿宋_GB2312" w:cs="仿宋_GB2312"/>
                <w:color w:val="000000"/>
                <w:sz w:val="20"/>
                <w:szCs w:val="20"/>
                <w:lang w:val="en-US" w:eastAsia="zh-CN"/>
              </w:rPr>
              <w:t>8</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临汾市公安局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作战指挥中心大楼及附属工程项目资金</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19</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临汾市公安局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看守所改扩建项目</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823.30789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尧都区财政局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广宣街游园项目</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2</w:t>
            </w:r>
            <w:r>
              <w:rPr>
                <w:rFonts w:hint="eastAsia" w:ascii="仿宋_GB2312" w:hAnsi="仿宋_GB2312" w:eastAsia="仿宋_GB2312" w:cs="仿宋_GB2312"/>
                <w:color w:val="000000"/>
                <w:sz w:val="20"/>
                <w:szCs w:val="20"/>
                <w:lang w:val="en-US" w:eastAsia="zh-CN"/>
              </w:rPr>
              <w:t>1</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尧都区财政局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水塔游园工程</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2</w:t>
            </w:r>
            <w:r>
              <w:rPr>
                <w:rFonts w:hint="eastAsia" w:ascii="仿宋_GB2312" w:hAnsi="仿宋_GB2312" w:eastAsia="仿宋_GB2312" w:cs="仿宋_GB2312"/>
                <w:color w:val="000000"/>
                <w:sz w:val="20"/>
                <w:szCs w:val="20"/>
                <w:lang w:val="en-US" w:eastAsia="zh-CN"/>
              </w:rPr>
              <w:t>2</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尧都区财政局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迎春街南延道路工程</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2</w:t>
            </w:r>
            <w:r>
              <w:rPr>
                <w:rFonts w:hint="eastAsia" w:ascii="仿宋_GB2312" w:hAnsi="仿宋_GB2312" w:eastAsia="仿宋_GB2312" w:cs="仿宋_GB2312"/>
                <w:color w:val="000000"/>
                <w:sz w:val="20"/>
                <w:szCs w:val="20"/>
                <w:lang w:val="en-US" w:eastAsia="zh-CN"/>
              </w:rPr>
              <w:t>3</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尧都区财政局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体育街南延道路工程</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2414.17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2</w:t>
            </w:r>
            <w:r>
              <w:rPr>
                <w:rFonts w:hint="eastAsia" w:ascii="仿宋_GB2312" w:hAnsi="仿宋_GB2312" w:eastAsia="仿宋_GB2312" w:cs="仿宋_GB2312"/>
                <w:color w:val="000000"/>
                <w:sz w:val="20"/>
                <w:szCs w:val="20"/>
                <w:lang w:val="en-US" w:eastAsia="zh-CN"/>
              </w:rPr>
              <w:t>4</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尧都区交通运输局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四好农村路"和三大板块旅游公路市级补助</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2</w:t>
            </w:r>
            <w:r>
              <w:rPr>
                <w:rFonts w:hint="eastAsia" w:ascii="仿宋_GB2312" w:hAnsi="仿宋_GB2312" w:eastAsia="仿宋_GB2312" w:cs="仿宋_GB2312"/>
                <w:color w:val="000000"/>
                <w:sz w:val="20"/>
                <w:szCs w:val="20"/>
                <w:lang w:val="en-US" w:eastAsia="zh-CN"/>
              </w:rPr>
              <w:t>5</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翼城县交通运输局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四好农村路"和三大板块旅游公路市级补助</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2</w:t>
            </w:r>
            <w:r>
              <w:rPr>
                <w:rFonts w:hint="eastAsia" w:ascii="仿宋_GB2312" w:hAnsi="仿宋_GB2312" w:eastAsia="仿宋_GB2312" w:cs="仿宋_GB2312"/>
                <w:color w:val="000000"/>
                <w:sz w:val="20"/>
                <w:szCs w:val="20"/>
                <w:lang w:val="en-US" w:eastAsia="zh-CN"/>
              </w:rPr>
              <w:t>6</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永和县交通运输局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四好农村路"和三大板块旅游公路市级补助</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2</w:t>
            </w:r>
            <w:r>
              <w:rPr>
                <w:rFonts w:hint="eastAsia" w:ascii="仿宋_GB2312" w:hAnsi="仿宋_GB2312" w:eastAsia="仿宋_GB2312" w:cs="仿宋_GB2312"/>
                <w:color w:val="000000"/>
                <w:sz w:val="20"/>
                <w:szCs w:val="20"/>
                <w:lang w:val="en-US" w:eastAsia="zh-CN"/>
              </w:rPr>
              <w:t>7</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隰县交通运输局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四好农村路"和三大板块旅游公路市级补助</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2</w:t>
            </w:r>
            <w:r>
              <w:rPr>
                <w:rFonts w:hint="eastAsia" w:ascii="仿宋_GB2312" w:hAnsi="仿宋_GB2312" w:eastAsia="仿宋_GB2312" w:cs="仿宋_GB2312"/>
                <w:color w:val="000000"/>
                <w:sz w:val="20"/>
                <w:szCs w:val="20"/>
                <w:lang w:val="en-US" w:eastAsia="zh-CN"/>
              </w:rPr>
              <w:t>8</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霍州市交通运输局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四好农村路"和三大板块旅游公路市级补助</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3</w:t>
            </w:r>
            <w:r>
              <w:rPr>
                <w:rFonts w:hint="eastAsia" w:ascii="仿宋_GB2312" w:hAnsi="仿宋_GB2312" w:eastAsia="仿宋_GB2312" w:cs="仿宋_GB2312"/>
                <w:color w:val="000000"/>
                <w:sz w:val="20"/>
                <w:szCs w:val="20"/>
                <w:lang w:val="en-US" w:eastAsia="zh-CN"/>
              </w:rPr>
              <w:t>9</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古县交通运输局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四好农村路"和三大板块旅游公路市级补助</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3</w:t>
            </w:r>
            <w:r>
              <w:rPr>
                <w:rFonts w:hint="eastAsia" w:ascii="仿宋_GB2312" w:hAnsi="仿宋_GB2312" w:eastAsia="仿宋_GB2312" w:cs="仿宋_GB2312"/>
                <w:color w:val="000000"/>
                <w:sz w:val="20"/>
                <w:szCs w:val="20"/>
                <w:lang w:val="en-US" w:eastAsia="zh-CN"/>
              </w:rPr>
              <w:t>0</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安泽县交通运输局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四好农村路"和三大板块旅游公路市级补助</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3</w:t>
            </w:r>
            <w:r>
              <w:rPr>
                <w:rFonts w:hint="eastAsia" w:ascii="仿宋_GB2312" w:hAnsi="仿宋_GB2312" w:eastAsia="仿宋_GB2312" w:cs="仿宋_GB2312"/>
                <w:color w:val="000000"/>
                <w:sz w:val="20"/>
                <w:szCs w:val="20"/>
                <w:lang w:val="en-US" w:eastAsia="zh-CN"/>
              </w:rPr>
              <w:t>1</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浮山县交通运输局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四好农村路"和三大板块旅游公路市级补助</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3</w:t>
            </w:r>
            <w:r>
              <w:rPr>
                <w:rFonts w:hint="eastAsia" w:ascii="仿宋_GB2312" w:hAnsi="仿宋_GB2312" w:eastAsia="仿宋_GB2312" w:cs="仿宋_GB2312"/>
                <w:color w:val="000000"/>
                <w:sz w:val="20"/>
                <w:szCs w:val="20"/>
                <w:lang w:val="en-US" w:eastAsia="zh-CN"/>
              </w:rPr>
              <w:t>2</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汾西县交通运输局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四好农村路"和三大板块旅游公路市级补助</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3</w:t>
            </w:r>
            <w:r>
              <w:rPr>
                <w:rFonts w:hint="eastAsia" w:ascii="仿宋_GB2312" w:hAnsi="仿宋_GB2312" w:eastAsia="仿宋_GB2312" w:cs="仿宋_GB2312"/>
                <w:color w:val="000000"/>
                <w:sz w:val="20"/>
                <w:szCs w:val="20"/>
                <w:lang w:val="en-US" w:eastAsia="zh-CN"/>
              </w:rPr>
              <w:t>3</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大宁县交通运输局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四好农村路"和三大板块旅游公路市级补助</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3</w:t>
            </w:r>
            <w:r>
              <w:rPr>
                <w:rFonts w:hint="eastAsia" w:ascii="仿宋_GB2312" w:hAnsi="仿宋_GB2312" w:eastAsia="仿宋_GB2312" w:cs="仿宋_GB2312"/>
                <w:color w:val="000000"/>
                <w:sz w:val="20"/>
                <w:szCs w:val="20"/>
                <w:lang w:val="en-US" w:eastAsia="zh-CN"/>
              </w:rPr>
              <w:t>4</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吉县交通运输局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四好农村路"和三大板块旅游公路市级补助</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3</w:t>
            </w:r>
            <w:r>
              <w:rPr>
                <w:rFonts w:hint="eastAsia" w:ascii="仿宋_GB2312" w:hAnsi="仿宋_GB2312" w:eastAsia="仿宋_GB2312" w:cs="仿宋_GB2312"/>
                <w:color w:val="000000"/>
                <w:sz w:val="20"/>
                <w:szCs w:val="20"/>
                <w:lang w:val="en-US" w:eastAsia="zh-CN"/>
              </w:rPr>
              <w:t>5</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襄汾县交通运输局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四好农村路"和三大板块旅游公路市级补助</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3</w:t>
            </w:r>
            <w:r>
              <w:rPr>
                <w:rFonts w:hint="eastAsia" w:ascii="仿宋_GB2312" w:hAnsi="仿宋_GB2312" w:eastAsia="仿宋_GB2312" w:cs="仿宋_GB2312"/>
                <w:color w:val="000000"/>
                <w:sz w:val="20"/>
                <w:szCs w:val="20"/>
                <w:lang w:val="en-US" w:eastAsia="zh-CN"/>
              </w:rPr>
              <w:t>6</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洪洞县交通运输局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四好农村路"和三大板块旅游公路市级补助</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3</w:t>
            </w:r>
            <w:r>
              <w:rPr>
                <w:rFonts w:hint="eastAsia" w:ascii="仿宋_GB2312" w:hAnsi="仿宋_GB2312" w:eastAsia="仿宋_GB2312" w:cs="仿宋_GB2312"/>
                <w:color w:val="000000"/>
                <w:sz w:val="20"/>
                <w:szCs w:val="20"/>
                <w:lang w:val="en-US" w:eastAsia="zh-CN"/>
              </w:rPr>
              <w:t>7</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乡宁县交通运输局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四好农村路"和三大板块旅游公路市级补助</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3</w:t>
            </w:r>
            <w:r>
              <w:rPr>
                <w:rFonts w:hint="eastAsia" w:ascii="仿宋_GB2312" w:hAnsi="仿宋_GB2312" w:eastAsia="仿宋_GB2312" w:cs="仿宋_GB2312"/>
                <w:color w:val="000000"/>
                <w:sz w:val="20"/>
                <w:szCs w:val="20"/>
                <w:lang w:val="en-US" w:eastAsia="zh-CN"/>
              </w:rPr>
              <w:t>8</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蒲县交通运输局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四好农村路"和三大板块旅游公路市级补助</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4</w:t>
            </w:r>
            <w:r>
              <w:rPr>
                <w:rFonts w:hint="eastAsia" w:ascii="仿宋_GB2312" w:hAnsi="仿宋_GB2312" w:eastAsia="仿宋_GB2312" w:cs="仿宋_GB2312"/>
                <w:color w:val="000000"/>
                <w:sz w:val="20"/>
                <w:szCs w:val="20"/>
                <w:lang w:val="en-US" w:eastAsia="zh-CN"/>
              </w:rPr>
              <w:t>9</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曲沃县交通运输局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四好农村路"和三大板块旅游公路市级补助</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90" w:type="dxa"/>
            <w:tcBorders>
              <w:top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4</w:t>
            </w:r>
            <w:r>
              <w:rPr>
                <w:rFonts w:hint="eastAsia" w:ascii="仿宋_GB2312" w:hAnsi="仿宋_GB2312" w:eastAsia="仿宋_GB2312" w:cs="仿宋_GB2312"/>
                <w:color w:val="000000"/>
                <w:sz w:val="20"/>
                <w:szCs w:val="20"/>
                <w:lang w:val="en-US" w:eastAsia="zh-CN"/>
              </w:rPr>
              <w:t>0</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新增一般债券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临汾经济开发区财政金融部</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0910项目</w:t>
            </w:r>
          </w:p>
        </w:tc>
        <w:tc>
          <w:tcPr>
            <w:tcW w:w="1395" w:type="dxa"/>
            <w:tcBorders>
              <w:top w:val="dotted" w:color="auto" w:sz="4" w:space="0"/>
              <w:left w:val="dotted" w:color="auto" w:sz="4" w:space="0"/>
              <w:bottom w:val="dotted" w:color="auto" w:sz="4" w:space="0"/>
            </w:tcBorders>
            <w:vAlign w:val="center"/>
          </w:tcPr>
          <w:p>
            <w:pPr>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1387.227007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2" w:hRule="atLeast"/>
        </w:trPr>
        <w:tc>
          <w:tcPr>
            <w:tcW w:w="9207" w:type="dxa"/>
            <w:gridSpan w:val="5"/>
            <w:tcBorders>
              <w:top w:val="dotted" w:color="auto" w:sz="4" w:space="0"/>
              <w:bottom w:val="single" w:color="auto" w:sz="4" w:space="0"/>
            </w:tcBorders>
            <w:vAlign w:val="center"/>
          </w:tcPr>
          <w:p>
            <w:pPr>
              <w:ind w:firstLine="400" w:firstLineChars="200"/>
              <w:rPr>
                <w:rFonts w:hint="eastAsia" w:ascii="仿宋_GB2312" w:hAnsi="仿宋_GB2312" w:eastAsia="仿宋_GB2312" w:cs="仿宋_GB2312"/>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6" w:hRule="atLeast"/>
        </w:trPr>
        <w:tc>
          <w:tcPr>
            <w:tcW w:w="9207" w:type="dxa"/>
            <w:gridSpan w:val="5"/>
            <w:tcBorders>
              <w:top w:val="nil"/>
              <w:left w:val="nil"/>
              <w:bottom w:val="nil"/>
              <w:right w:val="nil"/>
            </w:tcBorders>
            <w:vAlign w:val="center"/>
          </w:tcPr>
          <w:p>
            <w:pPr>
              <w:jc w:val="center"/>
              <w:rPr>
                <w:b/>
                <w:bCs/>
                <w:color w:val="000000"/>
                <w:sz w:val="32"/>
                <w:szCs w:val="32"/>
              </w:rPr>
            </w:pPr>
            <w:r>
              <w:rPr>
                <w:rFonts w:hint="eastAsia" w:ascii="方正小标宋简体" w:hAnsi="方正小标宋简体" w:eastAsia="方正小标宋简体" w:cs="方正小标宋简体"/>
                <w:b w:val="0"/>
                <w:bCs w:val="0"/>
                <w:color w:val="000000"/>
                <w:sz w:val="28"/>
                <w:szCs w:val="28"/>
                <w:lang w:eastAsia="zh-CN"/>
              </w:rPr>
              <w:t>临汾</w:t>
            </w:r>
            <w:r>
              <w:rPr>
                <w:rFonts w:hint="eastAsia" w:ascii="方正小标宋简体" w:hAnsi="方正小标宋简体" w:eastAsia="方正小标宋简体" w:cs="方正小标宋简体"/>
                <w:b w:val="0"/>
                <w:bCs w:val="0"/>
                <w:color w:val="000000"/>
                <w:sz w:val="28"/>
                <w:szCs w:val="28"/>
              </w:rPr>
              <w:t>市本级</w:t>
            </w:r>
            <w:r>
              <w:rPr>
                <w:rFonts w:hint="eastAsia" w:ascii="方正小标宋简体" w:hAnsi="方正小标宋简体" w:eastAsia="方正小标宋简体" w:cs="方正小标宋简体"/>
                <w:b w:val="0"/>
                <w:bCs w:val="0"/>
                <w:color w:val="000000"/>
                <w:sz w:val="28"/>
                <w:szCs w:val="28"/>
                <w:lang w:eastAsia="zh-CN"/>
              </w:rPr>
              <w:t>2019</w:t>
            </w:r>
            <w:r>
              <w:rPr>
                <w:rFonts w:hint="eastAsia" w:ascii="方正小标宋简体" w:hAnsi="方正小标宋简体" w:eastAsia="方正小标宋简体" w:cs="方正小标宋简体"/>
                <w:b w:val="0"/>
                <w:bCs w:val="0"/>
                <w:color w:val="000000"/>
                <w:sz w:val="28"/>
                <w:szCs w:val="28"/>
              </w:rPr>
              <w:t>年度新增</w:t>
            </w:r>
            <w:r>
              <w:rPr>
                <w:rFonts w:hint="eastAsia" w:ascii="方正小标宋简体" w:hAnsi="方正小标宋简体" w:eastAsia="方正小标宋简体" w:cs="方正小标宋简体"/>
                <w:b w:val="0"/>
                <w:bCs w:val="0"/>
                <w:color w:val="000000"/>
                <w:sz w:val="28"/>
                <w:szCs w:val="28"/>
                <w:lang w:val="en-US" w:eastAsia="zh-CN"/>
              </w:rPr>
              <w:t>其他</w:t>
            </w:r>
            <w:r>
              <w:rPr>
                <w:rFonts w:hint="eastAsia" w:ascii="方正小标宋简体" w:hAnsi="方正小标宋简体" w:eastAsia="方正小标宋简体" w:cs="方正小标宋简体"/>
                <w:b w:val="0"/>
                <w:bCs w:val="0"/>
                <w:color w:val="000000"/>
                <w:sz w:val="28"/>
                <w:szCs w:val="28"/>
              </w:rPr>
              <w:t>专项债券信息统计明细表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8" w:hRule="atLeast"/>
        </w:trPr>
        <w:tc>
          <w:tcPr>
            <w:tcW w:w="690" w:type="dxa"/>
            <w:tcBorders>
              <w:top w:val="nil"/>
              <w:left w:val="nil"/>
              <w:bottom w:val="single" w:color="auto" w:sz="4" w:space="0"/>
              <w:right w:val="nil"/>
            </w:tcBorders>
            <w:vAlign w:val="center"/>
          </w:tcPr>
          <w:p>
            <w:pPr>
              <w:jc w:val="center"/>
              <w:rPr>
                <w:b/>
                <w:bCs/>
                <w:color w:val="000000"/>
                <w:sz w:val="20"/>
                <w:szCs w:val="20"/>
              </w:rPr>
            </w:pPr>
          </w:p>
        </w:tc>
        <w:tc>
          <w:tcPr>
            <w:tcW w:w="1635" w:type="dxa"/>
            <w:tcBorders>
              <w:top w:val="nil"/>
              <w:left w:val="nil"/>
              <w:bottom w:val="single" w:color="auto" w:sz="4" w:space="0"/>
              <w:right w:val="nil"/>
            </w:tcBorders>
            <w:vAlign w:val="center"/>
          </w:tcPr>
          <w:p>
            <w:pPr>
              <w:jc w:val="center"/>
              <w:rPr>
                <w:rFonts w:ascii="Times New Roman" w:hAnsi="Times New Roman" w:eastAsia="Times New Roman" w:cs="Times New Roman"/>
                <w:sz w:val="20"/>
                <w:szCs w:val="20"/>
              </w:rPr>
            </w:pPr>
          </w:p>
        </w:tc>
        <w:tc>
          <w:tcPr>
            <w:tcW w:w="2127" w:type="dxa"/>
            <w:tcBorders>
              <w:top w:val="nil"/>
              <w:left w:val="nil"/>
              <w:bottom w:val="single" w:color="auto" w:sz="4" w:space="0"/>
              <w:right w:val="nil"/>
            </w:tcBorders>
            <w:vAlign w:val="center"/>
          </w:tcPr>
          <w:p>
            <w:pPr>
              <w:jc w:val="center"/>
              <w:rPr>
                <w:rFonts w:ascii="Times New Roman" w:hAnsi="Times New Roman" w:eastAsia="Times New Roman" w:cs="Times New Roman"/>
                <w:sz w:val="20"/>
                <w:szCs w:val="20"/>
              </w:rPr>
            </w:pPr>
          </w:p>
        </w:tc>
        <w:tc>
          <w:tcPr>
            <w:tcW w:w="4755" w:type="dxa"/>
            <w:gridSpan w:val="2"/>
            <w:tcBorders>
              <w:top w:val="nil"/>
              <w:left w:val="nil"/>
              <w:bottom w:val="single" w:color="auto" w:sz="4" w:space="0"/>
              <w:right w:val="nil"/>
            </w:tcBorders>
            <w:vAlign w:val="center"/>
          </w:tcPr>
          <w:p>
            <w:pPr>
              <w:jc w:val="right"/>
              <w:rPr>
                <w:color w:val="000000"/>
                <w:sz w:val="20"/>
                <w:szCs w:val="20"/>
              </w:rPr>
            </w:pPr>
            <w:r>
              <w:rPr>
                <w:rFonts w:hint="eastAsia"/>
                <w:color w:val="00000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690" w:type="dxa"/>
            <w:tcBorders>
              <w:top w:val="single" w:color="auto" w:sz="4" w:space="0"/>
              <w:bottom w:val="dotted" w:color="auto" w:sz="4" w:space="0"/>
              <w:right w:val="dotted" w:color="auto" w:sz="4" w:space="0"/>
            </w:tcBorders>
            <w:vAlign w:val="center"/>
          </w:tcPr>
          <w:p>
            <w:pPr>
              <w:jc w:val="center"/>
              <w:rPr>
                <w:b/>
                <w:bCs/>
                <w:color w:val="000000"/>
                <w:sz w:val="20"/>
                <w:szCs w:val="20"/>
              </w:rPr>
            </w:pPr>
            <w:r>
              <w:rPr>
                <w:rFonts w:hint="eastAsia"/>
                <w:b/>
                <w:bCs/>
                <w:color w:val="000000"/>
                <w:sz w:val="20"/>
                <w:szCs w:val="20"/>
              </w:rPr>
              <w:t>序号</w:t>
            </w:r>
          </w:p>
        </w:tc>
        <w:tc>
          <w:tcPr>
            <w:tcW w:w="1635" w:type="dxa"/>
            <w:tcBorders>
              <w:top w:val="single" w:color="auto" w:sz="4" w:space="0"/>
              <w:left w:val="dotted" w:color="auto" w:sz="4" w:space="0"/>
              <w:bottom w:val="dotted" w:color="auto" w:sz="4" w:space="0"/>
              <w:right w:val="dotted" w:color="auto" w:sz="4" w:space="0"/>
            </w:tcBorders>
            <w:vAlign w:val="center"/>
          </w:tcPr>
          <w:p>
            <w:pPr>
              <w:jc w:val="center"/>
              <w:rPr>
                <w:b/>
                <w:bCs/>
                <w:color w:val="000000"/>
                <w:sz w:val="20"/>
                <w:szCs w:val="20"/>
              </w:rPr>
            </w:pPr>
            <w:r>
              <w:rPr>
                <w:rFonts w:hint="eastAsia"/>
                <w:b/>
                <w:bCs/>
                <w:color w:val="000000"/>
                <w:sz w:val="20"/>
                <w:szCs w:val="20"/>
              </w:rPr>
              <w:t>债券类型</w:t>
            </w:r>
          </w:p>
        </w:tc>
        <w:tc>
          <w:tcPr>
            <w:tcW w:w="2127" w:type="dxa"/>
            <w:tcBorders>
              <w:top w:val="single" w:color="auto" w:sz="4" w:space="0"/>
              <w:left w:val="dotted" w:color="auto" w:sz="4" w:space="0"/>
              <w:bottom w:val="dotted" w:color="auto" w:sz="4" w:space="0"/>
              <w:right w:val="dotted" w:color="auto" w:sz="4" w:space="0"/>
            </w:tcBorders>
            <w:vAlign w:val="center"/>
          </w:tcPr>
          <w:p>
            <w:pPr>
              <w:jc w:val="center"/>
              <w:rPr>
                <w:b/>
                <w:bCs/>
                <w:color w:val="000000"/>
                <w:sz w:val="20"/>
                <w:szCs w:val="20"/>
              </w:rPr>
            </w:pPr>
            <w:r>
              <w:rPr>
                <w:rFonts w:hint="eastAsia"/>
                <w:b/>
                <w:bCs/>
                <w:color w:val="000000"/>
                <w:sz w:val="20"/>
                <w:szCs w:val="20"/>
              </w:rPr>
              <w:t xml:space="preserve"> 项 目 单 位</w:t>
            </w:r>
          </w:p>
        </w:tc>
        <w:tc>
          <w:tcPr>
            <w:tcW w:w="3360" w:type="dxa"/>
            <w:tcBorders>
              <w:top w:val="single" w:color="auto" w:sz="4" w:space="0"/>
              <w:left w:val="dotted" w:color="auto" w:sz="4" w:space="0"/>
              <w:bottom w:val="dotted" w:color="auto" w:sz="4" w:space="0"/>
              <w:right w:val="dotted" w:color="auto" w:sz="4" w:space="0"/>
            </w:tcBorders>
            <w:vAlign w:val="center"/>
          </w:tcPr>
          <w:p>
            <w:pPr>
              <w:jc w:val="center"/>
              <w:rPr>
                <w:b/>
                <w:bCs/>
                <w:color w:val="000000"/>
                <w:sz w:val="20"/>
                <w:szCs w:val="20"/>
              </w:rPr>
            </w:pPr>
            <w:r>
              <w:rPr>
                <w:rFonts w:hint="eastAsia"/>
                <w:b/>
                <w:bCs/>
                <w:color w:val="000000"/>
                <w:sz w:val="20"/>
                <w:szCs w:val="20"/>
              </w:rPr>
              <w:t>项 目 名 称</w:t>
            </w:r>
          </w:p>
        </w:tc>
        <w:tc>
          <w:tcPr>
            <w:tcW w:w="1395" w:type="dxa"/>
            <w:tcBorders>
              <w:top w:val="single" w:color="auto" w:sz="4" w:space="0"/>
              <w:left w:val="dotted" w:color="auto" w:sz="4" w:space="0"/>
              <w:bottom w:val="dotted" w:color="auto" w:sz="4" w:space="0"/>
            </w:tcBorders>
            <w:vAlign w:val="center"/>
          </w:tcPr>
          <w:p>
            <w:pPr>
              <w:jc w:val="center"/>
              <w:rPr>
                <w:b/>
                <w:bCs/>
                <w:color w:val="000000"/>
                <w:sz w:val="20"/>
                <w:szCs w:val="20"/>
              </w:rPr>
            </w:pPr>
            <w:r>
              <w:rPr>
                <w:rFonts w:hint="eastAsia"/>
                <w:b/>
                <w:bCs/>
                <w:color w:val="000000"/>
                <w:sz w:val="20"/>
                <w:szCs w:val="20"/>
              </w:rPr>
              <w:t xml:space="preserve">  债券转贷金额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2325" w:type="dxa"/>
            <w:gridSpan w:val="2"/>
            <w:tcBorders>
              <w:top w:val="dotted" w:color="auto" w:sz="4" w:space="0"/>
              <w:bottom w:val="dotted" w:color="auto" w:sz="4" w:space="0"/>
              <w:right w:val="dotted" w:color="auto" w:sz="4" w:space="0"/>
            </w:tcBorders>
            <w:vAlign w:val="center"/>
          </w:tcPr>
          <w:p>
            <w:pPr>
              <w:jc w:val="center"/>
              <w:rPr>
                <w:color w:val="000000"/>
                <w:sz w:val="20"/>
                <w:szCs w:val="20"/>
              </w:rPr>
            </w:pPr>
            <w:r>
              <w:rPr>
                <w:rFonts w:hint="eastAsia"/>
                <w:color w:val="000000"/>
                <w:sz w:val="20"/>
                <w:szCs w:val="20"/>
              </w:rPr>
              <w:t>合  计</w:t>
            </w:r>
          </w:p>
        </w:tc>
        <w:tc>
          <w:tcPr>
            <w:tcW w:w="2127" w:type="dxa"/>
            <w:tcBorders>
              <w:top w:val="dotted" w:color="auto" w:sz="4" w:space="0"/>
              <w:left w:val="dotted" w:color="auto" w:sz="4" w:space="0"/>
              <w:bottom w:val="dotted" w:color="auto" w:sz="4" w:space="0"/>
              <w:right w:val="dotted" w:color="auto" w:sz="4" w:space="0"/>
            </w:tcBorders>
            <w:vAlign w:val="center"/>
          </w:tcPr>
          <w:p>
            <w:pPr>
              <w:jc w:val="center"/>
              <w:rPr>
                <w:b/>
                <w:bCs/>
                <w:color w:val="000000"/>
                <w:sz w:val="20"/>
                <w:szCs w:val="20"/>
              </w:rPr>
            </w:pPr>
            <w:r>
              <w:rPr>
                <w:rFonts w:hint="eastAsia"/>
                <w:b/>
                <w:bCs/>
                <w:color w:val="000000"/>
                <w:sz w:val="20"/>
                <w:szCs w:val="20"/>
              </w:rPr>
              <w:t>　</w:t>
            </w:r>
          </w:p>
        </w:tc>
        <w:tc>
          <w:tcPr>
            <w:tcW w:w="3360" w:type="dxa"/>
            <w:tcBorders>
              <w:top w:val="dotted" w:color="auto" w:sz="4" w:space="0"/>
              <w:left w:val="dotted" w:color="auto" w:sz="4" w:space="0"/>
              <w:bottom w:val="dotted" w:color="auto" w:sz="4" w:space="0"/>
              <w:right w:val="dotted" w:color="auto" w:sz="4" w:space="0"/>
            </w:tcBorders>
            <w:vAlign w:val="center"/>
          </w:tcPr>
          <w:p>
            <w:pPr>
              <w:jc w:val="center"/>
              <w:rPr>
                <w:b/>
                <w:bCs/>
                <w:color w:val="000000"/>
                <w:sz w:val="20"/>
                <w:szCs w:val="20"/>
              </w:rPr>
            </w:pPr>
            <w:r>
              <w:rPr>
                <w:rFonts w:hint="eastAsia"/>
                <w:b/>
                <w:bCs/>
                <w:color w:val="000000"/>
                <w:sz w:val="20"/>
                <w:szCs w:val="20"/>
              </w:rPr>
              <w:t>　</w:t>
            </w:r>
          </w:p>
        </w:tc>
        <w:tc>
          <w:tcPr>
            <w:tcW w:w="1395" w:type="dxa"/>
            <w:tcBorders>
              <w:top w:val="dotted" w:color="auto" w:sz="4" w:space="0"/>
              <w:left w:val="dotted" w:color="auto" w:sz="4" w:space="0"/>
              <w:bottom w:val="dotted" w:color="auto" w:sz="4" w:space="0"/>
            </w:tcBorders>
            <w:vAlign w:val="center"/>
          </w:tcPr>
          <w:p>
            <w:pPr>
              <w:jc w:val="center"/>
              <w:rPr>
                <w:rFonts w:hint="default" w:eastAsia="宋体"/>
                <w:color w:val="000000"/>
                <w:sz w:val="20"/>
                <w:szCs w:val="20"/>
                <w:lang w:val="en-US" w:eastAsia="zh-CN"/>
              </w:rPr>
            </w:pPr>
            <w:r>
              <w:rPr>
                <w:rFonts w:hint="eastAsia"/>
                <w:color w:val="000000"/>
                <w:sz w:val="20"/>
                <w:szCs w:val="20"/>
                <w:lang w:val="en-US" w:eastAsia="zh-CN"/>
              </w:rPr>
              <w:t>16500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690" w:type="dxa"/>
            <w:tcBorders>
              <w:top w:val="dotted" w:color="auto" w:sz="4" w:space="0"/>
              <w:bottom w:val="dotted" w:color="auto" w:sz="4" w:space="0"/>
              <w:right w:val="dotted" w:color="auto" w:sz="4" w:space="0"/>
            </w:tcBorders>
            <w:vAlign w:val="center"/>
          </w:tcPr>
          <w:p>
            <w:pPr>
              <w:jc w:val="center"/>
              <w:rPr>
                <w:color w:val="000000"/>
                <w:sz w:val="20"/>
                <w:szCs w:val="20"/>
              </w:rPr>
            </w:pPr>
            <w:r>
              <w:rPr>
                <w:rFonts w:hint="eastAsia"/>
                <w:color w:val="000000"/>
                <w:sz w:val="20"/>
                <w:szCs w:val="20"/>
              </w:rPr>
              <w:t>1</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sz w:val="20"/>
                <w:szCs w:val="20"/>
              </w:rPr>
            </w:pPr>
            <w:r>
              <w:rPr>
                <w:rFonts w:hint="eastAsia"/>
                <w:sz w:val="20"/>
                <w:szCs w:val="20"/>
                <w:lang w:val="en-US" w:eastAsia="zh-CN"/>
              </w:rPr>
              <w:t>新增其他</w:t>
            </w:r>
            <w:r>
              <w:rPr>
                <w:rFonts w:hint="eastAsia"/>
                <w:sz w:val="20"/>
                <w:szCs w:val="20"/>
              </w:rPr>
              <w:t>专项债券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sz w:val="20"/>
                <w:szCs w:val="20"/>
              </w:rPr>
            </w:pPr>
            <w:r>
              <w:rPr>
                <w:rFonts w:hint="eastAsia"/>
                <w:sz w:val="20"/>
                <w:szCs w:val="20"/>
                <w:lang w:eastAsia="zh-CN"/>
              </w:rPr>
              <w:t>政府工程事务管理局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sz w:val="20"/>
                <w:szCs w:val="20"/>
              </w:rPr>
            </w:pPr>
            <w:r>
              <w:rPr>
                <w:rFonts w:hint="eastAsia"/>
                <w:sz w:val="20"/>
                <w:szCs w:val="20"/>
              </w:rPr>
              <w:t>水塔游园工程</w:t>
            </w:r>
          </w:p>
        </w:tc>
        <w:tc>
          <w:tcPr>
            <w:tcW w:w="1395" w:type="dxa"/>
            <w:tcBorders>
              <w:top w:val="dotted" w:color="auto" w:sz="4" w:space="0"/>
              <w:left w:val="dotted" w:color="auto" w:sz="4" w:space="0"/>
              <w:bottom w:val="dotted" w:color="auto" w:sz="4" w:space="0"/>
            </w:tcBorders>
            <w:vAlign w:val="center"/>
          </w:tcPr>
          <w:p>
            <w:pPr>
              <w:jc w:val="center"/>
              <w:rPr>
                <w:rFonts w:hint="default" w:eastAsia="宋体"/>
                <w:sz w:val="20"/>
                <w:szCs w:val="20"/>
                <w:lang w:val="en-US" w:eastAsia="zh-CN"/>
              </w:rPr>
            </w:pPr>
            <w:r>
              <w:rPr>
                <w:rFonts w:hint="eastAsia"/>
                <w:sz w:val="20"/>
                <w:szCs w:val="20"/>
                <w:lang w:val="en-US" w:eastAsia="zh-CN"/>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690" w:type="dxa"/>
            <w:tcBorders>
              <w:top w:val="dotted" w:color="auto" w:sz="4" w:space="0"/>
              <w:bottom w:val="dotted" w:color="auto" w:sz="4" w:space="0"/>
              <w:right w:val="dotted" w:color="auto" w:sz="4" w:space="0"/>
            </w:tcBorders>
            <w:vAlign w:val="center"/>
          </w:tcPr>
          <w:p>
            <w:pPr>
              <w:jc w:val="center"/>
              <w:rPr>
                <w:color w:val="000000"/>
                <w:sz w:val="20"/>
                <w:szCs w:val="20"/>
              </w:rPr>
            </w:pPr>
            <w:r>
              <w:rPr>
                <w:rFonts w:hint="eastAsia"/>
                <w:color w:val="000000"/>
                <w:sz w:val="20"/>
                <w:szCs w:val="20"/>
              </w:rPr>
              <w:t>2</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sz w:val="20"/>
                <w:szCs w:val="20"/>
              </w:rPr>
            </w:pPr>
            <w:r>
              <w:rPr>
                <w:rFonts w:hint="eastAsia"/>
                <w:sz w:val="20"/>
                <w:szCs w:val="20"/>
                <w:lang w:val="en-US" w:eastAsia="zh-CN"/>
              </w:rPr>
              <w:t>新增其他</w:t>
            </w:r>
            <w:r>
              <w:rPr>
                <w:rFonts w:hint="eastAsia"/>
                <w:sz w:val="20"/>
                <w:szCs w:val="20"/>
              </w:rPr>
              <w:t>专项债券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default" w:eastAsia="宋体"/>
                <w:sz w:val="20"/>
                <w:szCs w:val="20"/>
                <w:lang w:val="en-US" w:eastAsia="zh-CN"/>
              </w:rPr>
            </w:pPr>
            <w:r>
              <w:rPr>
                <w:rFonts w:hint="eastAsia"/>
                <w:sz w:val="20"/>
                <w:szCs w:val="20"/>
                <w:lang w:val="en-US" w:eastAsia="zh-CN"/>
              </w:rPr>
              <w:t>临汾市房地产服务中心</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sz w:val="20"/>
                <w:szCs w:val="20"/>
              </w:rPr>
            </w:pPr>
            <w:r>
              <w:rPr>
                <w:rFonts w:hint="eastAsia"/>
                <w:sz w:val="20"/>
                <w:szCs w:val="20"/>
              </w:rPr>
              <w:t>漪汾花园D区公租房及配套项目</w:t>
            </w:r>
          </w:p>
        </w:tc>
        <w:tc>
          <w:tcPr>
            <w:tcW w:w="1395" w:type="dxa"/>
            <w:tcBorders>
              <w:top w:val="dotted" w:color="auto" w:sz="4" w:space="0"/>
              <w:left w:val="dotted" w:color="auto" w:sz="4" w:space="0"/>
              <w:bottom w:val="dotted" w:color="auto" w:sz="4" w:space="0"/>
            </w:tcBorders>
            <w:vAlign w:val="center"/>
          </w:tcPr>
          <w:p>
            <w:pPr>
              <w:jc w:val="center"/>
              <w:rPr>
                <w:rFonts w:hint="default" w:eastAsia="宋体"/>
                <w:sz w:val="20"/>
                <w:szCs w:val="20"/>
                <w:lang w:val="en-US" w:eastAsia="zh-CN"/>
              </w:rPr>
            </w:pPr>
            <w:r>
              <w:rPr>
                <w:rFonts w:hint="eastAsia"/>
                <w:sz w:val="20"/>
                <w:szCs w:val="20"/>
                <w:lang w:val="en-US" w:eastAsia="zh-CN"/>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690" w:type="dxa"/>
            <w:tcBorders>
              <w:top w:val="dotted" w:color="auto" w:sz="4" w:space="0"/>
              <w:bottom w:val="dotted" w:color="auto" w:sz="4" w:space="0"/>
              <w:right w:val="dotted" w:color="auto" w:sz="4" w:space="0"/>
            </w:tcBorders>
            <w:vAlign w:val="center"/>
          </w:tcPr>
          <w:p>
            <w:pPr>
              <w:jc w:val="center"/>
              <w:rPr>
                <w:color w:val="000000"/>
                <w:sz w:val="20"/>
                <w:szCs w:val="20"/>
              </w:rPr>
            </w:pPr>
            <w:r>
              <w:rPr>
                <w:rFonts w:hint="eastAsia"/>
                <w:color w:val="000000"/>
                <w:sz w:val="20"/>
                <w:szCs w:val="20"/>
              </w:rPr>
              <w:t>3</w:t>
            </w:r>
          </w:p>
        </w:tc>
        <w:tc>
          <w:tcPr>
            <w:tcW w:w="1635" w:type="dxa"/>
            <w:tcBorders>
              <w:top w:val="dotted" w:color="auto" w:sz="4" w:space="0"/>
              <w:left w:val="dotted" w:color="auto" w:sz="4" w:space="0"/>
              <w:bottom w:val="dotted" w:color="auto" w:sz="4" w:space="0"/>
              <w:right w:val="dotted" w:color="auto" w:sz="4" w:space="0"/>
            </w:tcBorders>
            <w:vAlign w:val="center"/>
          </w:tcPr>
          <w:p>
            <w:pPr>
              <w:jc w:val="center"/>
              <w:rPr>
                <w:sz w:val="20"/>
                <w:szCs w:val="20"/>
              </w:rPr>
            </w:pPr>
            <w:r>
              <w:rPr>
                <w:rFonts w:hint="eastAsia"/>
                <w:sz w:val="20"/>
                <w:szCs w:val="20"/>
                <w:lang w:val="en-US" w:eastAsia="zh-CN"/>
              </w:rPr>
              <w:t>新增其他</w:t>
            </w:r>
            <w:r>
              <w:rPr>
                <w:rFonts w:hint="eastAsia"/>
                <w:sz w:val="20"/>
                <w:szCs w:val="20"/>
              </w:rPr>
              <w:t>专项债券</w:t>
            </w:r>
          </w:p>
        </w:tc>
        <w:tc>
          <w:tcPr>
            <w:tcW w:w="2127" w:type="dxa"/>
            <w:tcBorders>
              <w:top w:val="dotted" w:color="auto" w:sz="4" w:space="0"/>
              <w:left w:val="dotted" w:color="auto" w:sz="4" w:space="0"/>
              <w:bottom w:val="dotted" w:color="auto" w:sz="4" w:space="0"/>
              <w:right w:val="dotted" w:color="auto" w:sz="4" w:space="0"/>
            </w:tcBorders>
            <w:vAlign w:val="center"/>
          </w:tcPr>
          <w:p>
            <w:pPr>
              <w:jc w:val="both"/>
              <w:rPr>
                <w:rFonts w:hint="default"/>
                <w:sz w:val="20"/>
                <w:szCs w:val="20"/>
                <w:lang w:val="en-US"/>
              </w:rPr>
            </w:pPr>
            <w:r>
              <w:rPr>
                <w:rFonts w:hint="eastAsia"/>
                <w:sz w:val="20"/>
                <w:szCs w:val="20"/>
                <w:lang w:val="en-US" w:eastAsia="zh-CN"/>
              </w:rPr>
              <w:t>尧都区财政局</w:t>
            </w:r>
          </w:p>
        </w:tc>
        <w:tc>
          <w:tcPr>
            <w:tcW w:w="3360" w:type="dxa"/>
            <w:tcBorders>
              <w:top w:val="dotted" w:color="auto" w:sz="4" w:space="0"/>
              <w:left w:val="dotted" w:color="auto" w:sz="4" w:space="0"/>
              <w:bottom w:val="dotted" w:color="auto" w:sz="4" w:space="0"/>
              <w:right w:val="dotted" w:color="auto" w:sz="4" w:space="0"/>
            </w:tcBorders>
            <w:vAlign w:val="center"/>
          </w:tcPr>
          <w:p>
            <w:pPr>
              <w:jc w:val="both"/>
              <w:rPr>
                <w:sz w:val="20"/>
                <w:szCs w:val="20"/>
              </w:rPr>
            </w:pPr>
            <w:r>
              <w:rPr>
                <w:rFonts w:hint="eastAsia"/>
                <w:sz w:val="20"/>
                <w:szCs w:val="20"/>
              </w:rPr>
              <w:t xml:space="preserve">广宣街游园项目 </w:t>
            </w:r>
          </w:p>
        </w:tc>
        <w:tc>
          <w:tcPr>
            <w:tcW w:w="1395" w:type="dxa"/>
            <w:tcBorders>
              <w:top w:val="dotted" w:color="auto" w:sz="4" w:space="0"/>
              <w:left w:val="dotted" w:color="auto" w:sz="4" w:space="0"/>
              <w:bottom w:val="dotted" w:color="auto" w:sz="4" w:space="0"/>
            </w:tcBorders>
            <w:vAlign w:val="center"/>
          </w:tcPr>
          <w:p>
            <w:pPr>
              <w:jc w:val="center"/>
              <w:rPr>
                <w:rFonts w:hint="default" w:eastAsia="宋体"/>
                <w:sz w:val="20"/>
                <w:szCs w:val="20"/>
                <w:lang w:val="en-US" w:eastAsia="zh-CN"/>
              </w:rPr>
            </w:pPr>
            <w:r>
              <w:rPr>
                <w:rFonts w:hint="eastAsia"/>
                <w:sz w:val="20"/>
                <w:szCs w:val="20"/>
                <w:lang w:val="en-US" w:eastAsia="zh-CN"/>
              </w:rPr>
              <w:t>3500</w:t>
            </w:r>
          </w:p>
        </w:tc>
      </w:tr>
    </w:tbl>
    <w:tbl>
      <w:tblPr>
        <w:tblpPr w:leftFromText="180" w:rightFromText="180" w:vertAnchor="text" w:horzAnchor="page" w:tblpX="2435" w:tblpY="544"/>
        <w:tblOverlap w:val="never"/>
        <w:tblW w:w="10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1650"/>
        <w:gridCol w:w="240"/>
        <w:gridCol w:w="1905"/>
        <w:gridCol w:w="3315"/>
        <w:gridCol w:w="1395"/>
        <w:gridCol w:w="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0445" w:type="dxa"/>
            <w:gridSpan w:val="7"/>
            <w:vMerge w:val="restart"/>
            <w:tcBorders>
              <w:top w:val="nil"/>
              <w:left w:val="nil"/>
              <w:bottom w:val="nil"/>
              <w:right w:val="nil"/>
            </w:tcBorders>
            <w:vAlign w:val="center"/>
          </w:tcPr>
          <w:p/>
          <w:p>
            <w:pPr>
              <w:jc w:val="both"/>
              <w:rPr>
                <w:b/>
                <w:bCs/>
                <w:color w:val="000000"/>
                <w:sz w:val="28"/>
                <w:szCs w:val="28"/>
              </w:rPr>
            </w:pPr>
            <w:r>
              <w:rPr>
                <w:rFonts w:hint="eastAsia"/>
                <w:b/>
                <w:bCs/>
                <w:color w:val="000000"/>
                <w:sz w:val="28"/>
                <w:szCs w:val="28"/>
                <w:lang w:val="en-US" w:eastAsia="zh-CN"/>
              </w:rPr>
              <w:t xml:space="preserve">      </w:t>
            </w:r>
            <w:r>
              <w:rPr>
                <w:rFonts w:hint="eastAsia"/>
                <w:b/>
                <w:bCs/>
                <w:color w:val="000000"/>
                <w:sz w:val="28"/>
                <w:szCs w:val="28"/>
                <w:lang w:eastAsia="zh-CN"/>
              </w:rPr>
              <w:t>临汾</w:t>
            </w:r>
            <w:r>
              <w:rPr>
                <w:rFonts w:hint="eastAsia"/>
                <w:b/>
                <w:bCs/>
                <w:color w:val="000000"/>
                <w:sz w:val="28"/>
                <w:szCs w:val="28"/>
              </w:rPr>
              <w:t>市本级</w:t>
            </w:r>
            <w:r>
              <w:rPr>
                <w:rFonts w:hint="eastAsia"/>
                <w:b/>
                <w:bCs/>
                <w:color w:val="000000"/>
                <w:sz w:val="28"/>
                <w:szCs w:val="28"/>
                <w:lang w:eastAsia="zh-CN"/>
              </w:rPr>
              <w:t>2019</w:t>
            </w:r>
            <w:r>
              <w:rPr>
                <w:rFonts w:hint="eastAsia"/>
                <w:b/>
                <w:bCs/>
                <w:color w:val="000000"/>
                <w:sz w:val="28"/>
                <w:szCs w:val="28"/>
              </w:rPr>
              <w:t>年度新增</w:t>
            </w:r>
            <w:r>
              <w:rPr>
                <w:rFonts w:hint="eastAsia"/>
                <w:b/>
                <w:bCs/>
                <w:color w:val="000000"/>
                <w:sz w:val="28"/>
                <w:szCs w:val="28"/>
                <w:lang w:val="en-US" w:eastAsia="zh-CN"/>
              </w:rPr>
              <w:t>棚改</w:t>
            </w:r>
            <w:r>
              <w:rPr>
                <w:rFonts w:hint="eastAsia"/>
                <w:b/>
                <w:bCs/>
                <w:color w:val="000000"/>
                <w:sz w:val="28"/>
                <w:szCs w:val="28"/>
              </w:rPr>
              <w:t>专项债券信息统计明细表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0445" w:type="dxa"/>
            <w:gridSpan w:val="7"/>
            <w:vMerge w:val="continue"/>
            <w:tcBorders>
              <w:top w:val="nil"/>
              <w:left w:val="nil"/>
              <w:bottom w:val="nil"/>
              <w:right w:val="nil"/>
            </w:tcBorders>
            <w:vAlign w:val="center"/>
          </w:tcPr>
          <w:p>
            <w:pPr>
              <w:rPr>
                <w:b/>
                <w:bCs/>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265" w:type="dxa"/>
          <w:trHeight w:val="360" w:hRule="atLeast"/>
        </w:trPr>
        <w:tc>
          <w:tcPr>
            <w:tcW w:w="675" w:type="dxa"/>
            <w:tcBorders>
              <w:top w:val="nil"/>
              <w:left w:val="nil"/>
              <w:bottom w:val="single" w:color="auto" w:sz="4" w:space="0"/>
              <w:right w:val="nil"/>
            </w:tcBorders>
            <w:vAlign w:val="center"/>
          </w:tcPr>
          <w:p>
            <w:pPr>
              <w:jc w:val="center"/>
              <w:rPr>
                <w:color w:val="000000"/>
                <w:sz w:val="20"/>
                <w:szCs w:val="20"/>
              </w:rPr>
            </w:pPr>
            <w:r>
              <w:rPr>
                <w:rFonts w:hint="eastAsia"/>
                <w:color w:val="000000"/>
                <w:sz w:val="20"/>
                <w:szCs w:val="20"/>
              </w:rPr>
              <w:t>　</w:t>
            </w:r>
          </w:p>
        </w:tc>
        <w:tc>
          <w:tcPr>
            <w:tcW w:w="1650" w:type="dxa"/>
            <w:tcBorders>
              <w:top w:val="nil"/>
              <w:left w:val="nil"/>
              <w:bottom w:val="single" w:color="auto" w:sz="4" w:space="0"/>
              <w:right w:val="nil"/>
            </w:tcBorders>
            <w:vAlign w:val="center"/>
          </w:tcPr>
          <w:p>
            <w:pPr>
              <w:jc w:val="center"/>
              <w:rPr>
                <w:color w:val="000000"/>
                <w:sz w:val="20"/>
                <w:szCs w:val="20"/>
              </w:rPr>
            </w:pPr>
            <w:r>
              <w:rPr>
                <w:rFonts w:hint="eastAsia"/>
                <w:color w:val="000000"/>
                <w:sz w:val="20"/>
                <w:szCs w:val="20"/>
              </w:rPr>
              <w:t>　</w:t>
            </w:r>
          </w:p>
        </w:tc>
        <w:tc>
          <w:tcPr>
            <w:tcW w:w="2145" w:type="dxa"/>
            <w:gridSpan w:val="2"/>
            <w:tcBorders>
              <w:top w:val="nil"/>
              <w:left w:val="nil"/>
              <w:bottom w:val="single" w:color="auto" w:sz="4" w:space="0"/>
              <w:right w:val="nil"/>
            </w:tcBorders>
            <w:vAlign w:val="center"/>
          </w:tcPr>
          <w:p>
            <w:pPr>
              <w:jc w:val="center"/>
              <w:rPr>
                <w:color w:val="000000"/>
                <w:sz w:val="20"/>
                <w:szCs w:val="20"/>
              </w:rPr>
            </w:pPr>
            <w:r>
              <w:rPr>
                <w:rFonts w:hint="eastAsia"/>
                <w:color w:val="000000"/>
                <w:sz w:val="20"/>
                <w:szCs w:val="20"/>
              </w:rPr>
              <w:t>　</w:t>
            </w:r>
          </w:p>
        </w:tc>
        <w:tc>
          <w:tcPr>
            <w:tcW w:w="3315" w:type="dxa"/>
            <w:tcBorders>
              <w:top w:val="nil"/>
              <w:left w:val="nil"/>
              <w:bottom w:val="single" w:color="auto" w:sz="4" w:space="0"/>
              <w:right w:val="nil"/>
            </w:tcBorders>
            <w:vAlign w:val="center"/>
          </w:tcPr>
          <w:p>
            <w:pPr>
              <w:jc w:val="center"/>
              <w:rPr>
                <w:color w:val="000000"/>
                <w:sz w:val="20"/>
                <w:szCs w:val="20"/>
              </w:rPr>
            </w:pPr>
            <w:r>
              <w:rPr>
                <w:rFonts w:hint="eastAsia"/>
                <w:color w:val="000000"/>
                <w:sz w:val="20"/>
                <w:szCs w:val="20"/>
              </w:rPr>
              <w:t>　</w:t>
            </w:r>
          </w:p>
        </w:tc>
        <w:tc>
          <w:tcPr>
            <w:tcW w:w="1395" w:type="dxa"/>
            <w:tcBorders>
              <w:top w:val="nil"/>
              <w:left w:val="nil"/>
              <w:bottom w:val="single" w:color="auto" w:sz="4" w:space="0"/>
              <w:right w:val="nil"/>
            </w:tcBorders>
            <w:vAlign w:val="center"/>
          </w:tcPr>
          <w:p>
            <w:pPr>
              <w:jc w:val="right"/>
              <w:rPr>
                <w:color w:val="000000"/>
                <w:sz w:val="20"/>
                <w:szCs w:val="20"/>
              </w:rPr>
            </w:pPr>
            <w:r>
              <w:rPr>
                <w:rFonts w:hint="eastAsia"/>
                <w:color w:val="00000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265" w:type="dxa"/>
          <w:trHeight w:val="510" w:hRule="atLeast"/>
        </w:trPr>
        <w:tc>
          <w:tcPr>
            <w:tcW w:w="675" w:type="dxa"/>
            <w:tcBorders>
              <w:top w:val="single" w:color="auto" w:sz="4" w:space="0"/>
              <w:bottom w:val="dotted" w:color="auto" w:sz="4" w:space="0"/>
              <w:right w:val="dotted" w:color="auto" w:sz="4" w:space="0"/>
            </w:tcBorders>
            <w:vAlign w:val="center"/>
          </w:tcPr>
          <w:p>
            <w:pPr>
              <w:jc w:val="center"/>
              <w:rPr>
                <w:b/>
                <w:bCs/>
                <w:color w:val="000000"/>
                <w:sz w:val="20"/>
                <w:szCs w:val="20"/>
              </w:rPr>
            </w:pPr>
            <w:r>
              <w:rPr>
                <w:rFonts w:hint="eastAsia"/>
                <w:b/>
                <w:bCs/>
                <w:color w:val="000000"/>
                <w:sz w:val="20"/>
                <w:szCs w:val="20"/>
              </w:rPr>
              <w:t>序 号</w:t>
            </w:r>
          </w:p>
        </w:tc>
        <w:tc>
          <w:tcPr>
            <w:tcW w:w="1650" w:type="dxa"/>
            <w:tcBorders>
              <w:top w:val="single" w:color="auto" w:sz="4" w:space="0"/>
              <w:left w:val="dotted" w:color="auto" w:sz="4" w:space="0"/>
              <w:bottom w:val="dotted" w:color="auto" w:sz="4" w:space="0"/>
              <w:right w:val="dotted" w:color="auto" w:sz="4" w:space="0"/>
            </w:tcBorders>
            <w:vAlign w:val="center"/>
          </w:tcPr>
          <w:p>
            <w:pPr>
              <w:jc w:val="center"/>
              <w:rPr>
                <w:b/>
                <w:bCs/>
                <w:color w:val="000000"/>
                <w:sz w:val="20"/>
                <w:szCs w:val="20"/>
              </w:rPr>
            </w:pPr>
            <w:r>
              <w:rPr>
                <w:rFonts w:hint="eastAsia"/>
                <w:b/>
                <w:bCs/>
                <w:color w:val="000000"/>
                <w:sz w:val="20"/>
                <w:szCs w:val="20"/>
              </w:rPr>
              <w:t>债 券 类 型</w:t>
            </w:r>
          </w:p>
        </w:tc>
        <w:tc>
          <w:tcPr>
            <w:tcW w:w="2145" w:type="dxa"/>
            <w:gridSpan w:val="2"/>
            <w:tcBorders>
              <w:top w:val="single" w:color="auto" w:sz="4" w:space="0"/>
              <w:left w:val="dotted" w:color="auto" w:sz="4" w:space="0"/>
              <w:bottom w:val="dotted" w:color="auto" w:sz="4" w:space="0"/>
              <w:right w:val="dotted" w:color="auto" w:sz="4" w:space="0"/>
            </w:tcBorders>
            <w:vAlign w:val="center"/>
          </w:tcPr>
          <w:p>
            <w:pPr>
              <w:jc w:val="center"/>
              <w:rPr>
                <w:b/>
                <w:bCs/>
                <w:color w:val="000000"/>
                <w:sz w:val="20"/>
                <w:szCs w:val="20"/>
              </w:rPr>
            </w:pPr>
            <w:r>
              <w:rPr>
                <w:rFonts w:hint="eastAsia"/>
                <w:b/>
                <w:bCs/>
                <w:color w:val="000000"/>
                <w:sz w:val="20"/>
                <w:szCs w:val="20"/>
              </w:rPr>
              <w:t>项 目 单 位</w:t>
            </w:r>
          </w:p>
        </w:tc>
        <w:tc>
          <w:tcPr>
            <w:tcW w:w="3315" w:type="dxa"/>
            <w:tcBorders>
              <w:top w:val="single" w:color="auto" w:sz="4" w:space="0"/>
              <w:left w:val="dotted" w:color="auto" w:sz="4" w:space="0"/>
              <w:bottom w:val="dotted" w:color="auto" w:sz="4" w:space="0"/>
              <w:right w:val="dotted" w:color="auto" w:sz="4" w:space="0"/>
            </w:tcBorders>
            <w:vAlign w:val="center"/>
          </w:tcPr>
          <w:p>
            <w:pPr>
              <w:jc w:val="center"/>
              <w:rPr>
                <w:b/>
                <w:bCs/>
                <w:color w:val="000000"/>
                <w:sz w:val="20"/>
                <w:szCs w:val="20"/>
              </w:rPr>
            </w:pPr>
            <w:r>
              <w:rPr>
                <w:rFonts w:hint="eastAsia"/>
                <w:b/>
                <w:bCs/>
                <w:color w:val="000000"/>
                <w:sz w:val="20"/>
                <w:szCs w:val="20"/>
              </w:rPr>
              <w:t>项 目 名 称</w:t>
            </w:r>
          </w:p>
        </w:tc>
        <w:tc>
          <w:tcPr>
            <w:tcW w:w="1395" w:type="dxa"/>
            <w:tcBorders>
              <w:top w:val="single" w:color="auto" w:sz="4" w:space="0"/>
              <w:left w:val="dotted" w:color="auto" w:sz="4" w:space="0"/>
              <w:bottom w:val="dotted" w:color="auto" w:sz="4" w:space="0"/>
            </w:tcBorders>
            <w:vAlign w:val="center"/>
          </w:tcPr>
          <w:p>
            <w:pPr>
              <w:jc w:val="center"/>
              <w:rPr>
                <w:b/>
                <w:bCs/>
                <w:color w:val="000000"/>
                <w:sz w:val="20"/>
                <w:szCs w:val="20"/>
              </w:rPr>
            </w:pPr>
            <w:r>
              <w:rPr>
                <w:rFonts w:hint="eastAsia"/>
                <w:b/>
                <w:bCs/>
                <w:color w:val="000000"/>
                <w:sz w:val="20"/>
                <w:szCs w:val="20"/>
              </w:rPr>
              <w:t>转贷债券金额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265" w:type="dxa"/>
          <w:trHeight w:val="510" w:hRule="atLeast"/>
        </w:trPr>
        <w:tc>
          <w:tcPr>
            <w:tcW w:w="2325" w:type="dxa"/>
            <w:gridSpan w:val="2"/>
            <w:tcBorders>
              <w:top w:val="dotted" w:color="auto" w:sz="4" w:space="0"/>
              <w:bottom w:val="dotted" w:color="auto" w:sz="4" w:space="0"/>
              <w:right w:val="dotted" w:color="auto" w:sz="4" w:space="0"/>
            </w:tcBorders>
            <w:vAlign w:val="center"/>
          </w:tcPr>
          <w:p>
            <w:pPr>
              <w:jc w:val="center"/>
              <w:rPr>
                <w:b/>
                <w:bCs/>
                <w:color w:val="000000"/>
                <w:sz w:val="20"/>
                <w:szCs w:val="20"/>
              </w:rPr>
            </w:pPr>
            <w:r>
              <w:rPr>
                <w:rFonts w:hint="eastAsia"/>
                <w:b/>
                <w:bCs/>
                <w:color w:val="000000"/>
                <w:sz w:val="20"/>
                <w:szCs w:val="20"/>
              </w:rPr>
              <w:t>合 计</w:t>
            </w:r>
          </w:p>
        </w:tc>
        <w:tc>
          <w:tcPr>
            <w:tcW w:w="240" w:type="dxa"/>
            <w:tcBorders>
              <w:top w:val="dotted" w:color="auto" w:sz="4" w:space="0"/>
              <w:left w:val="dotted" w:color="auto" w:sz="4" w:space="0"/>
              <w:bottom w:val="dotted" w:color="auto" w:sz="4" w:space="0"/>
              <w:right w:val="dotted" w:color="auto" w:sz="4" w:space="0"/>
            </w:tcBorders>
            <w:vAlign w:val="center"/>
          </w:tcPr>
          <w:p>
            <w:pPr>
              <w:jc w:val="center"/>
              <w:rPr>
                <w:b/>
                <w:bCs/>
                <w:color w:val="000000"/>
                <w:sz w:val="20"/>
                <w:szCs w:val="20"/>
              </w:rPr>
            </w:pPr>
            <w:r>
              <w:rPr>
                <w:rFonts w:hint="eastAsia"/>
                <w:b/>
                <w:bCs/>
                <w:color w:val="000000"/>
                <w:sz w:val="20"/>
                <w:szCs w:val="20"/>
              </w:rPr>
              <w:t>　</w:t>
            </w:r>
          </w:p>
        </w:tc>
        <w:tc>
          <w:tcPr>
            <w:tcW w:w="5220" w:type="dxa"/>
            <w:gridSpan w:val="2"/>
            <w:tcBorders>
              <w:top w:val="dotted" w:color="auto" w:sz="4" w:space="0"/>
              <w:left w:val="dotted" w:color="auto" w:sz="4" w:space="0"/>
              <w:bottom w:val="dotted" w:color="auto" w:sz="4" w:space="0"/>
              <w:right w:val="dotted" w:color="auto" w:sz="4" w:space="0"/>
            </w:tcBorders>
            <w:vAlign w:val="center"/>
          </w:tcPr>
          <w:p>
            <w:pPr>
              <w:jc w:val="center"/>
              <w:rPr>
                <w:b/>
                <w:bCs/>
                <w:color w:val="000000"/>
                <w:sz w:val="20"/>
                <w:szCs w:val="20"/>
              </w:rPr>
            </w:pPr>
            <w:r>
              <w:rPr>
                <w:rFonts w:hint="eastAsia"/>
                <w:b/>
                <w:bCs/>
                <w:color w:val="000000"/>
                <w:sz w:val="20"/>
                <w:szCs w:val="20"/>
              </w:rPr>
              <w:t>　</w:t>
            </w:r>
          </w:p>
        </w:tc>
        <w:tc>
          <w:tcPr>
            <w:tcW w:w="1395" w:type="dxa"/>
            <w:tcBorders>
              <w:top w:val="dotted" w:color="auto" w:sz="4" w:space="0"/>
              <w:left w:val="dotted" w:color="auto" w:sz="4" w:space="0"/>
              <w:bottom w:val="dotted" w:color="auto" w:sz="4" w:space="0"/>
            </w:tcBorders>
            <w:vAlign w:val="center"/>
          </w:tcPr>
          <w:p>
            <w:pPr>
              <w:jc w:val="center"/>
              <w:rPr>
                <w:rFonts w:hint="default" w:eastAsia="宋体"/>
                <w:b/>
                <w:bCs/>
                <w:color w:val="000000"/>
                <w:sz w:val="20"/>
                <w:szCs w:val="20"/>
                <w:lang w:val="en-US" w:eastAsia="zh-CN"/>
              </w:rPr>
            </w:pPr>
            <w:r>
              <w:rPr>
                <w:rFonts w:hint="eastAsia"/>
                <w:b/>
                <w:bCs/>
                <w:color w:val="000000"/>
                <w:sz w:val="20"/>
                <w:szCs w:val="20"/>
                <w:lang w:val="en-US" w:eastAsia="zh-CN"/>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265" w:type="dxa"/>
          <w:trHeight w:val="510" w:hRule="atLeast"/>
        </w:trPr>
        <w:tc>
          <w:tcPr>
            <w:tcW w:w="675" w:type="dxa"/>
            <w:tcBorders>
              <w:top w:val="dotted" w:color="auto" w:sz="4" w:space="0"/>
              <w:bottom w:val="dotted" w:color="auto" w:sz="4" w:space="0"/>
              <w:right w:val="dotted" w:color="auto" w:sz="4" w:space="0"/>
            </w:tcBorders>
            <w:shd w:val="clear" w:color="000000" w:fill="FFFFFF"/>
            <w:vAlign w:val="center"/>
          </w:tcPr>
          <w:p>
            <w:pPr>
              <w:jc w:val="center"/>
              <w:rPr>
                <w:color w:val="000000"/>
                <w:sz w:val="20"/>
                <w:szCs w:val="20"/>
              </w:rPr>
            </w:pPr>
            <w:r>
              <w:rPr>
                <w:rFonts w:hint="eastAsia"/>
                <w:color w:val="000000"/>
                <w:sz w:val="20"/>
                <w:szCs w:val="20"/>
              </w:rPr>
              <w:t>1</w:t>
            </w:r>
          </w:p>
        </w:tc>
        <w:tc>
          <w:tcPr>
            <w:tcW w:w="1650" w:type="dxa"/>
            <w:tcBorders>
              <w:top w:val="dotted" w:color="auto" w:sz="4" w:space="0"/>
              <w:left w:val="dotted" w:color="auto" w:sz="4" w:space="0"/>
              <w:bottom w:val="dotted" w:color="auto" w:sz="4" w:space="0"/>
              <w:right w:val="dotted" w:color="auto" w:sz="4" w:space="0"/>
            </w:tcBorders>
            <w:shd w:val="clear" w:color="000000" w:fill="FFFFFF"/>
            <w:vAlign w:val="center"/>
          </w:tcPr>
          <w:p>
            <w:pPr>
              <w:jc w:val="center"/>
              <w:rPr>
                <w:sz w:val="20"/>
                <w:szCs w:val="20"/>
              </w:rPr>
            </w:pPr>
            <w:r>
              <w:rPr>
                <w:rFonts w:hint="eastAsia"/>
                <w:sz w:val="20"/>
                <w:szCs w:val="20"/>
              </w:rPr>
              <w:t>新增</w:t>
            </w:r>
            <w:r>
              <w:rPr>
                <w:rFonts w:hint="eastAsia"/>
                <w:sz w:val="20"/>
                <w:szCs w:val="20"/>
                <w:lang w:val="en-US" w:eastAsia="zh-CN"/>
              </w:rPr>
              <w:t>棚改</w:t>
            </w:r>
            <w:r>
              <w:rPr>
                <w:rFonts w:hint="eastAsia"/>
                <w:sz w:val="20"/>
                <w:szCs w:val="20"/>
              </w:rPr>
              <w:t>专项债券</w:t>
            </w:r>
          </w:p>
        </w:tc>
        <w:tc>
          <w:tcPr>
            <w:tcW w:w="2145" w:type="dxa"/>
            <w:gridSpan w:val="2"/>
            <w:tcBorders>
              <w:top w:val="dotted" w:color="auto" w:sz="4" w:space="0"/>
              <w:left w:val="dotted" w:color="auto" w:sz="4" w:space="0"/>
              <w:bottom w:val="dotted" w:color="auto" w:sz="4" w:space="0"/>
              <w:right w:val="dotted" w:color="auto" w:sz="4" w:space="0"/>
            </w:tcBorders>
            <w:shd w:val="clear" w:color="000000" w:fill="FFFFFF"/>
            <w:vAlign w:val="center"/>
          </w:tcPr>
          <w:p>
            <w:pPr>
              <w:jc w:val="both"/>
              <w:rPr>
                <w:sz w:val="20"/>
                <w:szCs w:val="20"/>
              </w:rPr>
            </w:pPr>
            <w:r>
              <w:rPr>
                <w:rFonts w:hint="eastAsia"/>
                <w:sz w:val="20"/>
                <w:szCs w:val="20"/>
                <w:lang w:eastAsia="zh-CN"/>
              </w:rPr>
              <w:t>临汾</w:t>
            </w:r>
            <w:r>
              <w:rPr>
                <w:rFonts w:hint="eastAsia"/>
                <w:sz w:val="20"/>
                <w:szCs w:val="20"/>
              </w:rPr>
              <w:t>市政府工程事务管理局</w:t>
            </w:r>
          </w:p>
        </w:tc>
        <w:tc>
          <w:tcPr>
            <w:tcW w:w="3315" w:type="dxa"/>
            <w:tcBorders>
              <w:top w:val="dotted" w:color="auto" w:sz="4" w:space="0"/>
              <w:left w:val="dotted" w:color="auto" w:sz="4" w:space="0"/>
              <w:bottom w:val="dotted" w:color="auto" w:sz="4" w:space="0"/>
              <w:right w:val="dotted" w:color="auto" w:sz="4" w:space="0"/>
            </w:tcBorders>
            <w:shd w:val="clear" w:color="000000" w:fill="FFFFFF"/>
            <w:vAlign w:val="center"/>
          </w:tcPr>
          <w:p>
            <w:pPr>
              <w:jc w:val="center"/>
              <w:rPr>
                <w:sz w:val="20"/>
                <w:szCs w:val="20"/>
              </w:rPr>
            </w:pPr>
            <w:r>
              <w:rPr>
                <w:rFonts w:hint="eastAsia"/>
                <w:sz w:val="20"/>
                <w:szCs w:val="20"/>
              </w:rPr>
              <w:t>高河店、南焦堡、下樊村和北孝社区城中村连片改造建设项目</w:t>
            </w:r>
          </w:p>
        </w:tc>
        <w:tc>
          <w:tcPr>
            <w:tcW w:w="1395" w:type="dxa"/>
            <w:tcBorders>
              <w:top w:val="dotted" w:color="auto" w:sz="4" w:space="0"/>
              <w:left w:val="dotted" w:color="auto" w:sz="4" w:space="0"/>
              <w:bottom w:val="dotted" w:color="auto" w:sz="4" w:space="0"/>
            </w:tcBorders>
            <w:shd w:val="clear" w:color="000000" w:fill="FFFFFF"/>
            <w:vAlign w:val="center"/>
          </w:tcPr>
          <w:p>
            <w:pPr>
              <w:jc w:val="center"/>
              <w:rPr>
                <w:rFonts w:hint="default" w:eastAsia="宋体"/>
                <w:sz w:val="20"/>
                <w:szCs w:val="20"/>
                <w:lang w:val="en-US" w:eastAsia="zh-CN"/>
              </w:rPr>
            </w:pPr>
            <w:r>
              <w:rPr>
                <w:rFonts w:hint="eastAsia"/>
                <w:sz w:val="20"/>
                <w:szCs w:val="20"/>
                <w:lang w:val="en-US" w:eastAsia="zh-CN"/>
              </w:rPr>
              <w:t>10000</w:t>
            </w:r>
          </w:p>
        </w:tc>
      </w:tr>
    </w:tbl>
    <w:p>
      <w:pPr>
        <w:pStyle w:val="2"/>
        <w:sectPr>
          <w:footerReference r:id="rId7" w:type="default"/>
          <w:pgSz w:w="11906" w:h="16838"/>
          <w:pgMar w:top="1440" w:right="1803" w:bottom="1440" w:left="1803" w:header="851" w:footer="992" w:gutter="0"/>
          <w:paperSrc w:first="0" w:other="0"/>
          <w:pgNumType w:fmt="decimal"/>
          <w:cols w:space="720" w:num="1"/>
          <w:docGrid w:type="lines" w:linePitch="332" w:charSpace="0"/>
        </w:sectPr>
      </w:pPr>
    </w:p>
    <w:p>
      <w:pPr>
        <w:pStyle w:val="3"/>
        <w:keepNext/>
        <w:keepLines/>
        <w:widowControl w:val="0"/>
        <w:wordWrap/>
        <w:adjustRightInd/>
        <w:snapToGrid/>
        <w:spacing w:before="0" w:after="0" w:line="560" w:lineRule="exact"/>
        <w:ind w:left="0" w:leftChars="0" w:right="0" w:firstLine="0" w:firstLineChars="0"/>
        <w:jc w:val="center"/>
        <w:textAlignment w:val="auto"/>
        <w:outlineLvl w:val="0"/>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临汾市文化和旅游局</w:t>
      </w:r>
    </w:p>
    <w:p>
      <w:pPr>
        <w:pStyle w:val="3"/>
        <w:keepNext/>
        <w:keepLines/>
        <w:widowControl w:val="0"/>
        <w:wordWrap/>
        <w:adjustRightInd/>
        <w:snapToGrid/>
        <w:spacing w:before="0" w:after="0" w:line="560" w:lineRule="exact"/>
        <w:ind w:left="0" w:leftChars="0" w:right="0" w:firstLine="0" w:firstLineChars="0"/>
        <w:jc w:val="center"/>
        <w:textAlignment w:val="auto"/>
        <w:outlineLvl w:val="0"/>
        <w:rPr>
          <w:rFonts w:hint="eastAsia" w:ascii="方正小标宋简体" w:hAnsi="方正小标宋简体" w:eastAsia="方正小标宋简体" w:cs="方正小标宋简体"/>
          <w:b w:val="0"/>
          <w:kern w:val="0"/>
          <w:sz w:val="32"/>
          <w:szCs w:val="32"/>
        </w:rPr>
      </w:pPr>
      <w:r>
        <w:rPr>
          <w:rFonts w:hint="eastAsia" w:ascii="方正小标宋简体" w:hAnsi="方正小标宋简体" w:eastAsia="方正小标宋简体" w:cs="方正小标宋简体"/>
          <w:b/>
          <w:bCs/>
          <w:sz w:val="32"/>
          <w:szCs w:val="32"/>
        </w:rPr>
        <w:t>债券存续期信息公示</w:t>
      </w:r>
    </w:p>
    <w:p>
      <w:pPr>
        <w:wordWrap/>
        <w:spacing w:before="0" w:line="560" w:lineRule="exact"/>
        <w:ind w:right="0" w:firstLine="562"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一、债券资金使用单位</w:t>
      </w:r>
    </w:p>
    <w:p>
      <w:pPr>
        <w:wordWrap/>
        <w:spacing w:before="0" w:line="560" w:lineRule="exact"/>
        <w:ind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t>本次信息公示所涉债券资金的使用单位：临汾市文化和旅游局。</w:t>
      </w:r>
      <w:r>
        <w:rPr>
          <w:rFonts w:hint="eastAsia" w:ascii="仿宋_GB2312" w:hAnsi="仿宋_GB2312" w:eastAsia="仿宋_GB2312" w:cs="仿宋_GB2312"/>
          <w:sz w:val="28"/>
          <w:szCs w:val="28"/>
        </w:rPr>
        <w:t>本单位依法取得了《统一社会信用代码证书》。基本信息如下：</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9"/>
        <w:gridCol w:w="5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39" w:type="dxa"/>
            <w:vAlign w:val="center"/>
          </w:tcPr>
          <w:p>
            <w:pPr>
              <w:wordWrap/>
              <w:spacing w:before="0" w:line="560" w:lineRule="exact"/>
              <w:ind w:right="0"/>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机构名称</w:t>
            </w:r>
          </w:p>
        </w:tc>
        <w:tc>
          <w:tcPr>
            <w:tcW w:w="5283" w:type="dxa"/>
            <w:vAlign w:val="center"/>
          </w:tcPr>
          <w:p>
            <w:pPr>
              <w:wordWrap/>
              <w:spacing w:before="0" w:line="560" w:lineRule="exact"/>
              <w:ind w:right="0"/>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临汾市文化和旅游局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39" w:type="dxa"/>
            <w:vAlign w:val="center"/>
          </w:tcPr>
          <w:p>
            <w:pPr>
              <w:wordWrap/>
              <w:spacing w:before="0" w:line="560" w:lineRule="exact"/>
              <w:ind w:right="0"/>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机构性质</w:t>
            </w:r>
          </w:p>
        </w:tc>
        <w:tc>
          <w:tcPr>
            <w:tcW w:w="5283" w:type="dxa"/>
            <w:vAlign w:val="center"/>
          </w:tcPr>
          <w:p>
            <w:pPr>
              <w:wordWrap/>
              <w:spacing w:before="0" w:line="560" w:lineRule="exact"/>
              <w:ind w:right="0"/>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39" w:type="dxa"/>
            <w:vAlign w:val="center"/>
          </w:tcPr>
          <w:p>
            <w:pPr>
              <w:wordWrap/>
              <w:spacing w:before="0" w:line="560" w:lineRule="exact"/>
              <w:ind w:right="0"/>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统一社会信用代码</w:t>
            </w:r>
          </w:p>
        </w:tc>
        <w:tc>
          <w:tcPr>
            <w:tcW w:w="5283" w:type="dxa"/>
            <w:vAlign w:val="center"/>
          </w:tcPr>
          <w:p>
            <w:pPr>
              <w:wordWrap/>
              <w:spacing w:before="0" w:line="560" w:lineRule="exact"/>
              <w:ind w:right="0"/>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11140900MB16516577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239" w:type="dxa"/>
            <w:vAlign w:val="center"/>
          </w:tcPr>
          <w:p>
            <w:pPr>
              <w:wordWrap/>
              <w:spacing w:before="0" w:line="560" w:lineRule="exact"/>
              <w:ind w:right="0"/>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机构地址</w:t>
            </w:r>
          </w:p>
        </w:tc>
        <w:tc>
          <w:tcPr>
            <w:tcW w:w="5283" w:type="dxa"/>
            <w:vAlign w:val="center"/>
          </w:tcPr>
          <w:p>
            <w:pPr>
              <w:wordWrap/>
              <w:spacing w:before="0" w:line="560" w:lineRule="exact"/>
              <w:ind w:right="0"/>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临汾市体育北街45号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39" w:type="dxa"/>
            <w:vAlign w:val="center"/>
          </w:tcPr>
          <w:p>
            <w:pPr>
              <w:wordWrap/>
              <w:spacing w:before="0" w:line="560" w:lineRule="exact"/>
              <w:ind w:right="0"/>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负责人</w:t>
            </w:r>
          </w:p>
        </w:tc>
        <w:tc>
          <w:tcPr>
            <w:tcW w:w="5283" w:type="dxa"/>
            <w:vAlign w:val="center"/>
          </w:tcPr>
          <w:p>
            <w:pPr>
              <w:wordWrap/>
              <w:spacing w:before="0" w:line="560" w:lineRule="exact"/>
              <w:ind w:right="0"/>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李艾珍</w:t>
            </w:r>
          </w:p>
        </w:tc>
      </w:tr>
    </w:tbl>
    <w:p>
      <w:pPr>
        <w:widowControl w:val="0"/>
        <w:wordWrap/>
        <w:adjustRightInd/>
        <w:snapToGrid/>
        <w:spacing w:before="0" w:line="560" w:lineRule="exact"/>
        <w:ind w:right="0" w:firstLine="562"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二、债券资金拨付情况</w:t>
      </w:r>
    </w:p>
    <w:p>
      <w:pPr>
        <w:widowControl w:val="0"/>
        <w:wordWrap/>
        <w:adjustRightInd/>
        <w:snapToGrid/>
        <w:spacing w:before="0" w:line="56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2019年度，临汾市文化和旅游局共收到拨付的一般债券资金15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000万元。具体情况如下：</w:t>
      </w:r>
    </w:p>
    <w:p>
      <w:pPr>
        <w:widowControl w:val="0"/>
        <w:wordWrap/>
        <w:adjustRightInd/>
        <w:snapToGrid/>
        <w:spacing w:before="0" w:line="560" w:lineRule="exact"/>
        <w:ind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2019年1月24日，临汾市财政局拨付图书馆、档案馆工程项目债券资金5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000</w:t>
      </w:r>
      <w:r>
        <w:rPr>
          <w:rFonts w:hint="eastAsia" w:ascii="仿宋_GB2312" w:hAnsi="仿宋_GB2312" w:eastAsia="仿宋_GB2312" w:cs="仿宋_GB2312"/>
          <w:sz w:val="28"/>
          <w:szCs w:val="28"/>
          <w:lang w:val="en-US" w:eastAsia="zh-CN"/>
        </w:rPr>
        <w:t>.00</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w:t>
      </w:r>
    </w:p>
    <w:p>
      <w:pPr>
        <w:widowControl w:val="0"/>
        <w:wordWrap/>
        <w:adjustRightInd/>
        <w:snapToGrid/>
        <w:spacing w:before="0" w:line="560" w:lineRule="exact"/>
        <w:ind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2019年1月24日，临汾市财政局拨付博物馆工程项目债券资金</w:t>
      </w:r>
      <w:r>
        <w:rPr>
          <w:rFonts w:hint="eastAsia" w:ascii="仿宋_GB2312" w:hAnsi="仿宋_GB2312" w:eastAsia="仿宋_GB2312" w:cs="仿宋_GB2312"/>
          <w:sz w:val="28"/>
          <w:szCs w:val="28"/>
          <w:lang w:val="en-US" w:eastAsia="zh-CN"/>
        </w:rPr>
        <w:t>3,400.00万元</w:t>
      </w:r>
      <w:r>
        <w:rPr>
          <w:rFonts w:hint="eastAsia" w:ascii="仿宋_GB2312" w:hAnsi="仿宋_GB2312" w:eastAsia="仿宋_GB2312" w:cs="仿宋_GB2312"/>
          <w:sz w:val="28"/>
          <w:szCs w:val="28"/>
          <w:lang w:eastAsia="zh-CN"/>
        </w:rPr>
        <w:t>；</w:t>
      </w:r>
    </w:p>
    <w:p>
      <w:pPr>
        <w:widowControl w:val="0"/>
        <w:wordWrap/>
        <w:adjustRightInd/>
        <w:snapToGrid/>
        <w:spacing w:before="0" w:line="560" w:lineRule="exact"/>
        <w:ind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2019年1月24日，临汾市财政局拨付陈列布展项目</w:t>
      </w:r>
      <w:r>
        <w:rPr>
          <w:rFonts w:hint="eastAsia" w:ascii="仿宋_GB2312" w:hAnsi="仿宋_GB2312" w:eastAsia="仿宋_GB2312" w:cs="仿宋_GB2312"/>
          <w:sz w:val="28"/>
          <w:szCs w:val="28"/>
          <w:lang w:val="en-US" w:eastAsia="zh-CN"/>
        </w:rPr>
        <w:t>1,6</w:t>
      </w:r>
      <w:r>
        <w:rPr>
          <w:rFonts w:hint="eastAsia" w:ascii="仿宋_GB2312" w:hAnsi="仿宋_GB2312" w:eastAsia="仿宋_GB2312" w:cs="仿宋_GB2312"/>
          <w:sz w:val="28"/>
          <w:szCs w:val="28"/>
        </w:rPr>
        <w:t>00</w:t>
      </w:r>
      <w:r>
        <w:rPr>
          <w:rFonts w:hint="eastAsia" w:ascii="仿宋_GB2312" w:hAnsi="仿宋_GB2312" w:eastAsia="仿宋_GB2312" w:cs="仿宋_GB2312"/>
          <w:sz w:val="28"/>
          <w:szCs w:val="28"/>
          <w:lang w:val="en-US" w:eastAsia="zh-CN"/>
        </w:rPr>
        <w:t>.00</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w:t>
      </w:r>
    </w:p>
    <w:p>
      <w:pPr>
        <w:widowControl w:val="0"/>
        <w:wordWrap/>
        <w:adjustRightInd/>
        <w:snapToGrid/>
        <w:spacing w:before="0" w:line="56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2019年10月27日，临汾市财政局拨付图书馆、档案馆工程项目债券资金5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000</w:t>
      </w:r>
      <w:r>
        <w:rPr>
          <w:rFonts w:hint="eastAsia" w:ascii="仿宋_GB2312" w:hAnsi="仿宋_GB2312" w:eastAsia="仿宋_GB2312" w:cs="仿宋_GB2312"/>
          <w:sz w:val="28"/>
          <w:szCs w:val="28"/>
          <w:lang w:val="en-US" w:eastAsia="zh-CN"/>
        </w:rPr>
        <w:t>.00</w:t>
      </w:r>
      <w:r>
        <w:rPr>
          <w:rFonts w:hint="eastAsia" w:ascii="仿宋_GB2312" w:hAnsi="仿宋_GB2312" w:eastAsia="仿宋_GB2312" w:cs="仿宋_GB2312"/>
          <w:sz w:val="28"/>
          <w:szCs w:val="28"/>
        </w:rPr>
        <w:t>万元。</w:t>
      </w:r>
    </w:p>
    <w:p>
      <w:pPr>
        <w:widowControl w:val="0"/>
        <w:wordWrap/>
        <w:adjustRightInd/>
        <w:snapToGrid/>
        <w:spacing w:before="0" w:line="560" w:lineRule="exact"/>
        <w:ind w:right="0" w:firstLine="562"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三、债券资金使用情况</w:t>
      </w:r>
    </w:p>
    <w:p>
      <w:pPr>
        <w:widowControl w:val="0"/>
        <w:wordWrap/>
        <w:adjustRightInd/>
        <w:snapToGrid/>
        <w:spacing w:before="0" w:line="560" w:lineRule="exact"/>
        <w:ind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截止2019年12月31日，临汾市文化和旅游局图书馆、档案馆工程项目本年度债券资金</w:t>
      </w:r>
      <w:r>
        <w:rPr>
          <w:rFonts w:hint="eastAsia" w:ascii="仿宋_GB2312" w:hAnsi="仿宋_GB2312" w:eastAsia="仿宋_GB2312" w:cs="仿宋_GB2312"/>
          <w:sz w:val="28"/>
          <w:szCs w:val="28"/>
          <w:lang w:eastAsia="zh-CN"/>
        </w:rPr>
        <w:t>剩余297.91万元尚未支付；</w:t>
      </w:r>
    </w:p>
    <w:p>
      <w:pPr>
        <w:pStyle w:val="2"/>
        <w:widowControl w:val="0"/>
        <w:wordWrap/>
        <w:adjustRightInd/>
        <w:snapToGrid/>
        <w:spacing w:before="0" w:after="0" w:line="560" w:lineRule="exact"/>
        <w:ind w:right="0" w:firstLine="560" w:firstLineChars="200"/>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2.截止2020年01月16日，</w:t>
      </w:r>
      <w:r>
        <w:rPr>
          <w:rFonts w:hint="eastAsia" w:ascii="仿宋_GB2312" w:hAnsi="仿宋_GB2312" w:eastAsia="仿宋_GB2312" w:cs="仿宋_GB2312"/>
          <w:sz w:val="28"/>
          <w:szCs w:val="28"/>
        </w:rPr>
        <w:t>临汾市文化和旅游局图书馆、档案馆工程项目本年度债券资金</w:t>
      </w:r>
      <w:r>
        <w:rPr>
          <w:rFonts w:hint="eastAsia" w:ascii="仿宋_GB2312" w:hAnsi="仿宋_GB2312" w:eastAsia="仿宋_GB2312" w:cs="仿宋_GB2312"/>
          <w:sz w:val="28"/>
          <w:szCs w:val="28"/>
          <w:lang w:val="en-US" w:eastAsia="zh-CN"/>
        </w:rPr>
        <w:t>已全部支付完毕。</w:t>
      </w:r>
    </w:p>
    <w:tbl>
      <w:tblPr>
        <w:tblW w:w="83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3"/>
        <w:gridCol w:w="1617"/>
        <w:gridCol w:w="4273"/>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5" w:hRule="atLeast"/>
          <w:tblHeader/>
          <w:jc w:val="center"/>
        </w:trPr>
        <w:tc>
          <w:tcPr>
            <w:tcW w:w="8336" w:type="dxa"/>
            <w:gridSpan w:val="4"/>
            <w:tcBorders>
              <w:bottom w:val="single" w:color="auto" w:sz="4" w:space="0"/>
              <w:tl2br w:val="nil"/>
              <w:tr2bl w:val="nil"/>
            </w:tcBorders>
            <w:tcMar>
              <w:top w:w="15" w:type="dxa"/>
              <w:left w:w="15" w:type="dxa"/>
              <w:right w:w="15" w:type="dxa"/>
            </w:tcMar>
            <w:vAlign w:val="center"/>
          </w:tcPr>
          <w:p>
            <w:pPr>
              <w:wordWrap/>
              <w:spacing w:before="0" w:line="560" w:lineRule="exact"/>
              <w:ind w:right="0"/>
              <w:jc w:val="right"/>
              <w:rPr>
                <w:rFonts w:hint="eastAsia" w:ascii="仿宋_GB2312" w:hAnsi="仿宋_GB2312" w:eastAsia="仿宋_GB2312" w:cs="仿宋_GB2312"/>
                <w:b/>
                <w:sz w:val="28"/>
                <w:szCs w:val="28"/>
                <w:lang w:eastAsia="zh-CN"/>
              </w:rPr>
            </w:pPr>
            <w:r>
              <w:rPr>
                <w:rFonts w:hint="eastAsia" w:ascii="仿宋_GB2312" w:hAnsi="仿宋_GB2312" w:eastAsia="仿宋_GB2312" w:cs="仿宋_GB2312"/>
                <w:sz w:val="28"/>
                <w:szCs w:val="2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Header/>
          <w:jc w:val="center"/>
        </w:trPr>
        <w:tc>
          <w:tcPr>
            <w:tcW w:w="723" w:type="dxa"/>
            <w:tcBorders>
              <w:top w:val="single"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1617" w:type="dxa"/>
            <w:tcBorders>
              <w:top w:val="single"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日 期</w:t>
            </w:r>
          </w:p>
        </w:tc>
        <w:tc>
          <w:tcPr>
            <w:tcW w:w="4273" w:type="dxa"/>
            <w:tcBorders>
              <w:top w:val="single"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摘 要</w:t>
            </w:r>
          </w:p>
        </w:tc>
        <w:tc>
          <w:tcPr>
            <w:tcW w:w="1723" w:type="dxa"/>
            <w:tcBorders>
              <w:top w:val="single" w:color="auto" w:sz="4" w:space="0"/>
              <w:left w:val="dotted" w:color="auto" w:sz="4" w:space="0"/>
              <w:bottom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2019.02.02</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支付博物馆工程进度款</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3,226.79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2019.02.02</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支付博物馆招设计费</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2019.02.28</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支付博物馆检测费</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2019.02.02</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支付博物馆监理费</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138.60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2019.01.31</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支付图书馆工程进度款</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1,733.60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2019.03.22</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支付图书馆科研费</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2019.03.23</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支付图书馆工程交易费</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2019.04.18</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支付图书馆工程进度款</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2019.04.18</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支付图书馆咨询费</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2019.04.20</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支付图书馆工程进度款</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2019.05.17</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支付图书馆农民工保证金</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175.00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2019.05.27</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支付图书馆工程进度款</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2019.05.28</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支付图书馆工程进度款</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2019.06.12</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支付图书馆设计费</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2019.06.12</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归还广汇集团借款</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2019.07.10</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支付图书馆工程进度款</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2019.07.13</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归还临汾热力公司借款</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2019.08.06</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支付图书馆设计费</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2019.08.06</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支付图书馆工程交易费</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2019.08.13</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支付图书馆工程进度款</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2019.09.18</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支付图书馆咨询费</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2019.09.18</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支付图书馆招标费</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2019.10.10</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支付图书馆招标费</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2019.10.12</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支付图书馆工程进度款</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45.50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2019.10.25</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支付苗木补偿款</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2019.10.26</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支付图书馆招标费</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2019.10.26</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支付图书馆工程进度款</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2019.11.04</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支付图书馆工程进度款</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1,852.70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2019.12.12</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支付图书馆工程进度款</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27</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2019.12.27</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支付图书馆工程进度款</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1,396.33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28</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2019.12.27</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支付图书馆发动机款</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71.20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29</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2019.12.27</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支付图书馆电梯款</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26.23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2019.12.27</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支付图书馆设计费</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46.90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2019.12.30</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支付图书馆工程进度款</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343.00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2019.12.30</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支付图书馆空调款</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14.80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2019.12.31</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支付图书馆监理费</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39.32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34</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2019.12.31</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支付图书馆工程进度款</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idowControl/>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rPr>
              <w:t>960.00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35</w:t>
            </w:r>
          </w:p>
        </w:tc>
        <w:tc>
          <w:tcPr>
            <w:tcW w:w="1617"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2020.01.16</w:t>
            </w:r>
          </w:p>
        </w:tc>
        <w:tc>
          <w:tcPr>
            <w:tcW w:w="4273"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支付图书馆工程进度款</w:t>
            </w:r>
          </w:p>
        </w:tc>
        <w:tc>
          <w:tcPr>
            <w:tcW w:w="1723" w:type="dxa"/>
            <w:tcBorders>
              <w:top w:val="dotted" w:color="auto" w:sz="4" w:space="0"/>
              <w:left w:val="dotted" w:color="auto" w:sz="4" w:space="0"/>
              <w:bottom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6613" w:type="dxa"/>
            <w:gridSpan w:val="3"/>
            <w:tcBorders>
              <w:top w:val="dotted" w:color="auto" w:sz="4" w:space="0"/>
              <w:bottom w:val="single"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合计</w:t>
            </w:r>
          </w:p>
        </w:tc>
        <w:tc>
          <w:tcPr>
            <w:tcW w:w="1723" w:type="dxa"/>
            <w:tcBorders>
              <w:top w:val="dotted" w:color="auto" w:sz="4" w:space="0"/>
              <w:left w:val="dotted" w:color="auto" w:sz="4" w:space="0"/>
              <w:bottom w:val="single"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13</w:t>
            </w:r>
            <w:r>
              <w:rPr>
                <w:rFonts w:hint="eastAsia" w:ascii="仿宋_GB2312" w:hAnsi="仿宋_GB2312" w:eastAsia="仿宋_GB2312" w:cs="仿宋_GB2312"/>
                <w:b/>
                <w:sz w:val="24"/>
                <w:szCs w:val="24"/>
                <w:lang w:val="en-US" w:eastAsia="zh-CN"/>
              </w:rPr>
              <w:t>,</w:t>
            </w:r>
            <w:r>
              <w:rPr>
                <w:rFonts w:hint="eastAsia" w:ascii="仿宋_GB2312" w:hAnsi="仿宋_GB2312" w:eastAsia="仿宋_GB2312" w:cs="仿宋_GB2312"/>
                <w:b/>
                <w:sz w:val="24"/>
                <w:szCs w:val="24"/>
              </w:rPr>
              <w:t>402.09</w:t>
            </w:r>
          </w:p>
        </w:tc>
      </w:tr>
    </w:tbl>
    <w:p>
      <w:pPr>
        <w:wordWrap/>
        <w:spacing w:before="0" w:line="560" w:lineRule="exact"/>
        <w:ind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截止2019年12月31日，临汾市文化和旅游局博物馆陈展项目本年度债券资金已全部使用完毕。</w:t>
      </w:r>
    </w:p>
    <w:tbl>
      <w:tblPr>
        <w:tblW w:w="852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3"/>
        <w:gridCol w:w="1300"/>
        <w:gridCol w:w="4229"/>
        <w:gridCol w:w="2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0" w:hRule="atLeast"/>
          <w:tblHeader/>
          <w:jc w:val="center"/>
        </w:trPr>
        <w:tc>
          <w:tcPr>
            <w:tcW w:w="8520" w:type="dxa"/>
            <w:gridSpan w:val="4"/>
            <w:tcBorders>
              <w:top w:val="nil"/>
              <w:left w:val="nil"/>
              <w:bottom w:val="single" w:color="000000" w:sz="8" w:space="0"/>
              <w:right w:val="nil"/>
            </w:tcBorders>
            <w:tcMar>
              <w:top w:w="15" w:type="dxa"/>
              <w:left w:w="15" w:type="dxa"/>
              <w:right w:w="15" w:type="dxa"/>
            </w:tcMar>
            <w:vAlign w:val="center"/>
          </w:tcPr>
          <w:p>
            <w:pPr>
              <w:wordWrap/>
              <w:spacing w:before="0" w:line="560" w:lineRule="exact"/>
              <w:ind w:right="0"/>
              <w:jc w:val="righ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Header/>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日 期</w:t>
            </w:r>
          </w:p>
        </w:tc>
        <w:tc>
          <w:tcPr>
            <w:tcW w:w="4229"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摘 要</w:t>
            </w:r>
          </w:p>
        </w:tc>
        <w:tc>
          <w:tcPr>
            <w:tcW w:w="2268"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2019.01.30</w:t>
            </w:r>
          </w:p>
        </w:tc>
        <w:tc>
          <w:tcPr>
            <w:tcW w:w="4229"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支陈展项目工程款</w:t>
            </w:r>
          </w:p>
        </w:tc>
        <w:tc>
          <w:tcPr>
            <w:tcW w:w="2268"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2019.01.30</w:t>
            </w:r>
          </w:p>
        </w:tc>
        <w:tc>
          <w:tcPr>
            <w:tcW w:w="4229"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支陈展项目工程款</w:t>
            </w:r>
          </w:p>
        </w:tc>
        <w:tc>
          <w:tcPr>
            <w:tcW w:w="2268"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2019.01.30</w:t>
            </w:r>
          </w:p>
        </w:tc>
        <w:tc>
          <w:tcPr>
            <w:tcW w:w="4229"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支陈展项目工程款</w:t>
            </w:r>
          </w:p>
        </w:tc>
        <w:tc>
          <w:tcPr>
            <w:tcW w:w="2268"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2019.04.23</w:t>
            </w:r>
          </w:p>
        </w:tc>
        <w:tc>
          <w:tcPr>
            <w:tcW w:w="4229"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支陈展文物库房门</w:t>
            </w:r>
          </w:p>
        </w:tc>
        <w:tc>
          <w:tcPr>
            <w:tcW w:w="2268"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2019.04.23</w:t>
            </w:r>
          </w:p>
        </w:tc>
        <w:tc>
          <w:tcPr>
            <w:tcW w:w="4229"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支陈展项目文物库房柜架</w:t>
            </w:r>
          </w:p>
        </w:tc>
        <w:tc>
          <w:tcPr>
            <w:tcW w:w="2268"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ordWrap/>
              <w:spacing w:before="0" w:line="560" w:lineRule="exact"/>
              <w:ind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6252"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合  计</w:t>
            </w:r>
          </w:p>
        </w:tc>
        <w:tc>
          <w:tcPr>
            <w:tcW w:w="2268" w:type="dxa"/>
            <w:tcBorders>
              <w:top w:val="dotted" w:color="auto" w:sz="4" w:space="0"/>
              <w:left w:val="dotted" w:color="auto" w:sz="4" w:space="0"/>
              <w:bottom w:val="single" w:color="000000" w:sz="8" w:space="0"/>
            </w:tcBorders>
            <w:tcMar>
              <w:top w:w="15" w:type="dxa"/>
              <w:left w:w="15" w:type="dxa"/>
              <w:right w:w="15" w:type="dxa"/>
            </w:tcMar>
            <w:vAlign w:val="center"/>
          </w:tcPr>
          <w:p>
            <w:pPr>
              <w:wordWrap/>
              <w:spacing w:before="0" w:line="560" w:lineRule="exact"/>
              <w:ind w:right="0"/>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w:t>
            </w:r>
            <w:r>
              <w:rPr>
                <w:rFonts w:hint="eastAsia" w:ascii="仿宋_GB2312" w:hAnsi="仿宋_GB2312" w:eastAsia="仿宋_GB2312" w:cs="仿宋_GB2312"/>
                <w:b/>
                <w:sz w:val="24"/>
                <w:szCs w:val="24"/>
                <w:lang w:val="en-US" w:eastAsia="zh-CN"/>
              </w:rPr>
              <w:t>,</w:t>
            </w:r>
            <w:r>
              <w:rPr>
                <w:rFonts w:hint="eastAsia" w:ascii="仿宋_GB2312" w:hAnsi="仿宋_GB2312" w:eastAsia="仿宋_GB2312" w:cs="仿宋_GB2312"/>
                <w:b/>
                <w:sz w:val="24"/>
                <w:szCs w:val="24"/>
              </w:rPr>
              <w:t>600.00</w:t>
            </w:r>
          </w:p>
        </w:tc>
      </w:tr>
    </w:tbl>
    <w:p>
      <w:pPr>
        <w:widowControl w:val="0"/>
        <w:wordWrap/>
        <w:adjustRightInd w:val="0"/>
        <w:snapToGrid w:val="0"/>
        <w:spacing w:before="0" w:line="560" w:lineRule="exact"/>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widowControl w:val="0"/>
        <w:wordWrap/>
        <w:spacing w:before="0" w:line="560" w:lineRule="exact"/>
        <w:ind w:right="0" w:firstLine="562"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四、债券资金对应的投资项目</w:t>
      </w:r>
    </w:p>
    <w:p>
      <w:pPr>
        <w:widowControl w:val="0"/>
        <w:wordWrap/>
        <w:spacing w:before="0" w:line="560" w:lineRule="exact"/>
        <w:ind w:right="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一般债券资金对应的投资项目临汾市图书馆、临汾市博物馆建设项目</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博物馆陈展项目使用情况。</w:t>
      </w:r>
    </w:p>
    <w:p>
      <w:pPr>
        <w:widowControl w:val="0"/>
        <w:wordWrap/>
        <w:spacing w:before="0" w:line="560" w:lineRule="exact"/>
        <w:ind w:right="0" w:firstLine="562" w:firstLineChars="200"/>
        <w:textAlignment w:val="auto"/>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eastAsia="zh-CN"/>
        </w:rPr>
        <w:t>（一）</w:t>
      </w:r>
      <w:r>
        <w:rPr>
          <w:rFonts w:hint="eastAsia" w:ascii="仿宋_GB2312" w:hAnsi="仿宋_GB2312" w:eastAsia="仿宋_GB2312" w:cs="仿宋_GB2312"/>
          <w:b/>
          <w:bCs w:val="0"/>
          <w:sz w:val="28"/>
          <w:szCs w:val="28"/>
        </w:rPr>
        <w:t>临汾市图书馆</w:t>
      </w:r>
      <w:r>
        <w:rPr>
          <w:rFonts w:hint="eastAsia" w:ascii="仿宋_GB2312" w:hAnsi="仿宋_GB2312" w:eastAsia="仿宋_GB2312" w:cs="仿宋_GB2312"/>
          <w:b/>
          <w:bCs w:val="0"/>
          <w:sz w:val="28"/>
          <w:szCs w:val="28"/>
          <w:lang w:eastAsia="zh-CN"/>
        </w:rPr>
        <w:t>建设项目</w:t>
      </w:r>
    </w:p>
    <w:p>
      <w:pPr>
        <w:widowControl w:val="0"/>
        <w:wordWrap/>
        <w:spacing w:before="0" w:line="560" w:lineRule="exact"/>
        <w:ind w:right="0" w:firstLine="562" w:firstLineChars="200"/>
        <w:textAlignment w:val="auto"/>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lang w:val="en-US" w:eastAsia="zh-CN"/>
        </w:rPr>
        <w:t>1.</w:t>
      </w:r>
      <w:r>
        <w:rPr>
          <w:rFonts w:hint="eastAsia" w:ascii="仿宋_GB2312" w:hAnsi="仿宋_GB2312" w:eastAsia="仿宋_GB2312" w:cs="仿宋_GB2312"/>
          <w:b/>
          <w:bCs w:val="0"/>
          <w:sz w:val="28"/>
          <w:szCs w:val="28"/>
        </w:rPr>
        <w:t>项目基本情况</w:t>
      </w:r>
    </w:p>
    <w:p>
      <w:pPr>
        <w:widowControl w:val="0"/>
        <w:wordWrap/>
        <w:spacing w:before="0" w:line="560" w:lineRule="exact"/>
        <w:ind w:right="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临汾市图书馆地址位于临汾市滨河公园内祥云湖西北。是临汾市人民政府重点民生工程，也是临汾市人民政府建设的亮点工程，更是山西省跨年度的重点工程。</w:t>
      </w:r>
    </w:p>
    <w:p>
      <w:pPr>
        <w:widowControl w:val="0"/>
        <w:wordWrap/>
        <w:spacing w:before="0" w:line="560" w:lineRule="exact"/>
        <w:ind w:right="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建设规模：地上六层,地下一层，建筑总高度40m。框架剪力墙结构，总建筑面积40322㎡，其中：图书馆建筑面积28770㎡。</w:t>
      </w:r>
    </w:p>
    <w:p>
      <w:pPr>
        <w:widowControl w:val="0"/>
        <w:wordWrap/>
        <w:spacing w:before="0" w:line="560" w:lineRule="exact"/>
        <w:ind w:right="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图书馆主要建设内容：中央大厅、阅览大厅、儿童阅览区、残障人士阅览区、展览环厅、检索阅览厅、报告厅、特藏书库、典藏阅览室、会议室、休息厅等。</w:t>
      </w:r>
    </w:p>
    <w:p>
      <w:pPr>
        <w:widowControl w:val="0"/>
        <w:wordWrap/>
        <w:spacing w:before="0" w:line="560" w:lineRule="exact"/>
        <w:ind w:right="0" w:firstLine="562" w:firstLineChars="200"/>
        <w:textAlignment w:val="auto"/>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lang w:val="en-US" w:eastAsia="zh-CN"/>
        </w:rPr>
        <w:t>2.</w:t>
      </w:r>
      <w:r>
        <w:rPr>
          <w:rFonts w:hint="eastAsia" w:ascii="仿宋_GB2312" w:hAnsi="仿宋_GB2312" w:eastAsia="仿宋_GB2312" w:cs="仿宋_GB2312"/>
          <w:b/>
          <w:bCs w:val="0"/>
          <w:sz w:val="28"/>
          <w:szCs w:val="28"/>
        </w:rPr>
        <w:t>项目投资及资金来源</w:t>
      </w:r>
    </w:p>
    <w:p>
      <w:pPr>
        <w:widowControl w:val="0"/>
        <w:wordWrap/>
        <w:spacing w:before="0" w:line="560" w:lineRule="exact"/>
        <w:ind w:right="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临汾市图书馆、档案馆建设项目估算总投资49</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rPr>
        <w:t>707.2</w:t>
      </w:r>
      <w:r>
        <w:rPr>
          <w:rFonts w:hint="eastAsia" w:ascii="仿宋_GB2312" w:hAnsi="仿宋_GB2312" w:eastAsia="仿宋_GB2312" w:cs="仿宋_GB2312"/>
          <w:bCs/>
          <w:sz w:val="28"/>
          <w:szCs w:val="28"/>
          <w:lang w:val="en-US" w:eastAsia="zh-CN"/>
        </w:rPr>
        <w:t>0</w:t>
      </w:r>
      <w:r>
        <w:rPr>
          <w:rFonts w:hint="eastAsia" w:ascii="仿宋_GB2312" w:hAnsi="仿宋_GB2312" w:eastAsia="仿宋_GB2312" w:cs="仿宋_GB2312"/>
          <w:bCs/>
          <w:sz w:val="28"/>
          <w:szCs w:val="28"/>
        </w:rPr>
        <w:t>万元，资金来源为除申请国家、省级资金外，其余由市政府筹措。</w:t>
      </w:r>
    </w:p>
    <w:p>
      <w:pPr>
        <w:widowControl w:val="0"/>
        <w:wordWrap/>
        <w:spacing w:before="0" w:line="560" w:lineRule="exact"/>
        <w:ind w:right="0" w:firstLine="562" w:firstLineChars="200"/>
        <w:textAlignment w:val="auto"/>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lang w:val="en-US" w:eastAsia="zh-CN"/>
        </w:rPr>
        <w:t>3.</w:t>
      </w:r>
      <w:r>
        <w:rPr>
          <w:rFonts w:hint="eastAsia" w:ascii="仿宋_GB2312" w:hAnsi="仿宋_GB2312" w:eastAsia="仿宋_GB2312" w:cs="仿宋_GB2312"/>
          <w:b/>
          <w:bCs w:val="0"/>
          <w:sz w:val="28"/>
          <w:szCs w:val="28"/>
        </w:rPr>
        <w:t>项目审批情况</w:t>
      </w:r>
    </w:p>
    <w:p>
      <w:pPr>
        <w:wordWrap/>
        <w:adjustRightInd w:val="0"/>
        <w:snapToGrid w:val="0"/>
        <w:spacing w:before="0" w:line="560" w:lineRule="exact"/>
        <w:ind w:right="0" w:firstLine="560"/>
        <w:jc w:val="both"/>
        <w:outlineLvl w:val="1"/>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2013年12月31日，取得临汾市发展和改革委员会</w:t>
      </w:r>
      <w:r>
        <w:rPr>
          <w:rFonts w:hint="eastAsia" w:ascii="仿宋_GB2312" w:hAnsi="仿宋_GB2312" w:eastAsia="仿宋_GB2312" w:cs="仿宋_GB2312"/>
          <w:bCs/>
          <w:sz w:val="28"/>
          <w:szCs w:val="28"/>
        </w:rPr>
        <w:t>《关于临汾市图书馆新建工程项目可行性研究报告的批复》（临发改审批发〔2013〕329号）；</w:t>
      </w:r>
    </w:p>
    <w:p>
      <w:pPr>
        <w:wordWrap/>
        <w:adjustRightInd w:val="0"/>
        <w:snapToGrid w:val="0"/>
        <w:spacing w:before="0" w:line="560" w:lineRule="exact"/>
        <w:ind w:right="0" w:firstLine="560"/>
        <w:jc w:val="both"/>
        <w:outlineLvl w:val="1"/>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w:t>
      </w:r>
      <w:r>
        <w:rPr>
          <w:rFonts w:hint="eastAsia" w:ascii="仿宋_GB2312" w:hAnsi="仿宋_GB2312" w:eastAsia="仿宋_GB2312" w:cs="仿宋_GB2312"/>
          <w:bCs/>
          <w:sz w:val="28"/>
          <w:szCs w:val="28"/>
          <w:lang w:val="en-US" w:eastAsia="zh-CN"/>
        </w:rPr>
        <w:t>2014年3月21日，取得临汾市发展和改革委员会</w:t>
      </w:r>
      <w:r>
        <w:rPr>
          <w:rFonts w:hint="eastAsia" w:ascii="仿宋_GB2312" w:hAnsi="仿宋_GB2312" w:eastAsia="仿宋_GB2312" w:cs="仿宋_GB2312"/>
          <w:bCs/>
          <w:sz w:val="28"/>
          <w:szCs w:val="28"/>
        </w:rPr>
        <w:t>《关于临汾市档案馆新建工程项目可行性研究报告的批复》（临发改审批发〔2014〕63号）；</w:t>
      </w:r>
    </w:p>
    <w:p>
      <w:pPr>
        <w:wordWrap/>
        <w:adjustRightInd w:val="0"/>
        <w:snapToGrid w:val="0"/>
        <w:spacing w:before="0" w:line="560" w:lineRule="exact"/>
        <w:ind w:right="0" w:firstLine="56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2014年1月27日，取得</w:t>
      </w:r>
      <w:r>
        <w:rPr>
          <w:rFonts w:hint="eastAsia" w:ascii="仿宋_GB2312" w:hAnsi="仿宋_GB2312" w:eastAsia="仿宋_GB2312" w:cs="仿宋_GB2312"/>
          <w:bCs/>
          <w:sz w:val="28"/>
          <w:szCs w:val="28"/>
        </w:rPr>
        <w:t>《建设用地规划许可证》（地字第：201400008号）；</w:t>
      </w:r>
    </w:p>
    <w:p>
      <w:pPr>
        <w:wordWrap/>
        <w:adjustRightInd w:val="0"/>
        <w:snapToGrid w:val="0"/>
        <w:spacing w:before="0" w:line="560" w:lineRule="exact"/>
        <w:ind w:right="0" w:firstLine="56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4）2014年4月16日，取得</w:t>
      </w:r>
      <w:r>
        <w:rPr>
          <w:rFonts w:hint="eastAsia" w:ascii="仿宋_GB2312" w:hAnsi="仿宋_GB2312" w:eastAsia="仿宋_GB2312" w:cs="仿宋_GB2312"/>
          <w:bCs/>
          <w:sz w:val="28"/>
          <w:szCs w:val="28"/>
        </w:rPr>
        <w:t>《建设工程规划许可证》（建字第：201400036号）；</w:t>
      </w:r>
    </w:p>
    <w:p>
      <w:pPr>
        <w:wordWrap/>
        <w:adjustRightInd w:val="0"/>
        <w:snapToGrid w:val="0"/>
        <w:spacing w:before="0" w:line="560" w:lineRule="exact"/>
        <w:ind w:right="0" w:firstLine="560"/>
        <w:jc w:val="both"/>
        <w:outlineLvl w:val="1"/>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2015年4月3日，取得</w:t>
      </w:r>
      <w:r>
        <w:rPr>
          <w:rFonts w:hint="eastAsia" w:ascii="仿宋_GB2312" w:hAnsi="仿宋_GB2312" w:eastAsia="仿宋_GB2312" w:cs="仿宋_GB2312"/>
          <w:bCs/>
          <w:sz w:val="28"/>
          <w:szCs w:val="28"/>
        </w:rPr>
        <w:t>《建设工程施工许可证》（编号：141001201504030101补）。</w:t>
      </w:r>
    </w:p>
    <w:p>
      <w:pPr>
        <w:wordWrap/>
        <w:adjustRightInd w:val="0"/>
        <w:snapToGrid w:val="0"/>
        <w:spacing w:before="0" w:line="560" w:lineRule="exact"/>
        <w:ind w:right="0" w:firstLine="560"/>
        <w:jc w:val="both"/>
        <w:outlineLvl w:val="1"/>
        <w:rPr>
          <w:rFonts w:hint="eastAsia" w:ascii="仿宋_GB2312" w:hAnsi="仿宋_GB2312" w:eastAsia="仿宋_GB2312" w:cs="仿宋_GB2312"/>
          <w:bCs/>
          <w:sz w:val="28"/>
          <w:szCs w:val="28"/>
          <w:highlight w:val="yellow"/>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2016年4月28日，取得临汾市发展和改革委员会</w:t>
      </w:r>
      <w:r>
        <w:rPr>
          <w:rFonts w:hint="eastAsia" w:ascii="仿宋_GB2312" w:hAnsi="仿宋_GB2312" w:eastAsia="仿宋_GB2312" w:cs="仿宋_GB2312"/>
          <w:bCs/>
          <w:sz w:val="28"/>
          <w:szCs w:val="28"/>
        </w:rPr>
        <w:t>《关于临汾市图书馆新建工程项目初步设计的批复》（临发改审批发〔2016〕49号）；</w:t>
      </w:r>
    </w:p>
    <w:p>
      <w:pPr>
        <w:wordWrap/>
        <w:adjustRightInd w:val="0"/>
        <w:snapToGrid w:val="0"/>
        <w:spacing w:before="0" w:line="560" w:lineRule="exact"/>
        <w:ind w:right="0" w:firstLine="560"/>
        <w:jc w:val="both"/>
        <w:outlineLvl w:val="1"/>
        <w:rPr>
          <w:rFonts w:hint="eastAsia" w:ascii="仿宋_GB2312" w:hAnsi="仿宋_GB2312" w:eastAsia="仿宋_GB2312" w:cs="仿宋_GB2312"/>
          <w:bCs/>
          <w:sz w:val="28"/>
          <w:szCs w:val="28"/>
          <w:highlight w:val="yellow"/>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7</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2016年4月28日，取得临汾市发展和改革委员会</w:t>
      </w:r>
      <w:r>
        <w:rPr>
          <w:rFonts w:hint="eastAsia" w:ascii="仿宋_GB2312" w:hAnsi="仿宋_GB2312" w:eastAsia="仿宋_GB2312" w:cs="仿宋_GB2312"/>
          <w:bCs/>
          <w:sz w:val="28"/>
          <w:szCs w:val="28"/>
        </w:rPr>
        <w:t>《关于临汾市档案馆新建工程项目初步设计的批复》（临发改审批发〔2016〕</w:t>
      </w:r>
      <w:r>
        <w:rPr>
          <w:rFonts w:hint="eastAsia" w:ascii="仿宋_GB2312" w:hAnsi="仿宋_GB2312" w:eastAsia="仿宋_GB2312" w:cs="仿宋_GB2312"/>
          <w:bCs/>
          <w:sz w:val="28"/>
          <w:szCs w:val="28"/>
          <w:lang w:val="en-US" w:eastAsia="zh-CN"/>
        </w:rPr>
        <w:t>50</w:t>
      </w:r>
      <w:r>
        <w:rPr>
          <w:rFonts w:hint="eastAsia" w:ascii="仿宋_GB2312" w:hAnsi="仿宋_GB2312" w:eastAsia="仿宋_GB2312" w:cs="仿宋_GB2312"/>
          <w:bCs/>
          <w:sz w:val="28"/>
          <w:szCs w:val="28"/>
        </w:rPr>
        <w:t>号）；</w:t>
      </w:r>
    </w:p>
    <w:p>
      <w:pPr>
        <w:wordWrap/>
        <w:adjustRightInd w:val="0"/>
        <w:snapToGrid w:val="0"/>
        <w:spacing w:before="0" w:line="560" w:lineRule="exact"/>
        <w:ind w:right="0" w:firstLine="560"/>
        <w:jc w:val="both"/>
        <w:outlineLvl w:val="1"/>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8</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2019年2月3日，取得临汾市发展和改革委员会</w:t>
      </w:r>
      <w:r>
        <w:rPr>
          <w:rFonts w:hint="eastAsia" w:ascii="仿宋_GB2312" w:hAnsi="仿宋_GB2312" w:eastAsia="仿宋_GB2312" w:cs="仿宋_GB2312"/>
          <w:bCs/>
          <w:sz w:val="28"/>
          <w:szCs w:val="28"/>
        </w:rPr>
        <w:t>《关于临汾市图书馆信息化建设项目可行性研究报告的批复》（临发改审批发〔2019〕15号）；</w:t>
      </w:r>
    </w:p>
    <w:p>
      <w:pPr>
        <w:wordWrap/>
        <w:adjustRightInd w:val="0"/>
        <w:snapToGrid w:val="0"/>
        <w:spacing w:before="0" w:line="560" w:lineRule="exact"/>
        <w:ind w:right="0" w:firstLine="560"/>
        <w:outlineLvl w:val="1"/>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9</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2019年3月26日</w:t>
      </w:r>
      <w:r>
        <w:rPr>
          <w:rFonts w:hint="eastAsia" w:ascii="仿宋_GB2312" w:hAnsi="仿宋_GB2312" w:eastAsia="仿宋_GB2312" w:cs="仿宋_GB2312"/>
          <w:bCs/>
          <w:sz w:val="28"/>
          <w:szCs w:val="28"/>
          <w:lang w:eastAsia="zh-CN"/>
        </w:rPr>
        <w:t>，取得</w:t>
      </w:r>
      <w:r>
        <w:rPr>
          <w:rFonts w:hint="eastAsia" w:ascii="仿宋_GB2312" w:hAnsi="仿宋_GB2312" w:eastAsia="仿宋_GB2312" w:cs="仿宋_GB2312"/>
          <w:bCs/>
          <w:sz w:val="28"/>
          <w:szCs w:val="28"/>
          <w:lang w:val="en-US" w:eastAsia="zh-CN"/>
        </w:rPr>
        <w:t>临汾市发展和改革委员会</w:t>
      </w:r>
      <w:r>
        <w:rPr>
          <w:rFonts w:hint="eastAsia" w:ascii="仿宋_GB2312" w:hAnsi="仿宋_GB2312" w:eastAsia="仿宋_GB2312" w:cs="仿宋_GB2312"/>
          <w:bCs/>
          <w:sz w:val="28"/>
          <w:szCs w:val="28"/>
        </w:rPr>
        <w:t>《关于临汾市图书馆信息化建设项目初步设计的批复》（临发改审批发〔2019〕20号）</w:t>
      </w:r>
      <w:r>
        <w:rPr>
          <w:rFonts w:hint="eastAsia" w:ascii="仿宋_GB2312" w:hAnsi="仿宋_GB2312" w:eastAsia="仿宋_GB2312" w:cs="仿宋_GB2312"/>
          <w:bCs/>
          <w:sz w:val="28"/>
          <w:szCs w:val="28"/>
          <w:lang w:eastAsia="zh-CN"/>
        </w:rPr>
        <w:t>。</w:t>
      </w:r>
    </w:p>
    <w:p>
      <w:pPr>
        <w:widowControl w:val="0"/>
        <w:wordWrap/>
        <w:spacing w:before="0" w:line="560" w:lineRule="exact"/>
        <w:ind w:right="0" w:firstLine="562" w:firstLineChars="200"/>
        <w:textAlignment w:val="auto"/>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lang w:val="en-US" w:eastAsia="zh-CN"/>
        </w:rPr>
        <w:t>4.</w:t>
      </w:r>
      <w:r>
        <w:rPr>
          <w:rFonts w:hint="eastAsia" w:ascii="仿宋_GB2312" w:hAnsi="仿宋_GB2312" w:eastAsia="仿宋_GB2312" w:cs="仿宋_GB2312"/>
          <w:b/>
          <w:bCs w:val="0"/>
          <w:sz w:val="28"/>
          <w:szCs w:val="28"/>
        </w:rPr>
        <w:t>项目建设及进展情况</w:t>
      </w:r>
    </w:p>
    <w:p>
      <w:pPr>
        <w:widowControl w:val="0"/>
        <w:wordWrap/>
        <w:spacing w:before="0" w:line="560" w:lineRule="exact"/>
        <w:ind w:right="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2014年7月25日开工建设，10月份桩基完成，2015年4月开始基础工程施工，截至目前项目大部分完成，正在进行部分设备调试及收尾工作。</w:t>
      </w:r>
    </w:p>
    <w:p>
      <w:pPr>
        <w:widowControl w:val="0"/>
        <w:wordWrap/>
        <w:spacing w:before="0" w:line="560" w:lineRule="exact"/>
        <w:ind w:right="0" w:firstLine="562" w:firstLineChars="200"/>
        <w:textAlignment w:val="auto"/>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eastAsia="zh-CN"/>
        </w:rPr>
        <w:t>（二）</w:t>
      </w:r>
      <w:r>
        <w:rPr>
          <w:rFonts w:hint="eastAsia" w:ascii="仿宋_GB2312" w:hAnsi="仿宋_GB2312" w:eastAsia="仿宋_GB2312" w:cs="仿宋_GB2312"/>
          <w:b/>
          <w:bCs w:val="0"/>
          <w:sz w:val="28"/>
          <w:szCs w:val="28"/>
        </w:rPr>
        <w:t>临汾市博物馆</w:t>
      </w:r>
      <w:r>
        <w:rPr>
          <w:rFonts w:hint="eastAsia" w:ascii="仿宋_GB2312" w:hAnsi="仿宋_GB2312" w:eastAsia="仿宋_GB2312" w:cs="仿宋_GB2312"/>
          <w:b/>
          <w:bCs w:val="0"/>
          <w:sz w:val="28"/>
          <w:szCs w:val="28"/>
          <w:lang w:eastAsia="zh-CN"/>
        </w:rPr>
        <w:t>主体建设项目</w:t>
      </w:r>
    </w:p>
    <w:p>
      <w:pPr>
        <w:widowControl w:val="0"/>
        <w:wordWrap/>
        <w:spacing w:before="0" w:line="560" w:lineRule="exact"/>
        <w:ind w:right="0" w:firstLine="562" w:firstLineChars="200"/>
        <w:textAlignment w:val="auto"/>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lang w:val="en-US" w:eastAsia="zh-CN"/>
        </w:rPr>
        <w:t>1.</w:t>
      </w:r>
      <w:r>
        <w:rPr>
          <w:rFonts w:hint="eastAsia" w:ascii="仿宋_GB2312" w:hAnsi="仿宋_GB2312" w:eastAsia="仿宋_GB2312" w:cs="仿宋_GB2312"/>
          <w:b/>
          <w:bCs w:val="0"/>
          <w:sz w:val="28"/>
          <w:szCs w:val="28"/>
        </w:rPr>
        <w:t>项目基本情况</w:t>
      </w:r>
    </w:p>
    <w:p>
      <w:pPr>
        <w:widowControl w:val="0"/>
        <w:wordWrap/>
        <w:spacing w:before="0" w:line="560" w:lineRule="exact"/>
        <w:ind w:right="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临汾市文物中心库（博物馆）建设项目位于临汾市汾河公园九州广场南端，项目规划用地13505.4平方米，展览馆总建筑面积30429平方米。其中：地上建筑面积21927平方米，地下建筑面积8502平方米；建筑层数为地上三层、地下一层，建筑高度23.95米。临汾市文物中心库（博物馆）设置文物库房区、陈列展览区、文保科研区、游客中心与公共活动区、传承教育区、业务区、设备用房以及配套给排水、供电、空调通风、采暖、室外停车场、广场道路、绿化、建筑小品等。</w:t>
      </w:r>
    </w:p>
    <w:p>
      <w:pPr>
        <w:widowControl w:val="0"/>
        <w:wordWrap/>
        <w:spacing w:before="0" w:line="560" w:lineRule="exact"/>
        <w:ind w:right="0" w:firstLine="562" w:firstLineChars="200"/>
        <w:textAlignment w:val="auto"/>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lang w:val="en-US" w:eastAsia="zh-CN"/>
        </w:rPr>
        <w:t>2.</w:t>
      </w:r>
      <w:r>
        <w:rPr>
          <w:rFonts w:hint="eastAsia" w:ascii="仿宋_GB2312" w:hAnsi="仿宋_GB2312" w:eastAsia="仿宋_GB2312" w:cs="仿宋_GB2312"/>
          <w:b/>
          <w:bCs w:val="0"/>
          <w:sz w:val="28"/>
          <w:szCs w:val="28"/>
        </w:rPr>
        <w:t>项目投资及资金来源</w:t>
      </w:r>
    </w:p>
    <w:p>
      <w:pPr>
        <w:widowControl w:val="0"/>
        <w:wordWrap/>
        <w:spacing w:before="0" w:line="560" w:lineRule="exact"/>
        <w:ind w:right="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临汾市博物馆建设项目估算总投资49</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rPr>
        <w:t>802</w:t>
      </w:r>
      <w:r>
        <w:rPr>
          <w:rFonts w:hint="eastAsia" w:ascii="仿宋_GB2312" w:hAnsi="仿宋_GB2312" w:eastAsia="仿宋_GB2312" w:cs="仿宋_GB2312"/>
          <w:bCs/>
          <w:sz w:val="28"/>
          <w:szCs w:val="28"/>
          <w:lang w:val="en-US" w:eastAsia="zh-CN"/>
        </w:rPr>
        <w:t>.34</w:t>
      </w:r>
      <w:r>
        <w:rPr>
          <w:rFonts w:hint="eastAsia" w:ascii="仿宋_GB2312" w:hAnsi="仿宋_GB2312" w:eastAsia="仿宋_GB2312" w:cs="仿宋_GB2312"/>
          <w:bCs/>
          <w:sz w:val="28"/>
          <w:szCs w:val="28"/>
        </w:rPr>
        <w:t>万元，资金来源为</w:t>
      </w:r>
      <w:r>
        <w:rPr>
          <w:rFonts w:hint="eastAsia" w:ascii="仿宋_GB2312" w:hAnsi="仿宋_GB2312" w:eastAsia="仿宋_GB2312" w:cs="仿宋_GB2312"/>
          <w:bCs/>
          <w:sz w:val="28"/>
          <w:szCs w:val="28"/>
          <w:lang w:eastAsia="zh-CN"/>
        </w:rPr>
        <w:t>财政资金</w:t>
      </w:r>
      <w:r>
        <w:rPr>
          <w:rFonts w:hint="eastAsia" w:ascii="仿宋_GB2312" w:hAnsi="仿宋_GB2312" w:eastAsia="仿宋_GB2312" w:cs="仿宋_GB2312"/>
          <w:bCs/>
          <w:sz w:val="28"/>
          <w:szCs w:val="28"/>
        </w:rPr>
        <w:t>。</w:t>
      </w:r>
    </w:p>
    <w:p>
      <w:pPr>
        <w:widowControl w:val="0"/>
        <w:wordWrap/>
        <w:spacing w:before="0" w:line="560" w:lineRule="exact"/>
        <w:ind w:right="0" w:firstLine="562" w:firstLineChars="200"/>
        <w:textAlignment w:val="auto"/>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lang w:val="en-US" w:eastAsia="zh-CN"/>
        </w:rPr>
        <w:t>3.</w:t>
      </w:r>
      <w:r>
        <w:rPr>
          <w:rFonts w:hint="eastAsia" w:ascii="仿宋_GB2312" w:hAnsi="仿宋_GB2312" w:eastAsia="仿宋_GB2312" w:cs="仿宋_GB2312"/>
          <w:b/>
          <w:bCs w:val="0"/>
          <w:sz w:val="28"/>
          <w:szCs w:val="28"/>
        </w:rPr>
        <w:t>项目审批情况</w:t>
      </w:r>
    </w:p>
    <w:p>
      <w:pPr>
        <w:widowControl w:val="0"/>
        <w:wordWrap/>
        <w:spacing w:before="0" w:line="560" w:lineRule="exact"/>
        <w:ind w:right="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2013年11月06日，项目取得临汾市规划局《建设项目选址意见书》（选字第201300007号）。</w:t>
      </w:r>
    </w:p>
    <w:p>
      <w:pPr>
        <w:widowControl w:val="0"/>
        <w:wordWrap/>
        <w:spacing w:before="0" w:line="560" w:lineRule="exact"/>
        <w:ind w:right="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2013年11月18日，项目取得临汾市人民政府《关于临汾市文物中心库（博物馆）使用土地的批复》（临政征土（批）字〔2013〕67号）。</w:t>
      </w:r>
    </w:p>
    <w:p>
      <w:pPr>
        <w:widowControl w:val="0"/>
        <w:wordWrap/>
        <w:spacing w:before="0" w:line="560" w:lineRule="exact"/>
        <w:ind w:right="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2013年12月31日，项目取得临汾市发展和改革委员会《关于临汾市文物中心库（博物馆）建设工程可行性研究报告的批复》（临发改审批发〔2013〕328号）。</w:t>
      </w:r>
    </w:p>
    <w:p>
      <w:pPr>
        <w:widowControl w:val="0"/>
        <w:wordWrap/>
        <w:spacing w:before="0" w:line="560" w:lineRule="exact"/>
        <w:ind w:right="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2014年01月27日，项目取得临汾市规划局《建设用地规划许可证》（地字第201400004号）。</w:t>
      </w:r>
    </w:p>
    <w:p>
      <w:pPr>
        <w:widowControl w:val="0"/>
        <w:wordWrap/>
        <w:spacing w:before="0" w:line="560" w:lineRule="exact"/>
        <w:ind w:right="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2014年04月16日，项目取得临汾市规划局《建设工程规划许可证》（地字第201400035号）。</w:t>
      </w:r>
    </w:p>
    <w:p>
      <w:pPr>
        <w:widowControl w:val="0"/>
        <w:wordWrap/>
        <w:spacing w:before="0" w:line="560" w:lineRule="exact"/>
        <w:ind w:right="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2015年04月14日，项目取得临汾市住房保障和城乡建设管理局《建筑工程施工许可证》（141001201504140101）。</w:t>
      </w:r>
    </w:p>
    <w:p>
      <w:pPr>
        <w:widowControl w:val="0"/>
        <w:wordWrap/>
        <w:spacing w:before="0" w:line="560" w:lineRule="exact"/>
        <w:ind w:right="0" w:firstLine="562" w:firstLineChars="200"/>
        <w:textAlignment w:val="auto"/>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lang w:val="en-US" w:eastAsia="zh-CN"/>
        </w:rPr>
        <w:t>4.</w:t>
      </w:r>
      <w:r>
        <w:rPr>
          <w:rFonts w:hint="eastAsia" w:ascii="仿宋_GB2312" w:hAnsi="仿宋_GB2312" w:eastAsia="仿宋_GB2312" w:cs="仿宋_GB2312"/>
          <w:b/>
          <w:bCs w:val="0"/>
          <w:sz w:val="28"/>
          <w:szCs w:val="28"/>
        </w:rPr>
        <w:t>项目建设及进展情况</w:t>
      </w:r>
    </w:p>
    <w:p>
      <w:pPr>
        <w:widowControl w:val="0"/>
        <w:wordWrap/>
        <w:spacing w:before="0" w:line="560" w:lineRule="exact"/>
        <w:ind w:right="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本项目于2014年08月开工建设，2018年10月1日全部完成并投入使用。</w:t>
      </w:r>
    </w:p>
    <w:p>
      <w:pPr>
        <w:widowControl w:val="0"/>
        <w:wordWrap/>
        <w:spacing w:before="0" w:line="560" w:lineRule="exact"/>
        <w:ind w:right="0" w:firstLine="562" w:firstLineChars="200"/>
        <w:textAlignment w:val="auto"/>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w:t>
      </w:r>
      <w:r>
        <w:rPr>
          <w:rFonts w:hint="eastAsia" w:ascii="仿宋_GB2312" w:hAnsi="仿宋_GB2312" w:eastAsia="仿宋_GB2312" w:cs="仿宋_GB2312"/>
          <w:b/>
          <w:bCs w:val="0"/>
          <w:sz w:val="28"/>
          <w:szCs w:val="28"/>
          <w:lang w:eastAsia="zh-CN"/>
        </w:rPr>
        <w:t>三</w:t>
      </w:r>
      <w:r>
        <w:rPr>
          <w:rFonts w:hint="eastAsia" w:ascii="仿宋_GB2312" w:hAnsi="仿宋_GB2312" w:eastAsia="仿宋_GB2312" w:cs="仿宋_GB2312"/>
          <w:b/>
          <w:bCs w:val="0"/>
          <w:sz w:val="28"/>
          <w:szCs w:val="28"/>
        </w:rPr>
        <w:t>）博物馆陈展项目</w:t>
      </w:r>
    </w:p>
    <w:p>
      <w:pPr>
        <w:widowControl w:val="0"/>
        <w:wordWrap/>
        <w:spacing w:before="0" w:line="560" w:lineRule="exact"/>
        <w:ind w:right="0" w:firstLine="562" w:firstLineChars="200"/>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1</w:t>
      </w:r>
      <w:r>
        <w:rPr>
          <w:rFonts w:hint="eastAsia" w:ascii="仿宋_GB2312" w:hAnsi="仿宋_GB2312" w:eastAsia="仿宋_GB2312" w:cs="仿宋_GB2312"/>
          <w:b/>
          <w:bCs/>
          <w:color w:val="000000"/>
          <w:sz w:val="28"/>
          <w:szCs w:val="28"/>
          <w:lang w:val="en-US" w:eastAsia="zh-CN"/>
        </w:rPr>
        <w:t>.</w:t>
      </w:r>
      <w:r>
        <w:rPr>
          <w:rFonts w:hint="eastAsia" w:ascii="仿宋_GB2312" w:hAnsi="仿宋_GB2312" w:eastAsia="仿宋_GB2312" w:cs="仿宋_GB2312"/>
          <w:b/>
          <w:bCs/>
          <w:color w:val="000000"/>
          <w:sz w:val="28"/>
          <w:szCs w:val="28"/>
        </w:rPr>
        <w:t>项目基本情况</w:t>
      </w:r>
    </w:p>
    <w:p>
      <w:pPr>
        <w:widowControl w:val="0"/>
        <w:wordWrap/>
        <w:spacing w:before="0" w:line="560" w:lineRule="exact"/>
        <w:ind w:right="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临汾市博物馆陈展项目是临汾市文物中心库（临汾博物馆）建设的重要内容，具体项目内容包括远古足迹、千秋平阳、最早中国、晋霸春秋展厅的装饰装修工程，展厅智能中央控制系统、开放展区空间布展、导视系统、智慧博物、陈展设计、文物摄影设备、文物库房、文物征集项目。</w:t>
      </w:r>
    </w:p>
    <w:p>
      <w:pPr>
        <w:widowControl w:val="0"/>
        <w:wordWrap/>
        <w:spacing w:before="0" w:line="560" w:lineRule="exact"/>
        <w:ind w:right="0" w:firstLine="562" w:firstLineChars="200"/>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2</w:t>
      </w:r>
      <w:r>
        <w:rPr>
          <w:rFonts w:hint="eastAsia" w:ascii="仿宋_GB2312" w:hAnsi="仿宋_GB2312" w:eastAsia="仿宋_GB2312" w:cs="仿宋_GB2312"/>
          <w:b/>
          <w:bCs/>
          <w:color w:val="000000"/>
          <w:sz w:val="28"/>
          <w:szCs w:val="28"/>
          <w:lang w:val="en-US" w:eastAsia="zh-CN"/>
        </w:rPr>
        <w:t>.</w:t>
      </w:r>
      <w:r>
        <w:rPr>
          <w:rFonts w:hint="eastAsia" w:ascii="仿宋_GB2312" w:hAnsi="仿宋_GB2312" w:eastAsia="仿宋_GB2312" w:cs="仿宋_GB2312"/>
          <w:b/>
          <w:bCs/>
          <w:color w:val="000000"/>
          <w:sz w:val="28"/>
          <w:szCs w:val="28"/>
        </w:rPr>
        <w:t>项目投资及资金来源</w:t>
      </w:r>
    </w:p>
    <w:p>
      <w:pPr>
        <w:widowControl w:val="0"/>
        <w:wordWrap/>
        <w:spacing w:before="0" w:line="560" w:lineRule="exact"/>
        <w:ind w:right="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临汾市博物馆陈展项目估算总投资1.1亿元，资金来源为政府出资。</w:t>
      </w:r>
    </w:p>
    <w:p>
      <w:pPr>
        <w:widowControl w:val="0"/>
        <w:wordWrap/>
        <w:spacing w:before="0" w:line="560" w:lineRule="exact"/>
        <w:ind w:right="0" w:firstLine="562" w:firstLineChars="200"/>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3</w:t>
      </w:r>
      <w:r>
        <w:rPr>
          <w:rFonts w:hint="eastAsia" w:ascii="仿宋_GB2312" w:hAnsi="仿宋_GB2312" w:eastAsia="仿宋_GB2312" w:cs="仿宋_GB2312"/>
          <w:b/>
          <w:bCs/>
          <w:color w:val="000000"/>
          <w:sz w:val="28"/>
          <w:szCs w:val="28"/>
          <w:lang w:val="en-US" w:eastAsia="zh-CN"/>
        </w:rPr>
        <w:t>.</w:t>
      </w:r>
      <w:r>
        <w:rPr>
          <w:rFonts w:hint="eastAsia" w:ascii="仿宋_GB2312" w:hAnsi="仿宋_GB2312" w:eastAsia="仿宋_GB2312" w:cs="仿宋_GB2312"/>
          <w:b/>
          <w:bCs/>
          <w:color w:val="000000"/>
          <w:sz w:val="28"/>
          <w:szCs w:val="28"/>
        </w:rPr>
        <w:t>项目审批情况</w:t>
      </w:r>
    </w:p>
    <w:p>
      <w:pPr>
        <w:widowControl w:val="0"/>
        <w:wordWrap/>
        <w:spacing w:before="0" w:line="560" w:lineRule="exact"/>
        <w:ind w:right="0"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2013年10月4日，项目取得临汾市发展和改革委员会《关于对临汾市文物中心库（博物馆）建设工程项目的批复》（临发改审批发〔2013〕257号）</w:t>
      </w:r>
      <w:r>
        <w:rPr>
          <w:rFonts w:hint="eastAsia" w:ascii="仿宋_GB2312" w:hAnsi="仿宋_GB2312" w:eastAsia="仿宋_GB2312" w:cs="仿宋_GB2312"/>
          <w:color w:val="000000"/>
          <w:sz w:val="28"/>
          <w:szCs w:val="28"/>
          <w:lang w:eastAsia="zh-CN"/>
        </w:rPr>
        <w:t>；</w:t>
      </w:r>
    </w:p>
    <w:p>
      <w:pPr>
        <w:widowControl w:val="0"/>
        <w:wordWrap/>
        <w:spacing w:before="0" w:line="560" w:lineRule="exact"/>
        <w:ind w:right="0"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2013年10月28日，项目取得临汾市国土资源局《关于临汾市文物中心库（博物馆）建设工程项目用地预审的批复》（临政国土函〔2013〕292号）</w:t>
      </w:r>
      <w:r>
        <w:rPr>
          <w:rFonts w:hint="eastAsia" w:ascii="仿宋_GB2312" w:hAnsi="仿宋_GB2312" w:eastAsia="仿宋_GB2312" w:cs="仿宋_GB2312"/>
          <w:color w:val="000000"/>
          <w:sz w:val="28"/>
          <w:szCs w:val="28"/>
          <w:lang w:eastAsia="zh-CN"/>
        </w:rPr>
        <w:t>；</w:t>
      </w:r>
    </w:p>
    <w:p>
      <w:pPr>
        <w:widowControl w:val="0"/>
        <w:wordWrap/>
        <w:spacing w:before="0" w:line="560" w:lineRule="exact"/>
        <w:ind w:right="0"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2013年11月6日，项目取得临汾市规划局《建设项目选址意见书》（选字第20130007号）</w:t>
      </w:r>
      <w:r>
        <w:rPr>
          <w:rFonts w:hint="eastAsia" w:ascii="仿宋_GB2312" w:hAnsi="仿宋_GB2312" w:eastAsia="仿宋_GB2312" w:cs="仿宋_GB2312"/>
          <w:color w:val="000000"/>
          <w:sz w:val="28"/>
          <w:szCs w:val="28"/>
          <w:lang w:eastAsia="zh-CN"/>
        </w:rPr>
        <w:t>；</w:t>
      </w:r>
    </w:p>
    <w:p>
      <w:pPr>
        <w:widowControl w:val="0"/>
        <w:wordWrap/>
        <w:spacing w:before="0" w:line="560" w:lineRule="exact"/>
        <w:ind w:right="0"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2013年11月15日，项目取得临汾市环境保护局《关于临汾市文物中心库（博物馆）建设工程环境影响报告表的批复》（临环审函〔2013〕145号）</w:t>
      </w:r>
      <w:r>
        <w:rPr>
          <w:rFonts w:hint="eastAsia" w:ascii="仿宋_GB2312" w:hAnsi="仿宋_GB2312" w:eastAsia="仿宋_GB2312" w:cs="仿宋_GB2312"/>
          <w:color w:val="000000"/>
          <w:sz w:val="28"/>
          <w:szCs w:val="28"/>
          <w:lang w:eastAsia="zh-CN"/>
        </w:rPr>
        <w:t>；</w:t>
      </w:r>
    </w:p>
    <w:p>
      <w:pPr>
        <w:widowControl w:val="0"/>
        <w:wordWrap/>
        <w:adjustRightInd/>
        <w:snapToGrid/>
        <w:spacing w:before="0" w:line="560" w:lineRule="exact"/>
        <w:ind w:right="0"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2013年11月18日，项目取得临汾市人民政府《关于临汾市文物中心库（博物馆）使用土地的批复》（临政征土（批）字〔2013〕67号）</w:t>
      </w:r>
      <w:r>
        <w:rPr>
          <w:rFonts w:hint="eastAsia" w:ascii="仿宋_GB2312" w:hAnsi="仿宋_GB2312" w:eastAsia="仿宋_GB2312" w:cs="仿宋_GB2312"/>
          <w:color w:val="000000"/>
          <w:sz w:val="28"/>
          <w:szCs w:val="28"/>
          <w:lang w:eastAsia="zh-CN"/>
        </w:rPr>
        <w:t>；</w:t>
      </w:r>
    </w:p>
    <w:p>
      <w:pPr>
        <w:widowControl w:val="0"/>
        <w:wordWrap/>
        <w:spacing w:before="0" w:line="560" w:lineRule="exact"/>
        <w:ind w:right="0"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2013年12月31日，项目取得临汾市发展和改革委员会转发山西省发改委《关于新建临汾市文博物馆项目建议书的批复》</w:t>
      </w:r>
      <w:r>
        <w:rPr>
          <w:rFonts w:hint="eastAsia" w:ascii="仿宋_GB2312" w:hAnsi="仿宋_GB2312" w:eastAsia="仿宋_GB2312" w:cs="仿宋_GB2312"/>
          <w:color w:val="000000"/>
          <w:sz w:val="28"/>
          <w:szCs w:val="28"/>
          <w:lang w:eastAsia="zh-CN"/>
        </w:rPr>
        <w:t>；</w:t>
      </w:r>
    </w:p>
    <w:p>
      <w:pPr>
        <w:widowControl w:val="0"/>
        <w:wordWrap/>
        <w:spacing w:before="0" w:line="560" w:lineRule="exact"/>
        <w:ind w:right="0"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2013年12月31日，项目取得临汾市国土资源局《国有土地使用证》（临国用（2013）第0082号）</w:t>
      </w:r>
      <w:r>
        <w:rPr>
          <w:rFonts w:hint="eastAsia" w:ascii="仿宋_GB2312" w:hAnsi="仿宋_GB2312" w:eastAsia="仿宋_GB2312" w:cs="仿宋_GB2312"/>
          <w:color w:val="000000"/>
          <w:sz w:val="28"/>
          <w:szCs w:val="28"/>
          <w:lang w:eastAsia="zh-CN"/>
        </w:rPr>
        <w:t>；</w:t>
      </w:r>
    </w:p>
    <w:p>
      <w:pPr>
        <w:widowControl w:val="0"/>
        <w:wordWrap/>
        <w:spacing w:before="0" w:line="560" w:lineRule="exact"/>
        <w:ind w:right="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2013年12月31日，项目取得临汾市发展和改革委员会《关于临汾市文物中心库（博物馆）建设工程可行性研究报告的批复》</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 xml:space="preserve"> </w:t>
      </w:r>
    </w:p>
    <w:p>
      <w:pPr>
        <w:widowControl w:val="0"/>
        <w:wordWrap/>
        <w:spacing w:before="0" w:line="560" w:lineRule="exact"/>
        <w:ind w:right="0"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2014年1月27日，项目取得临汾市规划局《建设用地规划许可证》（地字第201400007号）</w:t>
      </w:r>
      <w:r>
        <w:rPr>
          <w:rFonts w:hint="eastAsia" w:ascii="仿宋_GB2312" w:hAnsi="仿宋_GB2312" w:eastAsia="仿宋_GB2312" w:cs="仿宋_GB2312"/>
          <w:color w:val="000000"/>
          <w:sz w:val="28"/>
          <w:szCs w:val="28"/>
          <w:lang w:eastAsia="zh-CN"/>
        </w:rPr>
        <w:t>；</w:t>
      </w:r>
    </w:p>
    <w:p>
      <w:pPr>
        <w:widowControl w:val="0"/>
        <w:wordWrap/>
        <w:spacing w:before="0" w:line="560" w:lineRule="exact"/>
        <w:ind w:right="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10</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2014年4月16日，项目取得临汾市规划局《建设工程规划许可证》（建字第201400035号）。</w:t>
      </w:r>
    </w:p>
    <w:p>
      <w:pPr>
        <w:widowControl w:val="0"/>
        <w:numPr>
          <w:numId w:val="0"/>
        </w:numPr>
        <w:wordWrap/>
        <w:adjustRightInd/>
        <w:snapToGrid/>
        <w:spacing w:before="0" w:line="560" w:lineRule="exact"/>
        <w:ind w:leftChars="266" w:right="0"/>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lang w:val="en-US" w:eastAsia="zh-CN"/>
        </w:rPr>
        <w:t>4.</w:t>
      </w:r>
      <w:r>
        <w:rPr>
          <w:rFonts w:hint="eastAsia" w:ascii="仿宋_GB2312" w:hAnsi="仿宋_GB2312" w:eastAsia="仿宋_GB2312" w:cs="仿宋_GB2312"/>
          <w:b/>
          <w:bCs/>
          <w:color w:val="000000"/>
          <w:sz w:val="28"/>
          <w:szCs w:val="28"/>
        </w:rPr>
        <w:t>项目建设及进展情况</w:t>
      </w:r>
    </w:p>
    <w:p>
      <w:pPr>
        <w:widowControl w:val="0"/>
        <w:numPr>
          <w:numId w:val="0"/>
        </w:numPr>
        <w:wordWrap/>
        <w:adjustRightInd/>
        <w:snapToGrid/>
        <w:spacing w:before="0" w:line="560" w:lineRule="exact"/>
        <w:ind w:right="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本项目于2013年07月开工建设，2018年09月18日开馆运营。债券资金用于以上三标段工程款、文物储藏设备、文物库房门支出。</w:t>
      </w:r>
    </w:p>
    <w:p>
      <w:pPr>
        <w:keepNext/>
        <w:keepLines/>
        <w:widowControl w:val="0"/>
        <w:wordWrap/>
        <w:adjustRightInd/>
        <w:snapToGrid/>
        <w:spacing w:before="0" w:line="560" w:lineRule="exact"/>
        <w:ind w:right="0" w:firstLine="562" w:firstLineChars="200"/>
        <w:textAlignment w:val="auto"/>
        <w:outlineLvl w:val="1"/>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rPr>
        <w:t>五、债券重大公开事项</w:t>
      </w:r>
    </w:p>
    <w:p>
      <w:pPr>
        <w:widowControl w:val="0"/>
        <w:wordWrap/>
        <w:adjustRightInd/>
        <w:snapToGrid/>
        <w:spacing w:before="0" w:line="560" w:lineRule="exact"/>
        <w:ind w:right="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截止2019年末，本单位所在债券资金使用地区未发生可能影响当地一般公共预算收入和政府性基金收入的重大事项。</w:t>
      </w:r>
    </w:p>
    <w:p>
      <w:pPr>
        <w:pStyle w:val="2"/>
        <w:rPr>
          <w:rFonts w:hint="eastAsia" w:ascii="仿宋_GB2312" w:hAnsi="仿宋_GB2312" w:eastAsia="仿宋_GB2312" w:cs="仿宋_GB2312"/>
          <w:color w:val="000000"/>
          <w:sz w:val="28"/>
          <w:szCs w:val="28"/>
        </w:rPr>
      </w:pPr>
    </w:p>
    <w:p>
      <w:pPr>
        <w:pStyle w:val="2"/>
        <w:rPr>
          <w:rFonts w:hint="eastAsia" w:ascii="仿宋_GB2312" w:hAnsi="仿宋_GB2312" w:eastAsia="仿宋_GB2312" w:cs="仿宋_GB2312"/>
          <w:color w:val="000000"/>
          <w:sz w:val="28"/>
          <w:szCs w:val="28"/>
        </w:rPr>
      </w:pPr>
    </w:p>
    <w:p>
      <w:pPr>
        <w:pStyle w:val="2"/>
        <w:rPr>
          <w:rFonts w:hint="eastAsia" w:ascii="仿宋_GB2312" w:hAnsi="仿宋_GB2312" w:eastAsia="仿宋_GB2312" w:cs="仿宋_GB2312"/>
          <w:color w:val="000000"/>
          <w:sz w:val="28"/>
          <w:szCs w:val="28"/>
        </w:rPr>
      </w:pPr>
    </w:p>
    <w:p>
      <w:pPr>
        <w:pStyle w:val="2"/>
        <w:rPr>
          <w:rFonts w:hint="eastAsia" w:ascii="仿宋_GB2312" w:hAnsi="仿宋_GB2312" w:eastAsia="仿宋_GB2312" w:cs="仿宋_GB2312"/>
          <w:color w:val="000000"/>
          <w:sz w:val="28"/>
          <w:szCs w:val="28"/>
        </w:rPr>
      </w:pPr>
    </w:p>
    <w:p>
      <w:pPr>
        <w:pStyle w:val="2"/>
        <w:rPr>
          <w:rFonts w:hint="eastAsia" w:ascii="仿宋_GB2312" w:hAnsi="仿宋_GB2312" w:eastAsia="仿宋_GB2312" w:cs="仿宋_GB2312"/>
          <w:color w:val="000000"/>
          <w:sz w:val="28"/>
          <w:szCs w:val="28"/>
        </w:rPr>
      </w:pPr>
    </w:p>
    <w:p>
      <w:pPr>
        <w:pStyle w:val="2"/>
        <w:rPr>
          <w:rFonts w:hint="eastAsia" w:ascii="仿宋_GB2312" w:hAnsi="仿宋_GB2312" w:eastAsia="仿宋_GB2312" w:cs="仿宋_GB2312"/>
          <w:color w:val="000000"/>
          <w:sz w:val="28"/>
          <w:szCs w:val="28"/>
        </w:rPr>
      </w:pPr>
    </w:p>
    <w:p>
      <w:pPr>
        <w:pStyle w:val="2"/>
        <w:rPr>
          <w:rFonts w:hint="eastAsia" w:ascii="仿宋_GB2312" w:hAnsi="仿宋_GB2312" w:eastAsia="仿宋_GB2312" w:cs="仿宋_GB2312"/>
          <w:color w:val="000000"/>
          <w:sz w:val="28"/>
          <w:szCs w:val="28"/>
        </w:rPr>
      </w:pPr>
    </w:p>
    <w:p>
      <w:pPr>
        <w:pStyle w:val="2"/>
        <w:rPr>
          <w:rFonts w:hint="eastAsia" w:ascii="仿宋_GB2312" w:hAnsi="仿宋_GB2312" w:eastAsia="仿宋_GB2312" w:cs="仿宋_GB2312"/>
          <w:color w:val="000000"/>
          <w:sz w:val="28"/>
          <w:szCs w:val="28"/>
        </w:rPr>
      </w:pPr>
    </w:p>
    <w:p>
      <w:pPr>
        <w:pStyle w:val="2"/>
        <w:rPr>
          <w:rFonts w:hint="eastAsia" w:ascii="仿宋_GB2312" w:hAnsi="仿宋_GB2312" w:eastAsia="仿宋_GB2312" w:cs="仿宋_GB2312"/>
          <w:color w:val="000000"/>
          <w:sz w:val="28"/>
          <w:szCs w:val="28"/>
        </w:rPr>
      </w:pPr>
    </w:p>
    <w:p>
      <w:pPr>
        <w:pStyle w:val="2"/>
        <w:rPr>
          <w:rFonts w:hint="eastAsia" w:ascii="仿宋_GB2312" w:hAnsi="仿宋_GB2312" w:eastAsia="仿宋_GB2312" w:cs="仿宋_GB2312"/>
          <w:color w:val="000000"/>
          <w:sz w:val="28"/>
          <w:szCs w:val="28"/>
        </w:rPr>
      </w:pPr>
    </w:p>
    <w:p>
      <w:pPr>
        <w:pStyle w:val="2"/>
        <w:rPr>
          <w:rFonts w:hint="eastAsia" w:ascii="仿宋_GB2312" w:hAnsi="仿宋_GB2312" w:eastAsia="仿宋_GB2312" w:cs="仿宋_GB2312"/>
          <w:color w:val="000000"/>
          <w:sz w:val="28"/>
          <w:szCs w:val="28"/>
        </w:rPr>
      </w:pPr>
    </w:p>
    <w:p>
      <w:pPr>
        <w:pStyle w:val="3"/>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lang w:eastAsia="zh-CN"/>
        </w:rPr>
        <w:t>临汾市园林事业发展中心</w:t>
      </w:r>
    </w:p>
    <w:p>
      <w:pPr>
        <w:pStyle w:val="3"/>
        <w:wordWrap/>
        <w:spacing w:before="0" w:after="0" w:line="560" w:lineRule="exact"/>
        <w:ind w:left="0" w:leftChars="0" w:right="0"/>
        <w:rPr>
          <w:rFonts w:hint="eastAsia" w:ascii="方正小标宋简体" w:hAnsi="方正小标宋简体" w:eastAsia="方正小标宋简体" w:cs="方正小标宋简体"/>
          <w:b w:val="0"/>
          <w:bCs/>
          <w:kern w:val="0"/>
          <w:sz w:val="32"/>
          <w:szCs w:val="32"/>
        </w:rPr>
      </w:pPr>
      <w:r>
        <w:rPr>
          <w:rFonts w:hint="eastAsia" w:ascii="方正小标宋简体" w:hAnsi="方正小标宋简体" w:eastAsia="方正小标宋简体" w:cs="方正小标宋简体"/>
          <w:b w:val="0"/>
          <w:bCs/>
          <w:sz w:val="32"/>
          <w:szCs w:val="32"/>
        </w:rPr>
        <w:t>债券存续期信息公示</w:t>
      </w:r>
    </w:p>
    <w:p>
      <w:pPr>
        <w:wordWrap/>
        <w:spacing w:before="0" w:after="0" w:line="56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一、债券资金使用单位</w:t>
      </w:r>
    </w:p>
    <w:p>
      <w:pPr>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本次信息公示所涉债券资金的使用单位</w:t>
      </w:r>
      <w:r>
        <w:rPr>
          <w:rFonts w:hint="eastAsia" w:ascii="仿宋_GB2312" w:hAnsi="仿宋_GB2312" w:eastAsia="仿宋_GB2312" w:cs="仿宋_GB2312"/>
          <w:kern w:val="2"/>
          <w:sz w:val="28"/>
          <w:szCs w:val="28"/>
          <w:lang w:eastAsia="zh-CN"/>
        </w:rPr>
        <w:t>：临汾市园林事业发展中心</w:t>
      </w:r>
      <w:r>
        <w:rPr>
          <w:rFonts w:hint="eastAsia" w:ascii="仿宋_GB2312" w:hAnsi="仿宋_GB2312" w:eastAsia="仿宋_GB2312" w:cs="仿宋_GB2312"/>
          <w:sz w:val="28"/>
          <w:szCs w:val="28"/>
        </w:rPr>
        <w:t>。本单位依法取得了《</w:t>
      </w:r>
      <w:r>
        <w:rPr>
          <w:rFonts w:hint="eastAsia" w:ascii="仿宋_GB2312" w:hAnsi="仿宋_GB2312" w:eastAsia="仿宋_GB2312" w:cs="仿宋_GB2312"/>
          <w:sz w:val="28"/>
          <w:szCs w:val="28"/>
          <w:lang w:eastAsia="zh-CN"/>
        </w:rPr>
        <w:t>事业单位法人证书</w:t>
      </w:r>
      <w:r>
        <w:rPr>
          <w:rFonts w:hint="eastAsia" w:ascii="仿宋_GB2312" w:hAnsi="仿宋_GB2312" w:eastAsia="仿宋_GB2312" w:cs="仿宋_GB2312"/>
          <w:sz w:val="28"/>
          <w:szCs w:val="28"/>
        </w:rPr>
        <w:t>》。基本信息如下：</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eastAsia="zh-CN"/>
              </w:rPr>
              <w:t>临汾市园林事业发展中心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wordWrap/>
              <w:spacing w:before="0" w:after="0" w:line="560" w:lineRule="exact"/>
              <w:ind w:left="0" w:leftChars="0" w:right="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wordWrap/>
              <w:spacing w:before="0" w:after="0" w:line="560" w:lineRule="exact"/>
              <w:ind w:left="0" w:leftChars="0" w:right="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121409004079702793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wordWrap/>
              <w:spacing w:before="0" w:after="0" w:line="560" w:lineRule="exact"/>
              <w:ind w:left="0" w:leftChars="0" w:right="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临汾市平阳桥北汾河景区东坝</w:t>
            </w:r>
            <w:r>
              <w:rPr>
                <w:rFonts w:hint="eastAsia" w:ascii="仿宋_GB2312" w:hAnsi="仿宋_GB2312" w:eastAsia="仿宋_GB2312" w:cs="仿宋_GB2312"/>
                <w:sz w:val="28"/>
                <w:szCs w:val="28"/>
                <w:lang w:val="en-US" w:eastAsia="zh-CN"/>
              </w:rPr>
              <w:t>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wordWrap/>
              <w:spacing w:before="0" w:after="0" w:line="560" w:lineRule="exact"/>
              <w:ind w:left="0" w:leftChars="0" w:right="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孙宣东</w:t>
            </w:r>
          </w:p>
        </w:tc>
      </w:tr>
    </w:tbl>
    <w:p>
      <w:pPr>
        <w:wordWrap/>
        <w:spacing w:before="0" w:after="0" w:line="56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二、债券资金拨付情况</w:t>
      </w:r>
    </w:p>
    <w:p>
      <w:pPr>
        <w:wordWrap/>
        <w:spacing w:before="0" w:after="0" w:line="560" w:lineRule="exact"/>
        <w:ind w:left="0" w:leftChars="0" w:right="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201</w:t>
      </w:r>
      <w:r>
        <w:rPr>
          <w:rFonts w:hint="eastAsia" w:ascii="仿宋_GB2312" w:hAnsi="仿宋_GB2312" w:eastAsia="仿宋_GB2312" w:cs="仿宋_GB2312"/>
          <w:sz w:val="28"/>
          <w:szCs w:val="28"/>
          <w:lang w:eastAsia="zh-CN"/>
        </w:rPr>
        <w:t>9</w:t>
      </w:r>
      <w:r>
        <w:rPr>
          <w:rFonts w:hint="eastAsia" w:ascii="仿宋_GB2312" w:hAnsi="仿宋_GB2312" w:eastAsia="仿宋_GB2312" w:cs="仿宋_GB2312"/>
          <w:sz w:val="28"/>
          <w:szCs w:val="28"/>
        </w:rPr>
        <w:t>年0</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月2</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日，</w:t>
      </w:r>
      <w:r>
        <w:rPr>
          <w:rFonts w:hint="eastAsia" w:ascii="仿宋_GB2312" w:hAnsi="仿宋_GB2312" w:eastAsia="仿宋_GB2312" w:cs="仿宋_GB2312"/>
          <w:kern w:val="2"/>
          <w:sz w:val="28"/>
          <w:szCs w:val="28"/>
          <w:lang w:eastAsia="zh-CN"/>
        </w:rPr>
        <w:t>临汾市园林事业发展中心</w:t>
      </w:r>
      <w:r>
        <w:rPr>
          <w:rFonts w:hint="eastAsia" w:ascii="仿宋_GB2312" w:hAnsi="仿宋_GB2312" w:eastAsia="仿宋_GB2312" w:cs="仿宋_GB2312"/>
          <w:sz w:val="28"/>
          <w:szCs w:val="28"/>
        </w:rPr>
        <w:t>共收到拨付的债券资金</w:t>
      </w:r>
      <w:r>
        <w:rPr>
          <w:rFonts w:hint="eastAsia" w:ascii="仿宋_GB2312" w:hAnsi="仿宋_GB2312" w:eastAsia="仿宋_GB2312" w:cs="仿宋_GB2312"/>
          <w:sz w:val="28"/>
          <w:szCs w:val="28"/>
          <w:highlight w:val="none"/>
          <w:lang w:val="en-US" w:eastAsia="zh-CN"/>
        </w:rPr>
        <w:t>956.52</w:t>
      </w:r>
      <w:r>
        <w:rPr>
          <w:rFonts w:hint="eastAsia" w:ascii="仿宋_GB2312" w:hAnsi="仿宋_GB2312" w:eastAsia="仿宋_GB2312" w:cs="仿宋_GB2312"/>
          <w:sz w:val="28"/>
          <w:szCs w:val="28"/>
          <w:highlight w:val="none"/>
        </w:rPr>
        <w:t>万元</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全部为</w:t>
      </w:r>
      <w:r>
        <w:rPr>
          <w:rFonts w:hint="eastAsia" w:ascii="仿宋_GB2312" w:hAnsi="仿宋_GB2312" w:eastAsia="仿宋_GB2312" w:cs="仿宋_GB2312"/>
          <w:sz w:val="28"/>
          <w:szCs w:val="28"/>
        </w:rPr>
        <w:t>一般债券资金</w:t>
      </w:r>
      <w:r>
        <w:rPr>
          <w:rFonts w:hint="eastAsia" w:ascii="仿宋_GB2312" w:hAnsi="仿宋_GB2312" w:eastAsia="仿宋_GB2312" w:cs="仿宋_GB2312"/>
          <w:sz w:val="28"/>
          <w:szCs w:val="28"/>
          <w:lang w:eastAsia="zh-CN"/>
        </w:rPr>
        <w:t>。</w:t>
      </w:r>
    </w:p>
    <w:p>
      <w:pPr>
        <w:wordWrap/>
        <w:spacing w:before="0" w:after="0" w:line="56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三、债券资金使用情况</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eastAsia="zh-CN"/>
        </w:rPr>
        <w:t>2019</w:t>
      </w:r>
      <w:r>
        <w:rPr>
          <w:rFonts w:hint="eastAsia" w:ascii="仿宋_GB2312" w:hAnsi="仿宋_GB2312" w:eastAsia="仿宋_GB2312" w:cs="仿宋_GB2312"/>
          <w:sz w:val="28"/>
          <w:szCs w:val="28"/>
        </w:rPr>
        <w:t>年12月31日，</w:t>
      </w:r>
      <w:r>
        <w:rPr>
          <w:rFonts w:hint="eastAsia" w:ascii="仿宋_GB2312" w:hAnsi="仿宋_GB2312" w:eastAsia="仿宋_GB2312" w:cs="仿宋_GB2312"/>
          <w:sz w:val="28"/>
          <w:szCs w:val="28"/>
          <w:lang w:eastAsia="zh-CN"/>
        </w:rPr>
        <w:t>临汾市园林事业发展中心</w:t>
      </w:r>
      <w:r>
        <w:rPr>
          <w:rFonts w:hint="eastAsia" w:ascii="仿宋_GB2312" w:hAnsi="仿宋_GB2312" w:eastAsia="仿宋_GB2312" w:cs="仿宋_GB2312"/>
          <w:bCs/>
          <w:sz w:val="28"/>
          <w:szCs w:val="28"/>
          <w:lang w:eastAsia="zh-CN"/>
        </w:rPr>
        <w:t>滨河东路立交桥东北角（迎春园）、西北角（海棠园）绿化工程项目</w:t>
      </w:r>
      <w:r>
        <w:rPr>
          <w:rFonts w:hint="eastAsia" w:ascii="仿宋_GB2312" w:hAnsi="仿宋_GB2312" w:eastAsia="仿宋_GB2312" w:cs="仿宋_GB2312"/>
          <w:sz w:val="28"/>
          <w:szCs w:val="28"/>
        </w:rPr>
        <w:t>本年度</w:t>
      </w:r>
      <w:r>
        <w:rPr>
          <w:rFonts w:hint="eastAsia" w:ascii="仿宋_GB2312" w:hAnsi="仿宋_GB2312" w:eastAsia="仿宋_GB2312" w:cs="仿宋_GB2312"/>
          <w:sz w:val="28"/>
          <w:szCs w:val="28"/>
          <w:lang w:eastAsia="zh-CN"/>
        </w:rPr>
        <w:t>一般</w:t>
      </w:r>
      <w:r>
        <w:rPr>
          <w:rFonts w:hint="eastAsia" w:ascii="仿宋_GB2312" w:hAnsi="仿宋_GB2312" w:eastAsia="仿宋_GB2312" w:cs="仿宋_GB2312"/>
          <w:sz w:val="28"/>
          <w:szCs w:val="28"/>
        </w:rPr>
        <w:t>债券资金已全部使用完毕。</w:t>
      </w:r>
    </w:p>
    <w:tbl>
      <w:tblPr>
        <w:tblW w:w="83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Header/>
          <w:jc w:val="center"/>
        </w:trPr>
        <w:tc>
          <w:tcPr>
            <w:tcW w:w="723" w:type="dxa"/>
            <w:tcBorders>
              <w:top w:val="nil"/>
              <w:left w:val="nil"/>
              <w:bottom w:val="single" w:color="000000" w:sz="8" w:space="0"/>
              <w:right w:val="nil"/>
            </w:tcBorders>
            <w:tcMar>
              <w:top w:w="15" w:type="dxa"/>
              <w:left w:w="15" w:type="dxa"/>
              <w:right w:w="15" w:type="dxa"/>
            </w:tcMar>
            <w:vAlign w:val="center"/>
          </w:tcPr>
          <w:p>
            <w:pPr>
              <w:wordWrap/>
              <w:spacing w:before="0" w:after="0" w:line="560" w:lineRule="exact"/>
              <w:ind w:left="0" w:leftChars="0" w:right="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tcMar>
              <w:top w:w="15" w:type="dxa"/>
              <w:left w:w="15" w:type="dxa"/>
              <w:right w:w="15" w:type="dxa"/>
            </w:tcMar>
            <w:vAlign w:val="center"/>
          </w:tcPr>
          <w:p>
            <w:pPr>
              <w:wordWrap/>
              <w:spacing w:before="0" w:after="0" w:line="560" w:lineRule="exact"/>
              <w:ind w:left="0" w:leftChars="0" w:right="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tcMar>
              <w:top w:w="15" w:type="dxa"/>
              <w:left w:w="15" w:type="dxa"/>
              <w:right w:w="15" w:type="dxa"/>
            </w:tcMar>
            <w:vAlign w:val="center"/>
          </w:tcPr>
          <w:p>
            <w:pPr>
              <w:wordWrap/>
              <w:spacing w:before="0" w:after="0" w:line="560" w:lineRule="exact"/>
              <w:ind w:left="0" w:leftChars="0" w:right="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tcMar>
              <w:top w:w="15" w:type="dxa"/>
              <w:left w:w="15" w:type="dxa"/>
              <w:right w:w="15" w:type="dxa"/>
            </w:tcMar>
            <w:vAlign w:val="center"/>
          </w:tcPr>
          <w:p>
            <w:pPr>
              <w:wordWrap/>
              <w:spacing w:before="0" w:after="0" w:line="560" w:lineRule="exact"/>
              <w:ind w:left="0" w:leftChars="0" w:right="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金额单位：</w:t>
            </w:r>
            <w:r>
              <w:rPr>
                <w:rFonts w:hint="eastAsia" w:ascii="仿宋_GB2312" w:hAnsi="仿宋_GB2312" w:eastAsia="仿宋_GB2312" w:cs="仿宋_GB2312"/>
                <w:color w:val="000000"/>
                <w:sz w:val="24"/>
                <w:szCs w:val="24"/>
                <w:lang w:eastAsia="zh-CN"/>
              </w:rPr>
              <w:t>万</w:t>
            </w:r>
            <w:r>
              <w:rPr>
                <w:rFonts w:hint="eastAsia" w:ascii="仿宋_GB2312" w:hAnsi="仿宋_GB2312" w:eastAsia="仿宋_GB2312" w:cs="仿宋_GB2312"/>
                <w:color w:val="000000"/>
                <w:sz w:val="24"/>
                <w:szCs w:val="24"/>
                <w:lang w:val="en-US" w:eastAsia="zh-CN"/>
              </w:rPr>
              <w:t>元</w:t>
            </w:r>
            <w:r>
              <w:rPr>
                <w:rFonts w:hint="eastAsia" w:ascii="仿宋_GB2312" w:hAnsi="仿宋_GB2312" w:eastAsia="仿宋_GB2312" w:cs="仿宋_GB2312"/>
                <w:color w:val="000000"/>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Header/>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eastAsia="zh-CN"/>
              </w:rPr>
              <w:t>2019</w:t>
            </w:r>
            <w:r>
              <w:rPr>
                <w:rFonts w:hint="eastAsia" w:ascii="仿宋_GB2312" w:hAnsi="仿宋_GB2312" w:eastAsia="仿宋_GB2312" w:cs="仿宋_GB2312"/>
                <w:color w:val="000000"/>
                <w:sz w:val="24"/>
                <w:szCs w:val="24"/>
                <w:lang w:val="en-US" w:eastAsia="zh-CN"/>
              </w:rPr>
              <w:t>.03.29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eastAsia="zh-CN"/>
              </w:rPr>
              <w:t>可研报告编制费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2019</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03.29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eastAsia="zh-CN"/>
              </w:rPr>
              <w:t>造价咨询费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2019.03.29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支付施工图审查费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rPr>
              <w:t>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2019.04.02</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支付版面、资料费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2019.04.02</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支付设计费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rPr>
              <w:t>17.36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2019.04.02</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支付工程监理费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rPr>
              <w:t>12.10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2019.04.03</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支付迎春园绿化工程款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rPr>
              <w:t>287.50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2019.04.03</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支付海棠园绿化工程款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rPr>
              <w:t>406.84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2019.04.12</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支付打印图纸、装订费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rPr>
              <w:t>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2019.04.24</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支付交易服务费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rPr>
              <w:t>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2019.11.06</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支付迎春园绿化工程款尾款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rPr>
              <w:t>77.49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2019.11.06</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支付海棠园绿化工程款尾款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rPr>
              <w:t>146.30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956.52</w:t>
            </w:r>
          </w:p>
        </w:tc>
      </w:tr>
    </w:tbl>
    <w:p>
      <w:pPr>
        <w:wordWrap/>
        <w:adjustRightInd w:val="0"/>
        <w:snapToGrid w:val="0"/>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wordWrap/>
        <w:spacing w:before="0" w:after="0" w:line="560" w:lineRule="exact"/>
        <w:ind w:left="0" w:leftChars="0" w:right="0" w:firstLine="562"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四、债券资金</w:t>
      </w:r>
      <w:r>
        <w:rPr>
          <w:rFonts w:hint="eastAsia" w:ascii="黑体" w:hAnsi="黑体" w:eastAsia="黑体" w:cs="黑体"/>
          <w:b w:val="0"/>
          <w:bCs w:val="0"/>
          <w:kern w:val="2"/>
          <w:sz w:val="28"/>
          <w:szCs w:val="28"/>
        </w:rPr>
        <w:t>对应的投资项目</w:t>
      </w:r>
    </w:p>
    <w:p>
      <w:pPr>
        <w:wordWrap/>
        <w:spacing w:before="0" w:after="0" w:line="560" w:lineRule="exact"/>
        <w:ind w:left="0" w:leftChars="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bCs/>
          <w:sz w:val="28"/>
          <w:szCs w:val="28"/>
          <w:lang w:eastAsia="zh-CN"/>
        </w:rPr>
        <w:t>滨河东路立交桥东北角（迎春园）、西北角（海棠园）绿化工程。</w:t>
      </w:r>
    </w:p>
    <w:p>
      <w:pPr>
        <w:wordWrap/>
        <w:spacing w:before="0" w:after="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t>滨河东路立交桥东北角（迎春园）、西北角（海棠园）绿化工程项目</w:t>
      </w:r>
      <w:r>
        <w:rPr>
          <w:rFonts w:hint="eastAsia" w:ascii="仿宋_GB2312" w:hAnsi="仿宋_GB2312" w:eastAsia="仿宋_GB2312" w:cs="仿宋_GB2312"/>
          <w:sz w:val="28"/>
          <w:szCs w:val="28"/>
        </w:rPr>
        <w:t>位于</w:t>
      </w:r>
      <w:r>
        <w:rPr>
          <w:rFonts w:hint="eastAsia" w:ascii="仿宋_GB2312" w:hAnsi="仿宋_GB2312" w:eastAsia="仿宋_GB2312" w:cs="仿宋_GB2312"/>
          <w:sz w:val="28"/>
          <w:szCs w:val="28"/>
          <w:lang w:eastAsia="zh-CN"/>
        </w:rPr>
        <w:t>滨河东路立交桥东北角及西北角</w:t>
      </w:r>
      <w:r>
        <w:rPr>
          <w:rFonts w:hint="eastAsia" w:ascii="仿宋_GB2312" w:hAnsi="仿宋_GB2312" w:eastAsia="仿宋_GB2312" w:cs="仿宋_GB2312"/>
          <w:sz w:val="28"/>
          <w:szCs w:val="28"/>
        </w:rPr>
        <w:t>，项目规划用地</w:t>
      </w:r>
      <w:r>
        <w:rPr>
          <w:rFonts w:hint="eastAsia" w:ascii="仿宋_GB2312" w:hAnsi="仿宋_GB2312" w:eastAsia="仿宋_GB2312" w:cs="仿宋_GB2312"/>
          <w:sz w:val="28"/>
          <w:szCs w:val="28"/>
          <w:lang w:val="en-US" w:eastAsia="zh-CN"/>
        </w:rPr>
        <w:t>24227</w:t>
      </w:r>
      <w:r>
        <w:rPr>
          <w:rFonts w:hint="eastAsia" w:ascii="仿宋_GB2312" w:hAnsi="仿宋_GB2312" w:eastAsia="仿宋_GB2312" w:cs="仿宋_GB2312"/>
          <w:sz w:val="28"/>
          <w:szCs w:val="28"/>
        </w:rPr>
        <w:t>平方米</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其中：</w:t>
      </w:r>
      <w:r>
        <w:rPr>
          <w:rFonts w:hint="eastAsia" w:ascii="仿宋_GB2312" w:hAnsi="仿宋_GB2312" w:eastAsia="仿宋_GB2312" w:cs="仿宋_GB2312"/>
          <w:sz w:val="28"/>
          <w:szCs w:val="28"/>
          <w:lang w:eastAsia="zh-CN"/>
        </w:rPr>
        <w:t>迎春园占地面积</w:t>
      </w:r>
      <w:r>
        <w:rPr>
          <w:rFonts w:hint="eastAsia" w:ascii="仿宋_GB2312" w:hAnsi="仿宋_GB2312" w:eastAsia="仿宋_GB2312" w:cs="仿宋_GB2312"/>
          <w:sz w:val="28"/>
          <w:szCs w:val="28"/>
          <w:lang w:val="en-US" w:eastAsia="zh-CN"/>
        </w:rPr>
        <w:t>11771</w:t>
      </w:r>
      <w:r>
        <w:rPr>
          <w:rFonts w:hint="eastAsia" w:ascii="仿宋_GB2312" w:hAnsi="仿宋_GB2312" w:eastAsia="仿宋_GB2312" w:cs="仿宋_GB2312"/>
          <w:sz w:val="28"/>
          <w:szCs w:val="28"/>
        </w:rPr>
        <w:t>平方米，</w:t>
      </w:r>
      <w:r>
        <w:rPr>
          <w:rFonts w:hint="eastAsia" w:ascii="仿宋_GB2312" w:hAnsi="仿宋_GB2312" w:eastAsia="仿宋_GB2312" w:cs="仿宋_GB2312"/>
          <w:sz w:val="28"/>
          <w:szCs w:val="28"/>
          <w:lang w:eastAsia="zh-CN"/>
        </w:rPr>
        <w:t>绿地率</w:t>
      </w:r>
      <w:r>
        <w:rPr>
          <w:rFonts w:hint="eastAsia" w:ascii="仿宋_GB2312" w:hAnsi="仿宋_GB2312" w:eastAsia="仿宋_GB2312" w:cs="仿宋_GB2312"/>
          <w:sz w:val="28"/>
          <w:szCs w:val="28"/>
          <w:lang w:val="en-US" w:eastAsia="zh-CN"/>
        </w:rPr>
        <w:t>75%；海棠园占地面积12456平方米，绿地率83.66%。主要建设内容包括绿化工程、园路工程以及景观小品工程等。</w:t>
      </w:r>
    </w:p>
    <w:p>
      <w:pPr>
        <w:wordWrap/>
        <w:spacing w:before="0" w:after="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t>滨河东路立交桥东北角（迎春园）、西北角（海棠园）绿化工程经审计后的</w:t>
      </w:r>
      <w:r>
        <w:rPr>
          <w:rFonts w:hint="eastAsia" w:ascii="仿宋_GB2312" w:hAnsi="仿宋_GB2312" w:eastAsia="仿宋_GB2312" w:cs="仿宋_GB2312"/>
          <w:sz w:val="28"/>
          <w:szCs w:val="28"/>
        </w:rPr>
        <w:t>总投资</w:t>
      </w:r>
      <w:r>
        <w:rPr>
          <w:rFonts w:hint="eastAsia" w:ascii="仿宋_GB2312" w:hAnsi="仿宋_GB2312" w:eastAsia="仿宋_GB2312" w:cs="仿宋_GB2312"/>
          <w:sz w:val="28"/>
          <w:szCs w:val="28"/>
          <w:lang w:val="en-US" w:eastAsia="zh-CN"/>
        </w:rPr>
        <w:t>1,058.54</w:t>
      </w:r>
      <w:r>
        <w:rPr>
          <w:rFonts w:hint="eastAsia" w:ascii="仿宋_GB2312" w:hAnsi="仿宋_GB2312" w:eastAsia="仿宋_GB2312" w:cs="仿宋_GB2312"/>
          <w:sz w:val="28"/>
          <w:szCs w:val="28"/>
        </w:rPr>
        <w:t>万元，资金来源为</w:t>
      </w:r>
      <w:r>
        <w:rPr>
          <w:rFonts w:hint="eastAsia" w:ascii="仿宋_GB2312" w:hAnsi="仿宋_GB2312" w:eastAsia="仿宋_GB2312" w:cs="仿宋_GB2312"/>
          <w:sz w:val="28"/>
          <w:szCs w:val="28"/>
          <w:lang w:eastAsia="zh-CN"/>
        </w:rPr>
        <w:t>财政资金</w:t>
      </w:r>
      <w:r>
        <w:rPr>
          <w:rFonts w:hint="eastAsia" w:ascii="仿宋_GB2312" w:hAnsi="仿宋_GB2312" w:eastAsia="仿宋_GB2312" w:cs="仿宋_GB2312"/>
          <w:sz w:val="28"/>
          <w:szCs w:val="28"/>
        </w:rPr>
        <w:t>。</w:t>
      </w:r>
    </w:p>
    <w:p>
      <w:pPr>
        <w:numPr>
          <w:numId w:val="0"/>
        </w:numPr>
        <w:wordWrap/>
        <w:spacing w:before="0" w:after="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3.</w:t>
      </w:r>
      <w:r>
        <w:rPr>
          <w:rFonts w:hint="eastAsia" w:ascii="仿宋_GB2312" w:hAnsi="仿宋_GB2312" w:eastAsia="仿宋_GB2312" w:cs="仿宋_GB2312"/>
          <w:b/>
          <w:bCs/>
          <w:sz w:val="28"/>
          <w:szCs w:val="28"/>
        </w:rPr>
        <w:t>项目审批情况</w:t>
      </w:r>
    </w:p>
    <w:p>
      <w:pPr>
        <w:pStyle w:val="2"/>
        <w:widowControl w:val="0"/>
        <w:numPr>
          <w:numId w:val="0"/>
        </w:numPr>
        <w:wordWrap/>
        <w:adjustRightInd/>
        <w:snapToGrid/>
        <w:spacing w:before="0" w:after="0" w:line="560" w:lineRule="exact"/>
        <w:ind w:left="0" w:leftChars="0" w:right="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（1）2018年3月15日，由临汾市规划局出具不予受理通知单，不予受理理由：工程是在原有绿化用地上进行绿化改造提升，不需划拨土地，无需办理建设项目选址意见书；</w:t>
      </w:r>
    </w:p>
    <w:p>
      <w:pPr>
        <w:pStyle w:val="2"/>
        <w:widowControl w:val="0"/>
        <w:numPr>
          <w:numId w:val="0"/>
        </w:numPr>
        <w:wordWrap/>
        <w:adjustRightInd/>
        <w:snapToGrid/>
        <w:spacing w:before="0" w:after="0" w:line="560" w:lineRule="exact"/>
        <w:ind w:left="0" w:leftChars="0" w:right="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（2）2018年3月22日，项目取得临汾市发展和改革委员会出具的《关于临汾市滨河东路立交桥东北角（迎春园）、西北角（海棠园）绿化建设项目可行性研究报告的批复》（临发改审批发〔2018〕14号）。</w:t>
      </w:r>
    </w:p>
    <w:p>
      <w:pPr>
        <w:wordWrap/>
        <w:spacing w:before="0" w:after="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wordWrap/>
        <w:spacing w:before="0" w:after="0" w:line="560" w:lineRule="exact"/>
        <w:ind w:left="0" w:leftChars="0" w:right="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本项目于201</w:t>
      </w:r>
      <w:r>
        <w:rPr>
          <w:rFonts w:hint="eastAsia" w:ascii="仿宋_GB2312" w:hAnsi="仿宋_GB2312" w:eastAsia="仿宋_GB2312" w:cs="仿宋_GB2312"/>
          <w:sz w:val="28"/>
          <w:szCs w:val="28"/>
          <w:lang w:val="en-US" w:eastAsia="zh-CN"/>
        </w:rPr>
        <w:t>81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12日</w:t>
      </w:r>
      <w:r>
        <w:rPr>
          <w:rFonts w:hint="eastAsia" w:ascii="仿宋_GB2312" w:hAnsi="仿宋_GB2312" w:eastAsia="仿宋_GB2312" w:cs="仿宋_GB2312"/>
          <w:sz w:val="28"/>
          <w:szCs w:val="28"/>
        </w:rPr>
        <w:t>开工建设，</w:t>
      </w:r>
      <w:r>
        <w:rPr>
          <w:rFonts w:hint="eastAsia" w:ascii="仿宋_GB2312" w:hAnsi="仿宋_GB2312" w:eastAsia="仿宋_GB2312" w:cs="仿宋_GB2312"/>
          <w:sz w:val="28"/>
          <w:szCs w:val="28"/>
          <w:lang w:eastAsia="zh-CN"/>
        </w:rPr>
        <w:t>于</w:t>
      </w:r>
      <w:r>
        <w:rPr>
          <w:rFonts w:hint="eastAsia" w:ascii="仿宋_GB2312" w:hAnsi="仿宋_GB2312" w:eastAsia="仿宋_GB2312" w:cs="仿宋_GB2312"/>
          <w:sz w:val="28"/>
          <w:szCs w:val="28"/>
          <w:lang w:val="en-US" w:eastAsia="zh-CN"/>
        </w:rPr>
        <w:t>2019年1月30日竣工。</w:t>
      </w:r>
      <w:r>
        <w:rPr>
          <w:rFonts w:hint="eastAsia" w:ascii="仿宋_GB2312" w:hAnsi="仿宋_GB2312" w:eastAsia="仿宋_GB2312" w:cs="仿宋_GB2312"/>
          <w:sz w:val="28"/>
          <w:szCs w:val="28"/>
          <w:lang w:eastAsia="zh-CN"/>
        </w:rPr>
        <w:t>项目工程于</w:t>
      </w:r>
      <w:r>
        <w:rPr>
          <w:rFonts w:hint="eastAsia" w:ascii="仿宋_GB2312" w:hAnsi="仿宋_GB2312" w:eastAsia="仿宋_GB2312" w:cs="仿宋_GB2312"/>
          <w:sz w:val="28"/>
          <w:szCs w:val="28"/>
          <w:lang w:val="en-US" w:eastAsia="zh-CN"/>
        </w:rPr>
        <w:t>2019年12月27日完成竣工决算审计工作。</w:t>
      </w:r>
    </w:p>
    <w:p>
      <w:pPr>
        <w:keepNext/>
        <w:keepLines/>
        <w:widowControl w:val="0"/>
        <w:wordWrap/>
        <w:spacing w:before="0" w:after="0" w:line="560" w:lineRule="exact"/>
        <w:ind w:left="0" w:leftChars="0" w:right="0" w:firstLine="562" w:firstLineChars="200"/>
        <w:outlineLvl w:val="1"/>
        <w:rPr>
          <w:rFonts w:hint="eastAsia" w:ascii="黑体" w:hAnsi="黑体" w:eastAsia="黑体" w:cs="黑体"/>
          <w:b w:val="0"/>
          <w:bCs w:val="0"/>
          <w:kern w:val="2"/>
          <w:sz w:val="28"/>
          <w:szCs w:val="28"/>
        </w:rPr>
      </w:pPr>
      <w:r>
        <w:rPr>
          <w:rFonts w:hint="eastAsia" w:ascii="黑体" w:hAnsi="黑体" w:eastAsia="黑体" w:cs="黑体"/>
          <w:b w:val="0"/>
          <w:bCs w:val="0"/>
          <w:kern w:val="2"/>
          <w:sz w:val="28"/>
          <w:szCs w:val="28"/>
        </w:rPr>
        <w:t>五、债券重大公开事项</w:t>
      </w:r>
    </w:p>
    <w:p>
      <w:pPr>
        <w:widowControl w:val="0"/>
        <w:wordWrap/>
        <w:spacing w:before="0" w:after="0" w:line="560" w:lineRule="exact"/>
        <w:ind w:left="0" w:leftChars="0" w:right="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eastAsia="zh-CN"/>
        </w:rPr>
        <w:t>2019</w:t>
      </w:r>
      <w:r>
        <w:rPr>
          <w:rFonts w:hint="eastAsia" w:ascii="仿宋_GB2312" w:hAnsi="仿宋_GB2312" w:eastAsia="仿宋_GB2312" w:cs="仿宋_GB2312"/>
          <w:sz w:val="28"/>
          <w:szCs w:val="28"/>
        </w:rPr>
        <w:t>年末，本单位所在债券资金使用地区未发生可能影响当地一般公共预算收入和政府性基金收入的重大事项。</w:t>
      </w:r>
    </w:p>
    <w:p>
      <w:pPr>
        <w:ind w:firstLine="5120" w:firstLineChars="1600"/>
        <w:jc w:val="left"/>
        <w:rPr>
          <w:rFonts w:hint="eastAsia" w:ascii="宋体" w:hAnsi="宋体" w:eastAsia="宋体" w:cs="宋体"/>
          <w:sz w:val="32"/>
          <w:szCs w:val="32"/>
          <w:lang w:val="en-US" w:eastAsia="zh-CN"/>
        </w:rPr>
      </w:pPr>
    </w:p>
    <w:p>
      <w:pPr>
        <w:pStyle w:val="2"/>
        <w:rPr>
          <w:rFonts w:hint="eastAsia" w:ascii="仿宋_GB2312" w:hAnsi="仿宋_GB2312" w:eastAsia="仿宋_GB2312" w:cs="仿宋_GB2312"/>
          <w:color w:val="000000"/>
          <w:sz w:val="28"/>
          <w:szCs w:val="28"/>
        </w:rPr>
      </w:pPr>
    </w:p>
    <w:p>
      <w:pPr>
        <w:pStyle w:val="2"/>
        <w:rPr>
          <w:rFonts w:hint="eastAsia" w:ascii="仿宋_GB2312" w:hAnsi="仿宋_GB2312" w:eastAsia="仿宋_GB2312" w:cs="仿宋_GB2312"/>
          <w:color w:val="000000"/>
          <w:sz w:val="28"/>
          <w:szCs w:val="28"/>
        </w:rPr>
      </w:pPr>
    </w:p>
    <w:p>
      <w:pPr>
        <w:pStyle w:val="2"/>
        <w:rPr>
          <w:rFonts w:hint="eastAsia" w:ascii="仿宋_GB2312" w:hAnsi="仿宋_GB2312" w:eastAsia="仿宋_GB2312" w:cs="仿宋_GB2312"/>
          <w:color w:val="000000"/>
          <w:sz w:val="28"/>
          <w:szCs w:val="28"/>
        </w:rPr>
      </w:pPr>
    </w:p>
    <w:p>
      <w:pPr>
        <w:pStyle w:val="2"/>
        <w:rPr>
          <w:rFonts w:hint="eastAsia" w:ascii="仿宋_GB2312" w:hAnsi="仿宋_GB2312" w:eastAsia="仿宋_GB2312" w:cs="仿宋_GB2312"/>
          <w:color w:val="000000"/>
          <w:sz w:val="28"/>
          <w:szCs w:val="28"/>
        </w:rPr>
      </w:pPr>
    </w:p>
    <w:p>
      <w:pPr>
        <w:pStyle w:val="2"/>
        <w:rPr>
          <w:rFonts w:hint="eastAsia" w:ascii="仿宋_GB2312" w:hAnsi="仿宋_GB2312" w:eastAsia="仿宋_GB2312" w:cs="仿宋_GB2312"/>
          <w:color w:val="000000"/>
          <w:sz w:val="28"/>
          <w:szCs w:val="28"/>
        </w:rPr>
      </w:pPr>
    </w:p>
    <w:p>
      <w:pPr>
        <w:pStyle w:val="2"/>
        <w:rPr>
          <w:rFonts w:hint="eastAsia" w:ascii="仿宋_GB2312" w:hAnsi="仿宋_GB2312" w:eastAsia="仿宋_GB2312" w:cs="仿宋_GB2312"/>
          <w:color w:val="000000"/>
          <w:sz w:val="28"/>
          <w:szCs w:val="28"/>
        </w:rPr>
      </w:pPr>
    </w:p>
    <w:p>
      <w:pPr>
        <w:pStyle w:val="2"/>
        <w:rPr>
          <w:rFonts w:hint="eastAsia" w:ascii="仿宋_GB2312" w:hAnsi="仿宋_GB2312" w:eastAsia="仿宋_GB2312" w:cs="仿宋_GB2312"/>
          <w:color w:val="000000"/>
          <w:sz w:val="28"/>
          <w:szCs w:val="28"/>
        </w:rPr>
      </w:pPr>
    </w:p>
    <w:p>
      <w:pPr>
        <w:pStyle w:val="3"/>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临汾市市政公用服务中心</w:t>
      </w:r>
    </w:p>
    <w:p>
      <w:pPr>
        <w:pStyle w:val="3"/>
        <w:rPr>
          <w:rFonts w:hint="eastAsia" w:ascii="方正小标宋简体" w:hAnsi="方正小标宋简体" w:eastAsia="方正小标宋简体" w:cs="方正小标宋简体"/>
          <w:b w:val="0"/>
          <w:bCs/>
          <w:kern w:val="0"/>
          <w:sz w:val="32"/>
          <w:szCs w:val="32"/>
        </w:rPr>
      </w:pPr>
      <w:r>
        <w:rPr>
          <w:rFonts w:hint="eastAsia" w:ascii="方正小标宋简体" w:hAnsi="方正小标宋简体" w:eastAsia="方正小标宋简体" w:cs="方正小标宋简体"/>
          <w:b w:val="0"/>
          <w:bCs/>
          <w:sz w:val="32"/>
          <w:szCs w:val="32"/>
        </w:rPr>
        <w:t>债券存续期信息公示</w:t>
      </w:r>
    </w:p>
    <w:p>
      <w:pPr>
        <w:widowControl w:val="0"/>
        <w:wordWrap/>
        <w:adjustRightInd/>
        <w:snapToGrid/>
        <w:spacing w:before="0" w:line="560" w:lineRule="exact"/>
        <w:ind w:left="0" w:leftChars="0" w:right="0" w:firstLine="562" w:firstLineChars="200"/>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一、债券资金使用单位</w:t>
      </w:r>
    </w:p>
    <w:p>
      <w:pPr>
        <w:widowControl w:val="0"/>
        <w:wordWrap/>
        <w:adjustRightInd/>
        <w:snapToGrid/>
        <w:spacing w:before="0" w:line="560" w:lineRule="exact"/>
        <w:ind w:left="0" w:leftChars="0" w:righ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本次信息公示所涉债券资金的使用单位：临汾市市政公用服务中心。本单位依法取得了《</w:t>
      </w:r>
      <w:r>
        <w:rPr>
          <w:rFonts w:hint="eastAsia" w:ascii="仿宋_GB2312" w:hAnsi="仿宋_GB2312" w:eastAsia="仿宋_GB2312" w:cs="仿宋_GB2312"/>
          <w:sz w:val="28"/>
          <w:szCs w:val="28"/>
          <w:lang w:eastAsia="zh-CN"/>
        </w:rPr>
        <w:t>事业单位法人证书</w:t>
      </w:r>
      <w:r>
        <w:rPr>
          <w:rFonts w:hint="eastAsia" w:ascii="仿宋_GB2312" w:hAnsi="仿宋_GB2312" w:eastAsia="仿宋_GB2312" w:cs="仿宋_GB2312"/>
          <w:sz w:val="28"/>
          <w:szCs w:val="28"/>
        </w:rPr>
        <w:t>》。基本信息如下：</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adjustRightInd/>
              <w:snapToGrid/>
              <w:spacing w:before="0" w:line="560" w:lineRule="exact"/>
              <w:ind w:left="0" w:leftChars="0" w:right="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widowControl w:val="0"/>
              <w:wordWrap/>
              <w:adjustRightInd/>
              <w:snapToGrid/>
              <w:spacing w:before="0" w:line="560" w:lineRule="exact"/>
              <w:ind w:left="0" w:leftChars="0" w:right="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临汾市市政公用服务中心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adjustRightInd/>
              <w:snapToGrid/>
              <w:spacing w:before="0" w:line="560" w:lineRule="exact"/>
              <w:ind w:left="0" w:leftChars="0" w:right="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widowControl w:val="0"/>
              <w:wordWrap/>
              <w:adjustRightInd/>
              <w:snapToGrid/>
              <w:spacing w:before="0" w:line="560" w:lineRule="exact"/>
              <w:ind w:left="0" w:leftChars="0" w:right="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事业</w:t>
            </w:r>
            <w:r>
              <w:rPr>
                <w:rFonts w:hint="eastAsia" w:ascii="仿宋_GB2312" w:hAnsi="仿宋_GB2312" w:eastAsia="仿宋_GB2312" w:cs="仿宋_GB2312"/>
                <w:sz w:val="28"/>
                <w:szCs w:val="28"/>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adjustRightInd/>
              <w:snapToGrid/>
              <w:spacing w:before="0" w:line="560" w:lineRule="exact"/>
              <w:ind w:left="0" w:leftChars="0" w:right="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widowControl w:val="0"/>
              <w:wordWrap/>
              <w:adjustRightInd/>
              <w:snapToGrid/>
              <w:spacing w:before="0" w:line="560" w:lineRule="exact"/>
              <w:ind w:left="0" w:leftChars="0" w:right="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121409004079700849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widowControl w:val="0"/>
              <w:wordWrap/>
              <w:adjustRightInd/>
              <w:snapToGrid/>
              <w:spacing w:before="0" w:line="560" w:lineRule="exact"/>
              <w:ind w:left="0" w:leftChars="0" w:right="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widowControl w:val="0"/>
              <w:wordWrap/>
              <w:adjustRightInd/>
              <w:snapToGrid/>
              <w:spacing w:before="0" w:line="560" w:lineRule="exact"/>
              <w:ind w:left="0" w:leftChars="0" w:right="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临汾市尧都区平阳北街6号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adjustRightInd/>
              <w:snapToGrid/>
              <w:spacing w:before="0" w:line="560" w:lineRule="exact"/>
              <w:ind w:left="0" w:leftChars="0" w:right="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widowControl w:val="0"/>
              <w:wordWrap/>
              <w:adjustRightInd/>
              <w:snapToGrid/>
              <w:spacing w:before="0" w:line="560" w:lineRule="exact"/>
              <w:ind w:left="0" w:leftChars="0" w:right="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赵成江</w:t>
            </w:r>
          </w:p>
        </w:tc>
      </w:tr>
    </w:tbl>
    <w:p>
      <w:pPr>
        <w:widowControl w:val="0"/>
        <w:wordWrap/>
        <w:adjustRightInd/>
        <w:snapToGrid/>
        <w:spacing w:before="0" w:line="560" w:lineRule="exact"/>
        <w:ind w:left="0" w:leftChars="0" w:right="0" w:firstLine="562" w:firstLineChars="200"/>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二、债券资金拨付情况</w:t>
      </w:r>
    </w:p>
    <w:p>
      <w:pPr>
        <w:widowControl w:val="0"/>
        <w:wordWrap/>
        <w:adjustRightInd/>
        <w:snapToGrid/>
        <w:spacing w:before="0" w:line="560" w:lineRule="exact"/>
        <w:ind w:left="0" w:leftChars="0" w:righ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2019年度，临汾市市政公用服务中心共收到拨付的债券资金25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131.81万元，</w:t>
      </w:r>
      <w:r>
        <w:rPr>
          <w:rFonts w:hint="eastAsia" w:ascii="仿宋_GB2312" w:hAnsi="仿宋_GB2312" w:eastAsia="仿宋_GB2312" w:cs="仿宋_GB2312"/>
          <w:sz w:val="28"/>
          <w:szCs w:val="28"/>
          <w:lang w:eastAsia="zh-CN"/>
        </w:rPr>
        <w:t>全部为一般债券资金</w:t>
      </w:r>
      <w:r>
        <w:rPr>
          <w:rFonts w:hint="eastAsia" w:ascii="仿宋_GB2312" w:hAnsi="仿宋_GB2312" w:eastAsia="仿宋_GB2312" w:cs="仿宋_GB2312"/>
          <w:sz w:val="28"/>
          <w:szCs w:val="28"/>
        </w:rPr>
        <w:t>。具体情况如下：</w:t>
      </w:r>
    </w:p>
    <w:p>
      <w:pPr>
        <w:widowControl w:val="0"/>
        <w:wordWrap/>
        <w:adjustRightInd/>
        <w:snapToGrid/>
        <w:spacing w:before="0" w:line="560" w:lineRule="exact"/>
        <w:ind w:left="0" w:leftChars="0" w:right="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1.2019年01月24日，临汾市财政局拨付债券资金</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000</w:t>
      </w:r>
      <w:r>
        <w:rPr>
          <w:rFonts w:hint="eastAsia" w:ascii="仿宋_GB2312" w:hAnsi="仿宋_GB2312" w:eastAsia="仿宋_GB2312" w:cs="仿宋_GB2312"/>
          <w:sz w:val="28"/>
          <w:szCs w:val="28"/>
          <w:lang w:val="en-US" w:eastAsia="zh-CN"/>
        </w:rPr>
        <w:t>.00</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用于</w:t>
      </w:r>
      <w:r>
        <w:rPr>
          <w:rFonts w:hint="eastAsia" w:ascii="仿宋_GB2312" w:hAnsi="仿宋_GB2312" w:eastAsia="仿宋_GB2312" w:cs="仿宋_GB2312"/>
          <w:sz w:val="28"/>
          <w:szCs w:val="28"/>
        </w:rPr>
        <w:t>滨河西路与彩虹桥工程建设项目</w:t>
      </w:r>
      <w:r>
        <w:rPr>
          <w:rFonts w:hint="eastAsia" w:ascii="仿宋_GB2312" w:hAnsi="仿宋_GB2312" w:eastAsia="仿宋_GB2312" w:cs="仿宋_GB2312"/>
          <w:sz w:val="28"/>
          <w:szCs w:val="28"/>
          <w:lang w:eastAsia="zh-CN"/>
        </w:rPr>
        <w:t>；</w:t>
      </w:r>
    </w:p>
    <w:p>
      <w:pPr>
        <w:pStyle w:val="2"/>
        <w:widowControl w:val="0"/>
        <w:wordWrap/>
        <w:adjustRightInd/>
        <w:snapToGrid/>
        <w:spacing w:before="0" w:after="0" w:line="560" w:lineRule="exact"/>
        <w:ind w:left="0" w:leftChars="0" w:right="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.2019年01月24日，临汾市财政局拨付债券资金</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000</w:t>
      </w:r>
      <w:r>
        <w:rPr>
          <w:rFonts w:hint="eastAsia" w:ascii="仿宋_GB2312" w:hAnsi="仿宋_GB2312" w:eastAsia="仿宋_GB2312" w:cs="仿宋_GB2312"/>
          <w:sz w:val="28"/>
          <w:szCs w:val="28"/>
          <w:lang w:val="en-US" w:eastAsia="zh-CN"/>
        </w:rPr>
        <w:t>.00</w:t>
      </w:r>
      <w:r>
        <w:rPr>
          <w:rFonts w:hint="eastAsia" w:ascii="仿宋_GB2312" w:hAnsi="仿宋_GB2312" w:eastAsia="仿宋_GB2312" w:cs="仿宋_GB2312"/>
          <w:sz w:val="28"/>
          <w:szCs w:val="28"/>
        </w:rPr>
        <w:t>万</w:t>
      </w:r>
      <w:r>
        <w:rPr>
          <w:rFonts w:hint="eastAsia" w:ascii="仿宋_GB2312" w:hAnsi="仿宋_GB2312" w:eastAsia="仿宋_GB2312" w:cs="仿宋_GB2312"/>
          <w:sz w:val="28"/>
          <w:szCs w:val="28"/>
          <w:lang w:eastAsia="zh-CN"/>
        </w:rPr>
        <w:t>元用于</w:t>
      </w:r>
      <w:r>
        <w:rPr>
          <w:rFonts w:hint="eastAsia" w:ascii="仿宋_GB2312" w:hAnsi="仿宋_GB2312" w:eastAsia="仿宋_GB2312" w:cs="仿宋_GB2312"/>
          <w:sz w:val="28"/>
          <w:szCs w:val="28"/>
        </w:rPr>
        <w:t>迎宾大道与滨河东路立交桥工程建设项目</w:t>
      </w:r>
      <w:r>
        <w:rPr>
          <w:rFonts w:hint="eastAsia" w:ascii="仿宋_GB2312" w:hAnsi="仿宋_GB2312" w:eastAsia="仿宋_GB2312" w:cs="仿宋_GB2312"/>
          <w:sz w:val="28"/>
          <w:szCs w:val="28"/>
          <w:lang w:eastAsia="zh-CN"/>
        </w:rPr>
        <w:t>；</w:t>
      </w:r>
    </w:p>
    <w:p>
      <w:pPr>
        <w:widowControl w:val="0"/>
        <w:wordWrap/>
        <w:adjustRightInd/>
        <w:snapToGrid/>
        <w:spacing w:before="0" w:line="560" w:lineRule="exact"/>
        <w:ind w:left="0" w:leftChars="0" w:right="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.2019年1月30日，临汾市财政局拨付债券资金4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131.81万元</w:t>
      </w:r>
      <w:r>
        <w:rPr>
          <w:rFonts w:hint="eastAsia" w:ascii="仿宋_GB2312" w:hAnsi="仿宋_GB2312" w:eastAsia="仿宋_GB2312" w:cs="仿宋_GB2312"/>
          <w:sz w:val="28"/>
          <w:szCs w:val="28"/>
          <w:lang w:eastAsia="zh-CN"/>
        </w:rPr>
        <w:t>用于</w:t>
      </w:r>
      <w:r>
        <w:rPr>
          <w:rFonts w:hint="eastAsia" w:ascii="仿宋_GB2312" w:hAnsi="仿宋_GB2312" w:eastAsia="仿宋_GB2312" w:cs="仿宋_GB2312"/>
          <w:sz w:val="28"/>
          <w:szCs w:val="28"/>
        </w:rPr>
        <w:t>规划三街跨汾河至迎宾大道供热主管线工程项目</w:t>
      </w:r>
      <w:r>
        <w:rPr>
          <w:rFonts w:hint="eastAsia" w:ascii="仿宋_GB2312" w:hAnsi="仿宋_GB2312" w:eastAsia="仿宋_GB2312" w:cs="仿宋_GB2312"/>
          <w:sz w:val="28"/>
          <w:szCs w:val="28"/>
          <w:lang w:eastAsia="zh-CN"/>
        </w:rPr>
        <w:t>；</w:t>
      </w:r>
    </w:p>
    <w:p>
      <w:pPr>
        <w:widowControl w:val="0"/>
        <w:wordWrap/>
        <w:adjustRightInd/>
        <w:snapToGrid/>
        <w:spacing w:before="0" w:line="560" w:lineRule="exact"/>
        <w:ind w:left="0" w:leftChars="0" w:right="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.2019年3月28日，临汾市财政局拨付债券资金</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000</w:t>
      </w:r>
      <w:r>
        <w:rPr>
          <w:rFonts w:hint="eastAsia" w:ascii="仿宋_GB2312" w:hAnsi="仿宋_GB2312" w:eastAsia="仿宋_GB2312" w:cs="仿宋_GB2312"/>
          <w:sz w:val="28"/>
          <w:szCs w:val="28"/>
          <w:lang w:val="en-US" w:eastAsia="zh-CN"/>
        </w:rPr>
        <w:t>.00</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用于</w:t>
      </w:r>
      <w:r>
        <w:rPr>
          <w:rFonts w:hint="eastAsia" w:ascii="仿宋_GB2312" w:hAnsi="仿宋_GB2312" w:eastAsia="仿宋_GB2312" w:cs="仿宋_GB2312"/>
          <w:sz w:val="28"/>
          <w:szCs w:val="28"/>
        </w:rPr>
        <w:t>滨河西路与彩虹桥工程建设项目</w:t>
      </w:r>
      <w:r>
        <w:rPr>
          <w:rFonts w:hint="eastAsia" w:ascii="仿宋_GB2312" w:hAnsi="仿宋_GB2312" w:eastAsia="仿宋_GB2312" w:cs="仿宋_GB2312"/>
          <w:sz w:val="28"/>
          <w:szCs w:val="28"/>
          <w:lang w:eastAsia="zh-CN"/>
        </w:rPr>
        <w:t>；</w:t>
      </w:r>
    </w:p>
    <w:p>
      <w:pPr>
        <w:pStyle w:val="2"/>
        <w:widowControl w:val="0"/>
        <w:wordWrap/>
        <w:adjustRightInd/>
        <w:snapToGrid/>
        <w:spacing w:before="0" w:line="560" w:lineRule="exact"/>
        <w:ind w:left="0" w:leftChars="0" w:right="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2019年3月28日，临汾市财政局拨付债券资金</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000</w:t>
      </w:r>
      <w:r>
        <w:rPr>
          <w:rFonts w:hint="eastAsia" w:ascii="仿宋_GB2312" w:hAnsi="仿宋_GB2312" w:eastAsia="仿宋_GB2312" w:cs="仿宋_GB2312"/>
          <w:sz w:val="28"/>
          <w:szCs w:val="28"/>
          <w:lang w:val="en-US" w:eastAsia="zh-CN"/>
        </w:rPr>
        <w:t>.00</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用于</w:t>
      </w:r>
      <w:r>
        <w:rPr>
          <w:rFonts w:hint="eastAsia" w:ascii="仿宋_GB2312" w:hAnsi="仿宋_GB2312" w:eastAsia="仿宋_GB2312" w:cs="仿宋_GB2312"/>
          <w:sz w:val="28"/>
          <w:szCs w:val="28"/>
        </w:rPr>
        <w:t>迎宾大道与滨河东路立交桥工程建设项目</w:t>
      </w:r>
      <w:r>
        <w:rPr>
          <w:rFonts w:hint="eastAsia" w:ascii="仿宋_GB2312" w:hAnsi="仿宋_GB2312" w:eastAsia="仿宋_GB2312" w:cs="仿宋_GB2312"/>
          <w:sz w:val="28"/>
          <w:szCs w:val="28"/>
          <w:lang w:eastAsia="zh-CN"/>
        </w:rPr>
        <w:t>；</w:t>
      </w:r>
    </w:p>
    <w:p>
      <w:pPr>
        <w:pStyle w:val="2"/>
        <w:widowControl w:val="0"/>
        <w:wordWrap/>
        <w:adjustRightInd/>
        <w:snapToGrid/>
        <w:spacing w:before="0" w:after="0" w:line="560" w:lineRule="exact"/>
        <w:ind w:left="0" w:leftChars="0" w:righ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6.2</w:t>
      </w:r>
      <w:r>
        <w:rPr>
          <w:rFonts w:hint="eastAsia" w:ascii="仿宋_GB2312" w:hAnsi="仿宋_GB2312" w:eastAsia="仿宋_GB2312" w:cs="仿宋_GB2312"/>
          <w:sz w:val="28"/>
          <w:szCs w:val="28"/>
        </w:rPr>
        <w:t>019年3月28日，临汾市财政局拨付债券资金</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000</w:t>
      </w:r>
      <w:r>
        <w:rPr>
          <w:rFonts w:hint="eastAsia" w:ascii="仿宋_GB2312" w:hAnsi="仿宋_GB2312" w:eastAsia="仿宋_GB2312" w:cs="仿宋_GB2312"/>
          <w:sz w:val="28"/>
          <w:szCs w:val="28"/>
          <w:lang w:val="en-US" w:eastAsia="zh-CN"/>
        </w:rPr>
        <w:t>.00</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用于</w:t>
      </w:r>
      <w:r>
        <w:rPr>
          <w:rFonts w:hint="eastAsia" w:ascii="仿宋_GB2312" w:hAnsi="仿宋_GB2312" w:eastAsia="仿宋_GB2312" w:cs="仿宋_GB2312"/>
          <w:sz w:val="28"/>
          <w:szCs w:val="28"/>
        </w:rPr>
        <w:t>西赵路东段（鼓楼南-中大街）道路工程项目</w:t>
      </w:r>
      <w:r>
        <w:rPr>
          <w:rFonts w:hint="eastAsia" w:ascii="仿宋_GB2312" w:hAnsi="仿宋_GB2312" w:eastAsia="仿宋_GB2312" w:cs="仿宋_GB2312"/>
          <w:sz w:val="28"/>
          <w:szCs w:val="28"/>
          <w:lang w:eastAsia="zh-CN"/>
        </w:rPr>
        <w:t>。</w:t>
      </w:r>
    </w:p>
    <w:p>
      <w:pPr>
        <w:widowControl w:val="0"/>
        <w:wordWrap/>
        <w:adjustRightInd/>
        <w:snapToGrid/>
        <w:spacing w:before="0" w:after="0" w:line="560" w:lineRule="exact"/>
        <w:ind w:left="0" w:leftChars="0" w:right="0" w:firstLine="560" w:firstLineChars="200"/>
        <w:jc w:val="both"/>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三、债券资金使用情况</w:t>
      </w:r>
    </w:p>
    <w:p>
      <w:pPr>
        <w:widowControl w:val="0"/>
        <w:wordWrap/>
        <w:adjustRightInd/>
        <w:snapToGrid/>
        <w:spacing w:before="0" w:after="0" w:line="560" w:lineRule="exact"/>
        <w:ind w:left="0" w:leftChars="0" w:righ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1.截止2019年12月31日，滨河西路与彩虹桥工程建设项目本年度债券资金已使用9</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920.21万元，剩余79.7</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万元结转下年。</w:t>
      </w:r>
    </w:p>
    <w:p>
      <w:pPr>
        <w:pStyle w:val="2"/>
        <w:rPr>
          <w:rFonts w:hint="eastAsia"/>
        </w:rPr>
      </w:pPr>
    </w:p>
    <w:tbl>
      <w:tblPr>
        <w:tblW w:w="83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Header/>
          <w:jc w:val="center"/>
        </w:trPr>
        <w:tc>
          <w:tcPr>
            <w:tcW w:w="723" w:type="dxa"/>
            <w:tcBorders>
              <w:top w:val="nil"/>
              <w:left w:val="nil"/>
              <w:bottom w:val="single" w:color="000000" w:sz="8" w:space="0"/>
              <w:right w:val="nil"/>
            </w:tcBorders>
            <w:tcMar>
              <w:top w:w="15" w:type="dxa"/>
              <w:left w:w="15" w:type="dxa"/>
              <w:right w:w="15" w:type="dxa"/>
            </w:tcMar>
            <w:vAlign w:val="center"/>
          </w:tcPr>
          <w:p>
            <w:pPr>
              <w:jc w:val="center"/>
              <w:rPr>
                <w:rFonts w:hint="eastAsia" w:ascii="宋体" w:hAnsi="宋体" w:eastAsia="宋体" w:cs="宋体"/>
                <w:color w:val="000000"/>
                <w:sz w:val="20"/>
                <w:szCs w:val="20"/>
              </w:rPr>
            </w:pPr>
          </w:p>
        </w:tc>
        <w:tc>
          <w:tcPr>
            <w:tcW w:w="1300" w:type="dxa"/>
            <w:tcBorders>
              <w:top w:val="nil"/>
              <w:left w:val="nil"/>
              <w:bottom w:val="single" w:color="000000" w:sz="8" w:space="0"/>
              <w:right w:val="nil"/>
            </w:tcBorders>
            <w:tcMar>
              <w:top w:w="15" w:type="dxa"/>
              <w:left w:w="15" w:type="dxa"/>
              <w:right w:w="15" w:type="dxa"/>
            </w:tcMar>
            <w:vAlign w:val="center"/>
          </w:tcPr>
          <w:p>
            <w:pPr>
              <w:jc w:val="center"/>
              <w:rPr>
                <w:rFonts w:hint="eastAsia" w:ascii="宋体" w:hAnsi="宋体" w:eastAsia="宋体" w:cs="宋体"/>
                <w:color w:val="000000"/>
                <w:sz w:val="20"/>
                <w:szCs w:val="20"/>
              </w:rPr>
            </w:pPr>
          </w:p>
        </w:tc>
        <w:tc>
          <w:tcPr>
            <w:tcW w:w="4521" w:type="dxa"/>
            <w:tcBorders>
              <w:top w:val="nil"/>
              <w:left w:val="nil"/>
              <w:bottom w:val="single" w:color="000000" w:sz="8" w:space="0"/>
              <w:right w:val="nil"/>
            </w:tcBorders>
            <w:tcMar>
              <w:top w:w="15" w:type="dxa"/>
              <w:left w:w="15" w:type="dxa"/>
              <w:right w:w="15" w:type="dxa"/>
            </w:tcMar>
            <w:vAlign w:val="center"/>
          </w:tcPr>
          <w:p>
            <w:pPr>
              <w:jc w:val="center"/>
              <w:rPr>
                <w:rFonts w:hint="eastAsia" w:ascii="宋体" w:hAnsi="宋体" w:eastAsia="宋体" w:cs="宋体"/>
                <w:color w:val="000000"/>
                <w:sz w:val="20"/>
                <w:szCs w:val="20"/>
              </w:rPr>
            </w:pPr>
          </w:p>
        </w:tc>
        <w:tc>
          <w:tcPr>
            <w:tcW w:w="1792" w:type="dxa"/>
            <w:tcBorders>
              <w:top w:val="nil"/>
              <w:left w:val="nil"/>
              <w:bottom w:val="single" w:color="000000" w:sz="8" w:space="0"/>
              <w:right w:val="nil"/>
            </w:tcBorders>
            <w:tcMar>
              <w:top w:w="15" w:type="dxa"/>
              <w:left w:w="15" w:type="dxa"/>
              <w:right w:w="15" w:type="dxa"/>
            </w:tcMar>
            <w:vAlign w:val="center"/>
          </w:tcPr>
          <w:p>
            <w:pPr>
              <w:jc w:val="righ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Header/>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2019.01.29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4,600.00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2019.02.01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支付监理费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164.71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2019.02.01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支付绿化苗木迁移工程款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2019.02.01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支付管道改迁补偿款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5</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2019.02.12</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支付项目造价费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6</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2019.03.01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32.60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7</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2019.03.20</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支付勘界测量费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8</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2019.03.29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财政拨款资金转入项目部</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9</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2019.07.09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b/>
                <w:bCs w:val="0"/>
                <w:color w:val="000000"/>
                <w:sz w:val="20"/>
                <w:szCs w:val="20"/>
              </w:rPr>
            </w:pPr>
            <w:r>
              <w:rPr>
                <w:rFonts w:hint="eastAsia" w:ascii="宋体" w:hAnsi="宋体" w:eastAsia="宋体" w:cs="宋体"/>
                <w:b/>
                <w:bCs w:val="0"/>
                <w:color w:val="000000"/>
                <w:sz w:val="20"/>
                <w:szCs w:val="20"/>
              </w:rPr>
              <w:t>合  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widowControl/>
              <w:jc w:val="center"/>
              <w:textAlignment w:val="center"/>
              <w:rPr>
                <w:rFonts w:hint="eastAsia" w:ascii="宋体" w:hAnsi="宋体" w:eastAsia="宋体" w:cs="宋体"/>
                <w:b/>
                <w:bCs w:val="0"/>
                <w:color w:val="000000"/>
                <w:sz w:val="20"/>
                <w:szCs w:val="20"/>
              </w:rPr>
            </w:pPr>
            <w:r>
              <w:rPr>
                <w:rFonts w:hint="eastAsia" w:ascii="宋体" w:hAnsi="宋体" w:eastAsia="宋体" w:cs="宋体"/>
                <w:b/>
                <w:bCs w:val="0"/>
                <w:i w:val="0"/>
                <w:color w:val="000000"/>
                <w:kern w:val="0"/>
                <w:sz w:val="20"/>
                <w:szCs w:val="20"/>
                <w:u w:val="none"/>
                <w:lang w:val="en-US" w:eastAsia="zh-CN"/>
              </w:rPr>
              <w:t>9,920.21</w:t>
            </w:r>
          </w:p>
        </w:tc>
      </w:tr>
    </w:tbl>
    <w:p>
      <w:pPr>
        <w:widowControl w:val="0"/>
        <w:wordWrap/>
        <w:adjustRightInd/>
        <w:snapToGrid/>
        <w:spacing w:before="0" w:after="0" w:line="560" w:lineRule="exact"/>
        <w:ind w:left="0" w:leftChars="0" w:righ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2.截止2019年12月31日，迎宾大道与滨河东路立交桥工程建设项目本年度债券资金已使用9</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826.7</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万元，剩余173.27万元结转下年。</w:t>
      </w:r>
    </w:p>
    <w:tbl>
      <w:tblPr>
        <w:tblW w:w="83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Header/>
          <w:jc w:val="center"/>
        </w:trPr>
        <w:tc>
          <w:tcPr>
            <w:tcW w:w="723" w:type="dxa"/>
            <w:tcBorders>
              <w:top w:val="nil"/>
              <w:left w:val="nil"/>
              <w:bottom w:val="single" w:color="000000" w:sz="8" w:space="0"/>
              <w:right w:val="nil"/>
            </w:tcBorders>
            <w:tcMar>
              <w:top w:w="15" w:type="dxa"/>
              <w:left w:w="15" w:type="dxa"/>
              <w:right w:w="15" w:type="dxa"/>
            </w:tcMar>
            <w:vAlign w:val="center"/>
          </w:tcPr>
          <w:p>
            <w:pPr>
              <w:jc w:val="center"/>
              <w:rPr>
                <w:rFonts w:hint="eastAsia" w:ascii="宋体" w:hAnsi="宋体" w:eastAsia="宋体" w:cs="宋体"/>
                <w:color w:val="000000"/>
                <w:sz w:val="20"/>
                <w:szCs w:val="20"/>
              </w:rPr>
            </w:pPr>
          </w:p>
        </w:tc>
        <w:tc>
          <w:tcPr>
            <w:tcW w:w="1300" w:type="dxa"/>
            <w:tcBorders>
              <w:top w:val="nil"/>
              <w:left w:val="nil"/>
              <w:bottom w:val="single" w:color="000000" w:sz="8" w:space="0"/>
              <w:right w:val="nil"/>
            </w:tcBorders>
            <w:tcMar>
              <w:top w:w="15" w:type="dxa"/>
              <w:left w:w="15" w:type="dxa"/>
              <w:right w:w="15" w:type="dxa"/>
            </w:tcMar>
            <w:vAlign w:val="center"/>
          </w:tcPr>
          <w:p>
            <w:pPr>
              <w:jc w:val="center"/>
              <w:rPr>
                <w:rFonts w:hint="eastAsia" w:ascii="宋体" w:hAnsi="宋体" w:eastAsia="宋体" w:cs="宋体"/>
                <w:color w:val="000000"/>
                <w:sz w:val="20"/>
                <w:szCs w:val="20"/>
              </w:rPr>
            </w:pPr>
          </w:p>
        </w:tc>
        <w:tc>
          <w:tcPr>
            <w:tcW w:w="4521" w:type="dxa"/>
            <w:tcBorders>
              <w:top w:val="nil"/>
              <w:left w:val="nil"/>
              <w:bottom w:val="single" w:color="000000" w:sz="8" w:space="0"/>
              <w:right w:val="nil"/>
            </w:tcBorders>
            <w:tcMar>
              <w:top w:w="15" w:type="dxa"/>
              <w:left w:w="15" w:type="dxa"/>
              <w:right w:w="15" w:type="dxa"/>
            </w:tcMar>
            <w:vAlign w:val="center"/>
          </w:tcPr>
          <w:p>
            <w:pPr>
              <w:jc w:val="center"/>
              <w:rPr>
                <w:rFonts w:hint="eastAsia" w:ascii="宋体" w:hAnsi="宋体" w:eastAsia="宋体" w:cs="宋体"/>
                <w:color w:val="000000"/>
                <w:sz w:val="20"/>
                <w:szCs w:val="20"/>
              </w:rPr>
            </w:pPr>
          </w:p>
        </w:tc>
        <w:tc>
          <w:tcPr>
            <w:tcW w:w="1792" w:type="dxa"/>
            <w:tcBorders>
              <w:top w:val="nil"/>
              <w:left w:val="nil"/>
              <w:bottom w:val="single" w:color="000000" w:sz="8" w:space="0"/>
              <w:right w:val="nil"/>
            </w:tcBorders>
            <w:tcMar>
              <w:top w:w="15" w:type="dxa"/>
              <w:left w:w="15" w:type="dxa"/>
              <w:right w:w="15" w:type="dxa"/>
            </w:tcMar>
            <w:vAlign w:val="center"/>
          </w:tcPr>
          <w:p>
            <w:pPr>
              <w:jc w:val="righ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Header/>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2019.01.29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4,400.00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2019.02.01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支付造价咨询费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2019.02.01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支付监理费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115.60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2019.02.01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支付管线迁移费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5</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2019.02.01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支付挡墙赔偿费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6</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2019.02.01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支付排水改迁工程款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7</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2019.02.01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支付排水改迁工程款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8</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2019.03.20</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支付测绘费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9</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2019.03.26</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支付电力迁改工程</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10</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2019.08.26</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11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2019.08.26</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12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2019.08.29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财政拨款资金转入项目部</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合  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widowControl/>
              <w:jc w:val="center"/>
              <w:textAlignment w:val="center"/>
              <w:rPr>
                <w:rFonts w:hint="eastAsia" w:ascii="宋体" w:hAnsi="宋体" w:eastAsia="宋体" w:cs="宋体"/>
                <w:b/>
                <w:color w:val="000000"/>
                <w:sz w:val="20"/>
                <w:szCs w:val="20"/>
              </w:rPr>
            </w:pPr>
            <w:r>
              <w:rPr>
                <w:rFonts w:hint="eastAsia" w:ascii="宋体" w:hAnsi="宋体" w:eastAsia="宋体" w:cs="宋体"/>
                <w:i w:val="0"/>
                <w:color w:val="000000"/>
                <w:kern w:val="0"/>
                <w:sz w:val="20"/>
                <w:szCs w:val="20"/>
                <w:u w:val="none"/>
                <w:lang w:val="en-US" w:eastAsia="zh-CN"/>
              </w:rPr>
              <w:t>9,826.73</w:t>
            </w:r>
          </w:p>
        </w:tc>
      </w:tr>
    </w:tbl>
    <w:p>
      <w:pPr>
        <w:widowControl w:val="0"/>
        <w:wordWrap/>
        <w:adjustRightInd/>
        <w:snapToGrid/>
        <w:spacing w:before="0" w:after="0" w:line="560" w:lineRule="exact"/>
        <w:ind w:left="0" w:leftChars="0" w:righ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3.截止2019年12月31日，规划三街跨汾河至迎宾大道供热主管线工程项目本年度债券资金已使用4127.4</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万元，剩余4.38万元结转下年。</w:t>
      </w:r>
    </w:p>
    <w:tbl>
      <w:tblPr>
        <w:tblW w:w="83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tcMar>
              <w:top w:w="15" w:type="dxa"/>
              <w:left w:w="15" w:type="dxa"/>
              <w:right w:w="15" w:type="dxa"/>
            </w:tcMar>
            <w:vAlign w:val="center"/>
          </w:tcPr>
          <w:p>
            <w:pPr>
              <w:jc w:val="center"/>
              <w:rPr>
                <w:rFonts w:hint="eastAsia" w:ascii="宋体" w:hAnsi="宋体" w:eastAsia="宋体" w:cs="宋体"/>
                <w:color w:val="000000"/>
                <w:sz w:val="20"/>
                <w:szCs w:val="20"/>
              </w:rPr>
            </w:pPr>
          </w:p>
        </w:tc>
        <w:tc>
          <w:tcPr>
            <w:tcW w:w="1300" w:type="dxa"/>
            <w:tcBorders>
              <w:top w:val="nil"/>
              <w:left w:val="nil"/>
              <w:bottom w:val="single" w:color="000000" w:sz="8" w:space="0"/>
              <w:right w:val="nil"/>
            </w:tcBorders>
            <w:tcMar>
              <w:top w:w="15" w:type="dxa"/>
              <w:left w:w="15" w:type="dxa"/>
              <w:right w:w="15" w:type="dxa"/>
            </w:tcMar>
            <w:vAlign w:val="center"/>
          </w:tcPr>
          <w:p>
            <w:pPr>
              <w:jc w:val="center"/>
              <w:rPr>
                <w:rFonts w:hint="eastAsia" w:ascii="宋体" w:hAnsi="宋体" w:eastAsia="宋体" w:cs="宋体"/>
                <w:color w:val="000000"/>
                <w:sz w:val="20"/>
                <w:szCs w:val="20"/>
              </w:rPr>
            </w:pPr>
          </w:p>
        </w:tc>
        <w:tc>
          <w:tcPr>
            <w:tcW w:w="4521" w:type="dxa"/>
            <w:tcBorders>
              <w:top w:val="nil"/>
              <w:left w:val="nil"/>
              <w:bottom w:val="single" w:color="000000" w:sz="8" w:space="0"/>
              <w:right w:val="nil"/>
            </w:tcBorders>
            <w:tcMar>
              <w:top w:w="15" w:type="dxa"/>
              <w:left w:w="15" w:type="dxa"/>
              <w:right w:w="15" w:type="dxa"/>
            </w:tcMar>
            <w:vAlign w:val="center"/>
          </w:tcPr>
          <w:p>
            <w:pPr>
              <w:jc w:val="center"/>
              <w:rPr>
                <w:rFonts w:hint="eastAsia" w:ascii="宋体" w:hAnsi="宋体" w:eastAsia="宋体" w:cs="宋体"/>
                <w:color w:val="000000"/>
                <w:sz w:val="20"/>
                <w:szCs w:val="20"/>
              </w:rPr>
            </w:pPr>
          </w:p>
        </w:tc>
        <w:tc>
          <w:tcPr>
            <w:tcW w:w="1792" w:type="dxa"/>
            <w:tcBorders>
              <w:top w:val="nil"/>
              <w:left w:val="nil"/>
              <w:bottom w:val="single" w:color="000000" w:sz="8" w:space="0"/>
              <w:right w:val="nil"/>
            </w:tcBorders>
            <w:tcMar>
              <w:top w:w="15" w:type="dxa"/>
              <w:left w:w="15" w:type="dxa"/>
              <w:right w:w="15" w:type="dxa"/>
            </w:tcMar>
            <w:vAlign w:val="center"/>
          </w:tcPr>
          <w:p>
            <w:pPr>
              <w:jc w:val="righ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jc w:val="center"/>
              <w:textAlignment w:val="bottom"/>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2019.2.2</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857.79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jc w:val="center"/>
              <w:textAlignment w:val="bottom"/>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2019.2.2</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3,128.78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jc w:val="center"/>
              <w:textAlignment w:val="bottom"/>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2019.3.1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支付监理费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14.90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jc w:val="center"/>
              <w:textAlignment w:val="bottom"/>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2019.3.21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支付图审费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5</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jc w:val="center"/>
              <w:textAlignment w:val="bottom"/>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2019.3.21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支付服务费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6</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jc w:val="center"/>
              <w:textAlignment w:val="bottom"/>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2019.3.21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支付临时占用绿地赔款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91.07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7</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2019.3.21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支付测绘服务费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8</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2019.11.7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支付勘察费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合  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widowControl/>
              <w:jc w:val="center"/>
              <w:textAlignment w:val="center"/>
              <w:rPr>
                <w:rFonts w:hint="eastAsia" w:ascii="宋体" w:hAnsi="宋体" w:eastAsia="宋体" w:cs="宋体"/>
                <w:b/>
                <w:color w:val="000000"/>
                <w:sz w:val="20"/>
                <w:szCs w:val="20"/>
              </w:rPr>
            </w:pPr>
            <w:r>
              <w:rPr>
                <w:rFonts w:hint="eastAsia" w:ascii="宋体" w:hAnsi="宋体" w:eastAsia="宋体" w:cs="宋体"/>
                <w:i w:val="0"/>
                <w:color w:val="000000"/>
                <w:kern w:val="0"/>
                <w:sz w:val="20"/>
                <w:szCs w:val="20"/>
                <w:u w:val="none"/>
                <w:lang w:val="en-US" w:eastAsia="zh-CN"/>
              </w:rPr>
              <w:t>4,127.43</w:t>
            </w:r>
          </w:p>
        </w:tc>
      </w:tr>
    </w:tbl>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仿宋_GB2312" w:hAnsi="仿宋_GB2312" w:eastAsia="仿宋_GB2312" w:cs="仿宋_GB2312"/>
          <w:sz w:val="28"/>
          <w:szCs w:val="28"/>
        </w:rPr>
        <w:t>4.截止2019年12月31日，西赵路东段（鼓楼南-中大街）道路工程项目本年度债券资金已使用891</w:t>
      </w:r>
      <w:r>
        <w:rPr>
          <w:rFonts w:hint="eastAsia" w:ascii="仿宋_GB2312" w:hAnsi="仿宋_GB2312" w:eastAsia="仿宋_GB2312" w:cs="仿宋_GB2312"/>
          <w:sz w:val="28"/>
          <w:szCs w:val="28"/>
          <w:lang w:val="en-US" w:eastAsia="zh-CN"/>
        </w:rPr>
        <w:t>.00</w:t>
      </w:r>
      <w:r>
        <w:rPr>
          <w:rFonts w:hint="eastAsia" w:ascii="仿宋_GB2312" w:hAnsi="仿宋_GB2312" w:eastAsia="仿宋_GB2312" w:cs="仿宋_GB2312"/>
          <w:sz w:val="28"/>
          <w:szCs w:val="28"/>
        </w:rPr>
        <w:t>万元，剩余109</w:t>
      </w:r>
      <w:r>
        <w:rPr>
          <w:rFonts w:hint="eastAsia" w:ascii="仿宋_GB2312" w:hAnsi="仿宋_GB2312" w:eastAsia="仿宋_GB2312" w:cs="仿宋_GB2312"/>
          <w:sz w:val="28"/>
          <w:szCs w:val="28"/>
          <w:lang w:val="en-US" w:eastAsia="zh-CN"/>
        </w:rPr>
        <w:t>.00</w:t>
      </w:r>
      <w:r>
        <w:rPr>
          <w:rFonts w:hint="eastAsia" w:ascii="仿宋_GB2312" w:hAnsi="仿宋_GB2312" w:eastAsia="仿宋_GB2312" w:cs="仿宋_GB2312"/>
          <w:sz w:val="28"/>
          <w:szCs w:val="28"/>
        </w:rPr>
        <w:t>万元收回（收回文件临财预（2019）133号）。</w:t>
      </w:r>
    </w:p>
    <w:tbl>
      <w:tblPr>
        <w:tblW w:w="83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Header/>
          <w:jc w:val="center"/>
        </w:trPr>
        <w:tc>
          <w:tcPr>
            <w:tcW w:w="723" w:type="dxa"/>
            <w:tcBorders>
              <w:top w:val="nil"/>
              <w:left w:val="nil"/>
              <w:bottom w:val="single" w:color="000000" w:sz="8" w:space="0"/>
              <w:right w:val="nil"/>
            </w:tcBorders>
            <w:tcMar>
              <w:top w:w="15" w:type="dxa"/>
              <w:left w:w="15" w:type="dxa"/>
              <w:right w:w="15" w:type="dxa"/>
            </w:tcMar>
            <w:vAlign w:val="center"/>
          </w:tcPr>
          <w:p>
            <w:pPr>
              <w:jc w:val="center"/>
              <w:rPr>
                <w:rFonts w:hint="eastAsia" w:ascii="宋体" w:hAnsi="宋体" w:eastAsia="宋体" w:cs="宋体"/>
                <w:color w:val="000000"/>
                <w:sz w:val="20"/>
                <w:szCs w:val="20"/>
              </w:rPr>
            </w:pPr>
          </w:p>
        </w:tc>
        <w:tc>
          <w:tcPr>
            <w:tcW w:w="1300" w:type="dxa"/>
            <w:tcBorders>
              <w:top w:val="nil"/>
              <w:left w:val="nil"/>
              <w:bottom w:val="single" w:color="000000" w:sz="8" w:space="0"/>
              <w:right w:val="nil"/>
            </w:tcBorders>
            <w:tcMar>
              <w:top w:w="15" w:type="dxa"/>
              <w:left w:w="15" w:type="dxa"/>
              <w:right w:w="15" w:type="dxa"/>
            </w:tcMar>
            <w:vAlign w:val="center"/>
          </w:tcPr>
          <w:p>
            <w:pPr>
              <w:jc w:val="center"/>
              <w:rPr>
                <w:rFonts w:hint="eastAsia" w:ascii="宋体" w:hAnsi="宋体" w:eastAsia="宋体" w:cs="宋体"/>
                <w:color w:val="000000"/>
                <w:sz w:val="20"/>
                <w:szCs w:val="20"/>
              </w:rPr>
            </w:pPr>
          </w:p>
        </w:tc>
        <w:tc>
          <w:tcPr>
            <w:tcW w:w="4521" w:type="dxa"/>
            <w:tcBorders>
              <w:top w:val="nil"/>
              <w:left w:val="nil"/>
              <w:bottom w:val="single" w:color="000000" w:sz="8" w:space="0"/>
              <w:right w:val="nil"/>
            </w:tcBorders>
            <w:tcMar>
              <w:top w:w="15" w:type="dxa"/>
              <w:left w:w="15" w:type="dxa"/>
              <w:right w:w="15" w:type="dxa"/>
            </w:tcMar>
            <w:vAlign w:val="center"/>
          </w:tcPr>
          <w:p>
            <w:pPr>
              <w:jc w:val="center"/>
              <w:rPr>
                <w:rFonts w:hint="eastAsia" w:ascii="宋体" w:hAnsi="宋体" w:eastAsia="宋体" w:cs="宋体"/>
                <w:color w:val="000000"/>
                <w:sz w:val="20"/>
                <w:szCs w:val="20"/>
              </w:rPr>
            </w:pPr>
          </w:p>
        </w:tc>
        <w:tc>
          <w:tcPr>
            <w:tcW w:w="1792" w:type="dxa"/>
            <w:tcBorders>
              <w:top w:val="nil"/>
              <w:left w:val="nil"/>
              <w:bottom w:val="single" w:color="000000" w:sz="8" w:space="0"/>
              <w:right w:val="nil"/>
            </w:tcBorders>
            <w:tcMar>
              <w:top w:w="15" w:type="dxa"/>
              <w:left w:w="15" w:type="dxa"/>
              <w:right w:w="15" w:type="dxa"/>
            </w:tcMar>
            <w:vAlign w:val="center"/>
          </w:tcPr>
          <w:p>
            <w:pPr>
              <w:jc w:val="righ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Header/>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2019</w:t>
            </w:r>
            <w:r>
              <w:rPr>
                <w:rFonts w:hint="eastAsia" w:ascii="宋体" w:hAnsi="宋体" w:eastAsia="宋体" w:cs="宋体"/>
                <w:color w:val="000000"/>
                <w:sz w:val="20"/>
                <w:szCs w:val="20"/>
                <w:lang w:val="en-US" w:eastAsia="zh-CN"/>
              </w:rPr>
              <w:t>.0</w:t>
            </w:r>
            <w:r>
              <w:rPr>
                <w:rFonts w:hint="eastAsia" w:ascii="宋体" w:hAnsi="宋体" w:eastAsia="宋体" w:cs="宋体"/>
                <w:color w:val="000000"/>
                <w:sz w:val="20"/>
                <w:szCs w:val="20"/>
              </w:rPr>
              <w:t>3</w:t>
            </w:r>
            <w:r>
              <w:rPr>
                <w:rFonts w:hint="eastAsia" w:ascii="宋体" w:hAnsi="宋体" w:eastAsia="宋体" w:cs="宋体"/>
                <w:color w:val="000000"/>
                <w:sz w:val="20"/>
                <w:szCs w:val="20"/>
                <w:lang w:val="en-US" w:eastAsia="zh-CN"/>
              </w:rPr>
              <w:t>.</w:t>
            </w:r>
            <w:r>
              <w:rPr>
                <w:rFonts w:hint="eastAsia" w:ascii="宋体" w:hAnsi="宋体" w:eastAsia="宋体" w:cs="宋体"/>
                <w:color w:val="000000"/>
                <w:sz w:val="20"/>
                <w:szCs w:val="20"/>
              </w:rPr>
              <w:t>29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支付监理费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2019</w:t>
            </w:r>
            <w:r>
              <w:rPr>
                <w:rFonts w:hint="eastAsia" w:ascii="宋体" w:hAnsi="宋体" w:eastAsia="宋体" w:cs="宋体"/>
                <w:color w:val="000000"/>
                <w:sz w:val="20"/>
                <w:szCs w:val="20"/>
                <w:lang w:val="en-US" w:eastAsia="zh-CN"/>
              </w:rPr>
              <w:t>.0</w:t>
            </w:r>
            <w:r>
              <w:rPr>
                <w:rFonts w:hint="eastAsia" w:ascii="宋体" w:hAnsi="宋体" w:eastAsia="宋体" w:cs="宋体"/>
                <w:color w:val="000000"/>
                <w:sz w:val="20"/>
                <w:szCs w:val="20"/>
              </w:rPr>
              <w:t>3</w:t>
            </w:r>
            <w:r>
              <w:rPr>
                <w:rFonts w:hint="eastAsia" w:ascii="宋体" w:hAnsi="宋体" w:eastAsia="宋体" w:cs="宋体"/>
                <w:color w:val="000000"/>
                <w:sz w:val="20"/>
                <w:szCs w:val="20"/>
                <w:lang w:val="en-US" w:eastAsia="zh-CN"/>
              </w:rPr>
              <w:t>.</w:t>
            </w:r>
            <w:r>
              <w:rPr>
                <w:rFonts w:hint="eastAsia" w:ascii="宋体" w:hAnsi="宋体" w:eastAsia="宋体" w:cs="宋体"/>
                <w:color w:val="000000"/>
                <w:sz w:val="20"/>
                <w:szCs w:val="20"/>
              </w:rPr>
              <w:t>29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hint="eastAsia" w:ascii="宋体" w:hAnsi="宋体" w:eastAsia="宋体" w:cs="宋体"/>
                <w:color w:val="000000"/>
                <w:sz w:val="20"/>
                <w:szCs w:val="20"/>
              </w:rPr>
            </w:pPr>
            <w:r>
              <w:rPr>
                <w:rFonts w:hint="eastAsia" w:ascii="宋体" w:hAnsi="宋体" w:eastAsia="宋体" w:cs="宋体"/>
                <w:color w:val="000000"/>
                <w:sz w:val="20"/>
                <w:szCs w:val="20"/>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885.00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合  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jc w:val="center"/>
              <w:textAlignment w:val="center"/>
              <w:rPr>
                <w:rFonts w:hint="default" w:ascii="宋体" w:hAnsi="宋体" w:eastAsia="宋体" w:cs="宋体"/>
                <w:b/>
                <w:color w:val="000000"/>
                <w:sz w:val="20"/>
                <w:szCs w:val="20"/>
                <w:lang w:val="en-US" w:eastAsia="zh-CN"/>
              </w:rPr>
            </w:pPr>
            <w:r>
              <w:rPr>
                <w:rFonts w:hint="eastAsia" w:ascii="宋体" w:hAnsi="宋体" w:eastAsia="宋体" w:cs="宋体"/>
                <w:b/>
                <w:color w:val="000000"/>
                <w:sz w:val="20"/>
                <w:szCs w:val="20"/>
              </w:rPr>
              <w:t>891</w:t>
            </w:r>
            <w:r>
              <w:rPr>
                <w:rFonts w:hint="eastAsia" w:ascii="宋体" w:hAnsi="宋体" w:eastAsia="宋体" w:cs="宋体"/>
                <w:b/>
                <w:color w:val="000000"/>
                <w:sz w:val="20"/>
                <w:szCs w:val="20"/>
                <w:lang w:val="en-US" w:eastAsia="zh-CN"/>
              </w:rPr>
              <w:t>.00</w:t>
            </w:r>
          </w:p>
        </w:tc>
      </w:tr>
    </w:tbl>
    <w:p>
      <w:pPr>
        <w:widowControl w:val="0"/>
        <w:wordWrap/>
        <w:adjustRightInd w:val="0"/>
        <w:snapToGrid w:val="0"/>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widowControl w:val="0"/>
        <w:wordWrap/>
        <w:spacing w:before="0" w:after="0" w:line="560" w:lineRule="exact"/>
        <w:ind w:left="0" w:leftChars="0" w:right="0" w:firstLine="562"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四、债券资金对应的投资项目</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一般债券资金的投资项目为</w:t>
      </w:r>
      <w:r>
        <w:rPr>
          <w:rFonts w:hint="eastAsia" w:ascii="仿宋_GB2312" w:hAnsi="仿宋_GB2312" w:eastAsia="仿宋_GB2312" w:cs="仿宋_GB2312"/>
          <w:sz w:val="28"/>
          <w:szCs w:val="28"/>
        </w:rPr>
        <w:t>滨河西路与彩虹桥工程建设项目、迎宾大道与滨河东路立交桥工程建设项目、规划三街跨汾河至迎宾大道供热主管线工程项目、西赵路东段（鼓楼南-中大街）道路工程项目</w:t>
      </w:r>
      <w:r>
        <w:rPr>
          <w:rFonts w:hint="eastAsia" w:ascii="仿宋_GB2312" w:hAnsi="仿宋_GB2312" w:eastAsia="仿宋_GB2312" w:cs="仿宋_GB2312"/>
          <w:bCs/>
          <w:sz w:val="28"/>
          <w:szCs w:val="28"/>
        </w:rPr>
        <w:t>。</w:t>
      </w:r>
    </w:p>
    <w:p>
      <w:pPr>
        <w:widowControl w:val="0"/>
        <w:wordWrap/>
        <w:spacing w:before="0" w:after="0" w:line="560" w:lineRule="exact"/>
        <w:ind w:left="0" w:leftChars="0" w:right="0" w:firstLine="562" w:firstLineChars="200"/>
        <w:textAlignment w:val="auto"/>
        <w:rPr>
          <w:rFonts w:hint="eastAsia"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lang w:val="en-US" w:eastAsia="zh-CN"/>
        </w:rPr>
        <w:t>（一）</w:t>
      </w:r>
      <w:r>
        <w:rPr>
          <w:rFonts w:hint="eastAsia" w:ascii="仿宋_GB2312" w:hAnsi="仿宋_GB2312" w:eastAsia="仿宋_GB2312" w:cs="仿宋_GB2312"/>
          <w:b/>
          <w:bCs/>
          <w:sz w:val="28"/>
          <w:szCs w:val="28"/>
        </w:rPr>
        <w:t>滨河西路与彩虹桥工程建设项目</w:t>
      </w:r>
    </w:p>
    <w:p>
      <w:pPr>
        <w:widowControl w:val="0"/>
        <w:wordWrap/>
        <w:spacing w:before="0" w:after="0" w:line="560" w:lineRule="exact"/>
        <w:ind w:left="0" w:leftChars="0" w:right="0" w:firstLine="562" w:firstLineChars="200"/>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1</w:t>
      </w:r>
      <w:r>
        <w:rPr>
          <w:rFonts w:hint="eastAsia" w:ascii="仿宋_GB2312" w:hAnsi="仿宋_GB2312" w:eastAsia="仿宋_GB2312" w:cs="仿宋_GB2312"/>
          <w:b/>
          <w:bCs/>
          <w:color w:val="000000"/>
          <w:sz w:val="28"/>
          <w:szCs w:val="28"/>
          <w:lang w:val="en-US" w:eastAsia="zh-CN"/>
        </w:rPr>
        <w:t>.</w:t>
      </w:r>
      <w:r>
        <w:rPr>
          <w:rFonts w:hint="eastAsia" w:ascii="仿宋_GB2312" w:hAnsi="仿宋_GB2312" w:eastAsia="仿宋_GB2312" w:cs="仿宋_GB2312"/>
          <w:b/>
          <w:bCs/>
          <w:color w:val="000000"/>
          <w:sz w:val="28"/>
          <w:szCs w:val="28"/>
        </w:rPr>
        <w:t>项目基本情况</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临汾市滨河西路与彩虹桥、景观大道立交桥项目是市委、市政府确定的城市建设重点工程。该工程为钢混组合箱梁结构，由三部分组成。其中：滨河西路高架桥全长2093.633m，宽24m，双向六车道，其中桥梁长度1498.5m；规划九路跨线桥全长517.159m，宽17.5m，双向四车道，其中桥梁长度242m；景观大道匝道桥宽度为9m，均为单向双车道，A匝道总长973.28m，桥长540m，B匝道桥总长726m，桥长295m。主要建设内容包括道路工程、桥梁工程、综合管线工程、照明工程及相关配套工程等</w:t>
      </w:r>
      <w:r>
        <w:rPr>
          <w:rFonts w:hint="eastAsia" w:ascii="仿宋_GB2312" w:hAnsi="仿宋_GB2312" w:eastAsia="仿宋_GB2312" w:cs="仿宋_GB2312"/>
          <w:sz w:val="28"/>
          <w:szCs w:val="28"/>
          <w:lang w:eastAsia="zh-CN"/>
        </w:rPr>
        <w:t>。</w:t>
      </w:r>
    </w:p>
    <w:p>
      <w:pPr>
        <w:widowControl w:val="0"/>
        <w:wordWrap/>
        <w:spacing w:before="0" w:after="0" w:line="560" w:lineRule="exact"/>
        <w:ind w:left="0" w:leftChars="0" w:right="0" w:firstLine="562" w:firstLineChars="200"/>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2</w:t>
      </w:r>
      <w:r>
        <w:rPr>
          <w:rFonts w:hint="eastAsia" w:ascii="仿宋_GB2312" w:hAnsi="仿宋_GB2312" w:eastAsia="仿宋_GB2312" w:cs="仿宋_GB2312"/>
          <w:b/>
          <w:bCs/>
          <w:color w:val="000000"/>
          <w:sz w:val="28"/>
          <w:szCs w:val="28"/>
          <w:lang w:val="en-US" w:eastAsia="zh-CN"/>
        </w:rPr>
        <w:t>.</w:t>
      </w:r>
      <w:r>
        <w:rPr>
          <w:rFonts w:hint="eastAsia" w:ascii="仿宋_GB2312" w:hAnsi="仿宋_GB2312" w:eastAsia="仿宋_GB2312" w:cs="仿宋_GB2312"/>
          <w:b/>
          <w:bCs/>
          <w:color w:val="000000"/>
          <w:sz w:val="28"/>
          <w:szCs w:val="28"/>
        </w:rPr>
        <w:t>项目投资及资金来源</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临汾市滨河西路与彩虹桥、景观大道立交桥项目概算批复总投资58</w:t>
      </w:r>
      <w:r>
        <w:rPr>
          <w:rFonts w:hint="eastAsia" w:ascii="仿宋_GB2312" w:hAnsi="仿宋_GB2312" w:eastAsia="仿宋_GB2312" w:cs="仿宋_GB2312"/>
          <w:sz w:val="28"/>
          <w:szCs w:val="28"/>
          <w:lang w:val="en-US" w:eastAsia="zh-CN"/>
        </w:rPr>
        <w:t>,262.14</w:t>
      </w:r>
      <w:r>
        <w:rPr>
          <w:rFonts w:hint="eastAsia" w:ascii="仿宋_GB2312" w:hAnsi="仿宋_GB2312" w:eastAsia="仿宋_GB2312" w:cs="仿宋_GB2312"/>
          <w:sz w:val="28"/>
          <w:szCs w:val="28"/>
        </w:rPr>
        <w:t>万元，资金来源为</w:t>
      </w:r>
      <w:r>
        <w:rPr>
          <w:rFonts w:hint="eastAsia" w:ascii="仿宋_GB2312" w:hAnsi="仿宋_GB2312" w:eastAsia="仿宋_GB2312" w:cs="仿宋_GB2312"/>
          <w:sz w:val="28"/>
          <w:szCs w:val="28"/>
          <w:lang w:eastAsia="zh-CN"/>
        </w:rPr>
        <w:t>财政资金</w:t>
      </w:r>
      <w:r>
        <w:rPr>
          <w:rFonts w:hint="eastAsia" w:ascii="仿宋_GB2312" w:hAnsi="仿宋_GB2312" w:eastAsia="仿宋_GB2312" w:cs="仿宋_GB2312"/>
          <w:sz w:val="28"/>
          <w:szCs w:val="28"/>
        </w:rPr>
        <w:t>。</w:t>
      </w:r>
    </w:p>
    <w:p>
      <w:pPr>
        <w:widowControl w:val="0"/>
        <w:wordWrap/>
        <w:spacing w:before="0" w:after="0" w:line="560" w:lineRule="exact"/>
        <w:ind w:left="0" w:leftChars="0" w:right="0" w:firstLine="562" w:firstLineChars="200"/>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3</w:t>
      </w:r>
      <w:r>
        <w:rPr>
          <w:rFonts w:hint="eastAsia" w:ascii="仿宋_GB2312" w:hAnsi="仿宋_GB2312" w:eastAsia="仿宋_GB2312" w:cs="仿宋_GB2312"/>
          <w:b/>
          <w:bCs/>
          <w:color w:val="000000"/>
          <w:sz w:val="28"/>
          <w:szCs w:val="28"/>
          <w:lang w:val="en-US" w:eastAsia="zh-CN"/>
        </w:rPr>
        <w:t>.</w:t>
      </w:r>
      <w:r>
        <w:rPr>
          <w:rFonts w:hint="eastAsia" w:ascii="仿宋_GB2312" w:hAnsi="仿宋_GB2312" w:eastAsia="仿宋_GB2312" w:cs="仿宋_GB2312"/>
          <w:b/>
          <w:bCs/>
          <w:color w:val="000000"/>
          <w:sz w:val="28"/>
          <w:szCs w:val="28"/>
        </w:rPr>
        <w:t>项目审批情况</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2015年11月26日，取得临汾市发展和改革委员会《关于临汾市滨河西路与彩虹桥、景观大道立交桥项目可行性研究报告的批复》（临发审批发〔2015〕120号）</w:t>
      </w:r>
      <w:r>
        <w:rPr>
          <w:rFonts w:hint="eastAsia" w:ascii="仿宋_GB2312" w:hAnsi="仿宋_GB2312" w:eastAsia="仿宋_GB2312" w:cs="仿宋_GB2312"/>
          <w:sz w:val="28"/>
          <w:szCs w:val="28"/>
          <w:lang w:eastAsia="zh-CN"/>
        </w:rPr>
        <w:t>；</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2016年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日，取得《关于临汾市滨河西路与彩虹桥、景观大道立交桥项目</w:t>
      </w:r>
      <w:r>
        <w:rPr>
          <w:rFonts w:hint="eastAsia" w:ascii="仿宋_GB2312" w:hAnsi="仿宋_GB2312" w:eastAsia="仿宋_GB2312" w:cs="仿宋_GB2312"/>
          <w:sz w:val="28"/>
          <w:szCs w:val="28"/>
          <w:lang w:eastAsia="zh-CN"/>
        </w:rPr>
        <w:t>环境影响报告书的批复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尧区环审函</w:t>
      </w:r>
      <w:r>
        <w:rPr>
          <w:rFonts w:hint="eastAsia" w:ascii="仿宋_GB2312" w:hAnsi="仿宋_GB2312" w:eastAsia="仿宋_GB2312" w:cs="仿宋_GB2312"/>
          <w:sz w:val="28"/>
          <w:szCs w:val="28"/>
        </w:rPr>
        <w:t>〔2016〕</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eastAsia="zh-CN"/>
        </w:rPr>
        <w:t>；</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2016年7月5日，取得临汾市规划局《建设工程规划许可证》（建字第201600004号）</w:t>
      </w:r>
      <w:r>
        <w:rPr>
          <w:rFonts w:hint="eastAsia" w:ascii="仿宋_GB2312" w:hAnsi="仿宋_GB2312" w:eastAsia="仿宋_GB2312" w:cs="仿宋_GB2312"/>
          <w:sz w:val="28"/>
          <w:szCs w:val="28"/>
          <w:lang w:eastAsia="zh-CN"/>
        </w:rPr>
        <w:t>；</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2016年7月8日，取得临汾市发展和改革委员会《关于临汾市滨河西路与彩虹桥、景观大道立交桥项目初步设计的批复》（临发审批发〔2016〕64号）</w:t>
      </w:r>
      <w:r>
        <w:rPr>
          <w:rFonts w:hint="eastAsia" w:ascii="仿宋_GB2312" w:hAnsi="仿宋_GB2312" w:eastAsia="仿宋_GB2312" w:cs="仿宋_GB2312"/>
          <w:sz w:val="28"/>
          <w:szCs w:val="28"/>
          <w:lang w:eastAsia="zh-CN"/>
        </w:rPr>
        <w:t>；</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2016年12月15日，项目取得临汾市住房和城乡建设局《建筑工程施工许可证》（</w:t>
      </w:r>
      <w:r>
        <w:rPr>
          <w:rFonts w:hint="eastAsia" w:ascii="仿宋_GB2312" w:hAnsi="仿宋_GB2312" w:eastAsia="仿宋_GB2312" w:cs="仿宋_GB2312"/>
          <w:sz w:val="28"/>
          <w:szCs w:val="28"/>
          <w:lang w:eastAsia="zh-CN"/>
        </w:rPr>
        <w:t>编号</w:t>
      </w:r>
      <w:r>
        <w:rPr>
          <w:rFonts w:hint="eastAsia" w:ascii="仿宋_GB2312" w:hAnsi="仿宋_GB2312" w:eastAsia="仿宋_GB2312" w:cs="仿宋_GB2312"/>
          <w:sz w:val="28"/>
          <w:szCs w:val="28"/>
        </w:rPr>
        <w:t>141001201612150202</w:t>
      </w:r>
      <w:r>
        <w:rPr>
          <w:rFonts w:hint="eastAsia" w:ascii="仿宋_GB2312" w:hAnsi="仿宋_GB2312" w:eastAsia="仿宋_GB2312" w:cs="仿宋_GB2312"/>
          <w:sz w:val="28"/>
          <w:szCs w:val="28"/>
          <w:lang w:eastAsia="zh-CN"/>
        </w:rPr>
        <w:t>（补）</w:t>
      </w:r>
      <w:r>
        <w:rPr>
          <w:rFonts w:hint="eastAsia" w:ascii="仿宋_GB2312" w:hAnsi="仿宋_GB2312" w:eastAsia="仿宋_GB2312" w:cs="仿宋_GB2312"/>
          <w:sz w:val="28"/>
          <w:szCs w:val="28"/>
        </w:rPr>
        <w:t>）。</w:t>
      </w:r>
    </w:p>
    <w:p>
      <w:pPr>
        <w:widowControl w:val="0"/>
        <w:wordWrap/>
        <w:spacing w:before="0" w:after="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w:t>
      </w:r>
      <w:r>
        <w:rPr>
          <w:rFonts w:hint="eastAsia" w:ascii="仿宋_GB2312" w:hAnsi="仿宋_GB2312" w:eastAsia="仿宋_GB2312" w:cs="仿宋_GB2312"/>
          <w:b/>
          <w:bCs/>
          <w:sz w:val="28"/>
          <w:szCs w:val="28"/>
          <w:lang w:val="en-US" w:eastAsia="zh-CN"/>
        </w:rPr>
        <w:t>.</w:t>
      </w:r>
      <w:r>
        <w:rPr>
          <w:rFonts w:hint="eastAsia" w:ascii="仿宋_GB2312" w:hAnsi="仿宋_GB2312" w:eastAsia="仿宋_GB2312" w:cs="仿宋_GB2312"/>
          <w:b/>
          <w:bCs/>
          <w:sz w:val="28"/>
          <w:szCs w:val="28"/>
        </w:rPr>
        <w:t>项目建设及进展情况</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临汾市滨河西路与彩虹桥、景观大道立交桥项目工程于2016年3月开工建设，2017年10月建成通车。</w:t>
      </w:r>
    </w:p>
    <w:p>
      <w:pPr>
        <w:widowControl w:val="0"/>
        <w:wordWrap/>
        <w:spacing w:before="0" w:after="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（二）</w:t>
      </w:r>
      <w:r>
        <w:rPr>
          <w:rFonts w:hint="eastAsia" w:ascii="仿宋_GB2312" w:hAnsi="仿宋_GB2312" w:eastAsia="仿宋_GB2312" w:cs="仿宋_GB2312"/>
          <w:b/>
          <w:bCs/>
          <w:sz w:val="28"/>
          <w:szCs w:val="28"/>
        </w:rPr>
        <w:t>迎宾大道与滨河东路立交桥工程建设项目</w:t>
      </w:r>
    </w:p>
    <w:p>
      <w:pPr>
        <w:widowControl w:val="0"/>
        <w:wordWrap/>
        <w:spacing w:before="0" w:after="0" w:line="560" w:lineRule="exact"/>
        <w:ind w:left="0" w:leftChars="0" w:right="0" w:firstLine="562" w:firstLineChars="200"/>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1</w:t>
      </w:r>
      <w:r>
        <w:rPr>
          <w:rFonts w:hint="eastAsia" w:ascii="仿宋_GB2312" w:hAnsi="仿宋_GB2312" w:eastAsia="仿宋_GB2312" w:cs="仿宋_GB2312"/>
          <w:b/>
          <w:bCs/>
          <w:color w:val="000000"/>
          <w:sz w:val="28"/>
          <w:szCs w:val="28"/>
          <w:lang w:val="en-US" w:eastAsia="zh-CN"/>
        </w:rPr>
        <w:t>.</w:t>
      </w:r>
      <w:r>
        <w:rPr>
          <w:rFonts w:hint="eastAsia" w:ascii="仿宋_GB2312" w:hAnsi="仿宋_GB2312" w:eastAsia="仿宋_GB2312" w:cs="仿宋_GB2312"/>
          <w:b/>
          <w:bCs/>
          <w:color w:val="000000"/>
          <w:sz w:val="28"/>
          <w:szCs w:val="28"/>
        </w:rPr>
        <w:t>项目基本情况</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迎宾大道与滨河东路立交桥项目是市委、市政府确定的城市建设重点工程。该工程占地约23公顷，由迎宾大道与滨河东路三层立交、迎宾大道与中大街二层立交、滨河东路与滨河南路下穿立交三部分组成。主要建设规模为迎宾大道段长1200米、宽64米，其中高架桥长636米、宽25米；滨河东路段长1930米、宽60米，其中高架桥长663米、宽25米；下穿隧道长160米、宽26米，主要建设内容包括道路工程、桥梁通道工程、综合管线工程、排水工程、交通工程、安监工程、照明工程、景观绿化等相关配套工程。</w:t>
      </w:r>
    </w:p>
    <w:p>
      <w:pPr>
        <w:widowControl w:val="0"/>
        <w:wordWrap/>
        <w:spacing w:before="0" w:after="0" w:line="560" w:lineRule="exact"/>
        <w:ind w:left="0" w:leftChars="0" w:right="0" w:firstLine="562" w:firstLineChars="200"/>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2</w:t>
      </w:r>
      <w:r>
        <w:rPr>
          <w:rFonts w:hint="eastAsia" w:ascii="仿宋_GB2312" w:hAnsi="仿宋_GB2312" w:eastAsia="仿宋_GB2312" w:cs="仿宋_GB2312"/>
          <w:b/>
          <w:bCs/>
          <w:color w:val="000000"/>
          <w:sz w:val="28"/>
          <w:szCs w:val="28"/>
          <w:lang w:val="en-US" w:eastAsia="zh-CN"/>
        </w:rPr>
        <w:t>.</w:t>
      </w:r>
      <w:r>
        <w:rPr>
          <w:rFonts w:hint="eastAsia" w:ascii="仿宋_GB2312" w:hAnsi="仿宋_GB2312" w:eastAsia="仿宋_GB2312" w:cs="仿宋_GB2312"/>
          <w:b/>
          <w:bCs/>
          <w:color w:val="000000"/>
          <w:sz w:val="28"/>
          <w:szCs w:val="28"/>
        </w:rPr>
        <w:t>项目投资及资金来源</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迎宾大道与滨河东路立交桥项目概算批复总投资</w:t>
      </w:r>
      <w:r>
        <w:rPr>
          <w:rFonts w:hint="eastAsia" w:ascii="仿宋_GB2312" w:hAnsi="仿宋_GB2312" w:eastAsia="仿宋_GB2312" w:cs="仿宋_GB2312"/>
          <w:sz w:val="28"/>
          <w:szCs w:val="28"/>
          <w:lang w:val="en-US" w:eastAsia="zh-CN"/>
        </w:rPr>
        <w:t>48,820.26</w:t>
      </w:r>
      <w:r>
        <w:rPr>
          <w:rFonts w:hint="eastAsia" w:ascii="仿宋_GB2312" w:hAnsi="仿宋_GB2312" w:eastAsia="仿宋_GB2312" w:cs="仿宋_GB2312"/>
          <w:sz w:val="28"/>
          <w:szCs w:val="28"/>
        </w:rPr>
        <w:t>万元，资金来源为</w:t>
      </w:r>
      <w:r>
        <w:rPr>
          <w:rFonts w:hint="eastAsia" w:ascii="仿宋_GB2312" w:hAnsi="仿宋_GB2312" w:eastAsia="仿宋_GB2312" w:cs="仿宋_GB2312"/>
          <w:sz w:val="28"/>
          <w:szCs w:val="28"/>
          <w:lang w:eastAsia="zh-CN"/>
        </w:rPr>
        <w:t>财政资金</w:t>
      </w:r>
      <w:r>
        <w:rPr>
          <w:rFonts w:hint="eastAsia" w:ascii="仿宋_GB2312" w:hAnsi="仿宋_GB2312" w:eastAsia="仿宋_GB2312" w:cs="仿宋_GB2312"/>
          <w:sz w:val="28"/>
          <w:szCs w:val="28"/>
        </w:rPr>
        <w:t>。</w:t>
      </w:r>
    </w:p>
    <w:p>
      <w:pPr>
        <w:widowControl w:val="0"/>
        <w:wordWrap/>
        <w:spacing w:before="0" w:after="0" w:line="560" w:lineRule="exact"/>
        <w:ind w:left="0" w:leftChars="0" w:right="0" w:firstLine="562" w:firstLineChars="200"/>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3</w:t>
      </w:r>
      <w:r>
        <w:rPr>
          <w:rFonts w:hint="eastAsia" w:ascii="仿宋_GB2312" w:hAnsi="仿宋_GB2312" w:eastAsia="仿宋_GB2312" w:cs="仿宋_GB2312"/>
          <w:b/>
          <w:bCs/>
          <w:color w:val="000000"/>
          <w:sz w:val="28"/>
          <w:szCs w:val="28"/>
          <w:lang w:val="en-US" w:eastAsia="zh-CN"/>
        </w:rPr>
        <w:t>.</w:t>
      </w:r>
      <w:r>
        <w:rPr>
          <w:rFonts w:hint="eastAsia" w:ascii="仿宋_GB2312" w:hAnsi="仿宋_GB2312" w:eastAsia="仿宋_GB2312" w:cs="仿宋_GB2312"/>
          <w:b/>
          <w:bCs/>
          <w:color w:val="000000"/>
          <w:sz w:val="28"/>
          <w:szCs w:val="28"/>
        </w:rPr>
        <w:t>项目审批情况</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）2015年11月26日，取得临汾市发展和改革委员会《关于临汾市迎宾大道与滨河东路立交桥项目可行性研究报告的批复》（临发审批发〔2015〕119号）；</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）2016年4月19日，取得临汾市发展和改革委员会《关于临汾市迎宾大道与滨河东路立交桥项目可行性研究补充报告的批复》（临发审批发〔2016〕48号）；</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2016年6月23日，取得《</w:t>
      </w:r>
      <w:r>
        <w:rPr>
          <w:rFonts w:hint="eastAsia" w:ascii="仿宋_GB2312" w:hAnsi="仿宋_GB2312" w:eastAsia="仿宋_GB2312" w:cs="仿宋_GB2312"/>
          <w:sz w:val="28"/>
          <w:szCs w:val="28"/>
          <w:lang w:eastAsia="zh-CN"/>
        </w:rPr>
        <w:t>关于临汾市迎宾大道与滨河东路立交桥项目环境影响报告书的批复</w:t>
      </w:r>
      <w:r>
        <w:rPr>
          <w:rFonts w:hint="eastAsia" w:ascii="仿宋_GB2312" w:hAnsi="仿宋_GB2312" w:eastAsia="仿宋_GB2312" w:cs="仿宋_GB2312"/>
          <w:sz w:val="28"/>
          <w:szCs w:val="28"/>
          <w:lang w:val="en-US" w:eastAsia="zh-CN"/>
        </w:rPr>
        <w:t>》（尧区环审函</w:t>
      </w:r>
      <w:r>
        <w:rPr>
          <w:rFonts w:hint="eastAsia" w:ascii="仿宋_GB2312" w:hAnsi="仿宋_GB2312" w:eastAsia="仿宋_GB2312" w:cs="仿宋_GB2312"/>
          <w:sz w:val="28"/>
          <w:szCs w:val="28"/>
          <w:lang w:eastAsia="zh-CN"/>
        </w:rPr>
        <w:t>〔2016〕</w:t>
      </w:r>
      <w:r>
        <w:rPr>
          <w:rFonts w:hint="eastAsia" w:ascii="仿宋_GB2312" w:hAnsi="仿宋_GB2312" w:eastAsia="仿宋_GB2312" w:cs="仿宋_GB2312"/>
          <w:sz w:val="28"/>
          <w:szCs w:val="28"/>
          <w:lang w:val="en-US" w:eastAsia="zh-CN"/>
        </w:rPr>
        <w:t>25号）；</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）2016年7月5日，取得临汾市规划局《建设工程规划许可证》（建字第201600003号）；</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）2016年9月2日，取得临汾市发展和改革委员会《关于临汾市迎宾大道与滨河东路立交桥项目初步设计的批复》（临发审批发〔2016〕100号）；</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eastAsia="zh-CN"/>
        </w:rPr>
        <w:t>）2016年12月15日，项目取得临汾市住房和城乡建设局《建筑工程施工许可证》（编号141001201612150102（补））。</w:t>
      </w:r>
    </w:p>
    <w:p>
      <w:pPr>
        <w:widowControl w:val="0"/>
        <w:wordWrap/>
        <w:spacing w:before="0" w:after="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w:t>
      </w:r>
      <w:r>
        <w:rPr>
          <w:rFonts w:hint="eastAsia" w:ascii="仿宋_GB2312" w:hAnsi="仿宋_GB2312" w:eastAsia="仿宋_GB2312" w:cs="仿宋_GB2312"/>
          <w:b/>
          <w:bCs/>
          <w:sz w:val="28"/>
          <w:szCs w:val="28"/>
          <w:lang w:val="en-US" w:eastAsia="zh-CN"/>
        </w:rPr>
        <w:t>.</w:t>
      </w:r>
      <w:r>
        <w:rPr>
          <w:rFonts w:hint="eastAsia" w:ascii="仿宋_GB2312" w:hAnsi="仿宋_GB2312" w:eastAsia="仿宋_GB2312" w:cs="仿宋_GB2312"/>
          <w:b/>
          <w:bCs/>
          <w:sz w:val="28"/>
          <w:szCs w:val="28"/>
        </w:rPr>
        <w:t>项目建设及进展情况</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临汾市迎宾大道与滨河东路立交桥项目项目于2016年3月开工建设，2017年10月建成通车。</w:t>
      </w:r>
    </w:p>
    <w:p>
      <w:pPr>
        <w:widowControl w:val="0"/>
        <w:wordWrap/>
        <w:spacing w:before="0" w:after="0" w:line="560" w:lineRule="exact"/>
        <w:ind w:left="0" w:leftChars="0" w:right="0" w:firstLine="562" w:firstLineChars="2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（三）</w:t>
      </w:r>
      <w:r>
        <w:rPr>
          <w:rFonts w:hint="eastAsia" w:ascii="仿宋_GB2312" w:hAnsi="仿宋_GB2312" w:eastAsia="仿宋_GB2312" w:cs="仿宋_GB2312"/>
          <w:b/>
          <w:bCs/>
          <w:sz w:val="28"/>
          <w:szCs w:val="28"/>
        </w:rPr>
        <w:t>规划三街跨汾河至迎宾大道供热主管线工程项目</w:t>
      </w:r>
    </w:p>
    <w:p>
      <w:pPr>
        <w:widowControl w:val="0"/>
        <w:wordWrap/>
        <w:spacing w:before="0" w:after="0" w:line="560" w:lineRule="exact"/>
        <w:ind w:left="0" w:leftChars="0" w:right="0" w:firstLine="562" w:firstLineChars="200"/>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1</w:t>
      </w:r>
      <w:r>
        <w:rPr>
          <w:rFonts w:hint="eastAsia" w:ascii="仿宋_GB2312" w:hAnsi="仿宋_GB2312" w:eastAsia="仿宋_GB2312" w:cs="仿宋_GB2312"/>
          <w:b/>
          <w:bCs/>
          <w:color w:val="000000"/>
          <w:sz w:val="28"/>
          <w:szCs w:val="28"/>
          <w:lang w:val="en-US" w:eastAsia="zh-CN"/>
        </w:rPr>
        <w:t>.</w:t>
      </w:r>
      <w:r>
        <w:rPr>
          <w:rFonts w:hint="eastAsia" w:ascii="仿宋_GB2312" w:hAnsi="仿宋_GB2312" w:eastAsia="仿宋_GB2312" w:cs="仿宋_GB2312"/>
          <w:b/>
          <w:bCs/>
          <w:color w:val="000000"/>
          <w:sz w:val="28"/>
          <w:szCs w:val="28"/>
        </w:rPr>
        <w:t>项目基本情况</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规划三街跨汾河至迎宾大道集中供热管道工程为2015重点民生项目。该工程起点为规划三街，通汾河后沿草原大道、滨河南路、陵园北路和中大街敷设，对接迎宾大道的一次管网，管线全长4.14公里</w:t>
      </w:r>
      <w:r>
        <w:rPr>
          <w:rFonts w:hint="eastAsia" w:ascii="仿宋_GB2312" w:hAnsi="仿宋_GB2312" w:eastAsia="仿宋_GB2312" w:cs="仿宋_GB2312"/>
          <w:sz w:val="28"/>
          <w:szCs w:val="28"/>
          <w:lang w:eastAsia="zh-CN"/>
        </w:rPr>
        <w:t>。</w:t>
      </w:r>
    </w:p>
    <w:p>
      <w:pPr>
        <w:widowControl w:val="0"/>
        <w:wordWrap/>
        <w:spacing w:before="0" w:after="0" w:line="560" w:lineRule="exact"/>
        <w:ind w:left="0" w:leftChars="0" w:right="0" w:firstLine="562" w:firstLineChars="200"/>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2</w:t>
      </w:r>
      <w:r>
        <w:rPr>
          <w:rFonts w:hint="eastAsia" w:ascii="仿宋_GB2312" w:hAnsi="仿宋_GB2312" w:eastAsia="仿宋_GB2312" w:cs="仿宋_GB2312"/>
          <w:b/>
          <w:bCs/>
          <w:color w:val="000000"/>
          <w:sz w:val="28"/>
          <w:szCs w:val="28"/>
          <w:lang w:val="en-US" w:eastAsia="zh-CN"/>
        </w:rPr>
        <w:t>.</w:t>
      </w:r>
      <w:r>
        <w:rPr>
          <w:rFonts w:hint="eastAsia" w:ascii="仿宋_GB2312" w:hAnsi="仿宋_GB2312" w:eastAsia="仿宋_GB2312" w:cs="仿宋_GB2312"/>
          <w:b/>
          <w:bCs/>
          <w:color w:val="000000"/>
          <w:sz w:val="28"/>
          <w:szCs w:val="28"/>
        </w:rPr>
        <w:t>项目投资及资金来源</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规划三街跨汾河至迎宾大道供热主管线工程项目经审计认定该项目总投资10</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137.89万元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资金来源为</w:t>
      </w:r>
      <w:r>
        <w:rPr>
          <w:rFonts w:hint="eastAsia" w:ascii="仿宋_GB2312" w:hAnsi="仿宋_GB2312" w:eastAsia="仿宋_GB2312" w:cs="仿宋_GB2312"/>
          <w:sz w:val="28"/>
          <w:szCs w:val="28"/>
          <w:lang w:eastAsia="zh-CN"/>
        </w:rPr>
        <w:t>财政资金</w:t>
      </w:r>
      <w:r>
        <w:rPr>
          <w:rFonts w:hint="eastAsia" w:ascii="仿宋_GB2312" w:hAnsi="仿宋_GB2312" w:eastAsia="仿宋_GB2312" w:cs="仿宋_GB2312"/>
          <w:sz w:val="28"/>
          <w:szCs w:val="28"/>
        </w:rPr>
        <w:t>。</w:t>
      </w:r>
    </w:p>
    <w:p>
      <w:pPr>
        <w:widowControl w:val="0"/>
        <w:wordWrap/>
        <w:spacing w:before="0" w:after="0" w:line="560" w:lineRule="exact"/>
        <w:ind w:left="0" w:leftChars="0" w:right="0" w:firstLine="562" w:firstLineChars="200"/>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3</w:t>
      </w:r>
      <w:r>
        <w:rPr>
          <w:rFonts w:hint="eastAsia" w:ascii="仿宋_GB2312" w:hAnsi="仿宋_GB2312" w:eastAsia="仿宋_GB2312" w:cs="仿宋_GB2312"/>
          <w:b/>
          <w:bCs/>
          <w:color w:val="000000"/>
          <w:sz w:val="28"/>
          <w:szCs w:val="28"/>
          <w:lang w:val="en-US" w:eastAsia="zh-CN"/>
        </w:rPr>
        <w:t>.</w:t>
      </w:r>
      <w:r>
        <w:rPr>
          <w:rFonts w:hint="eastAsia" w:ascii="仿宋_GB2312" w:hAnsi="仿宋_GB2312" w:eastAsia="仿宋_GB2312" w:cs="仿宋_GB2312"/>
          <w:b/>
          <w:bCs/>
          <w:color w:val="000000"/>
          <w:sz w:val="28"/>
          <w:szCs w:val="28"/>
        </w:rPr>
        <w:t>项目审批情况</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2016年3月7日，取得《</w:t>
      </w:r>
      <w:r>
        <w:rPr>
          <w:rFonts w:hint="eastAsia" w:ascii="仿宋_GB2312" w:hAnsi="仿宋_GB2312" w:eastAsia="仿宋_GB2312" w:cs="仿宋_GB2312"/>
          <w:sz w:val="28"/>
          <w:szCs w:val="28"/>
          <w:lang w:eastAsia="zh-CN"/>
        </w:rPr>
        <w:t>关于临汾市规划三街跨汾河至迎宾大道供热主管线工程环境影响报告表的批复</w:t>
      </w:r>
      <w:r>
        <w:rPr>
          <w:rFonts w:hint="eastAsia" w:ascii="仿宋_GB2312" w:hAnsi="仿宋_GB2312" w:eastAsia="仿宋_GB2312" w:cs="仿宋_GB2312"/>
          <w:sz w:val="28"/>
          <w:szCs w:val="28"/>
          <w:lang w:val="en-US" w:eastAsia="zh-CN"/>
        </w:rPr>
        <w:t>》（尧区环审函</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2016</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8号）；</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）2016年4月7日，取得临汾市发展和改革委员会《关于市政公用局新建规划三街跨汾河至迎宾大道供热主管线工程可行性研究报告的批复》（临发改审批发〔</w:t>
      </w:r>
      <w:r>
        <w:rPr>
          <w:rFonts w:hint="eastAsia" w:ascii="仿宋_GB2312" w:hAnsi="仿宋_GB2312" w:eastAsia="仿宋_GB2312" w:cs="仿宋_GB2312"/>
          <w:sz w:val="28"/>
          <w:szCs w:val="28"/>
          <w:lang w:val="en-US" w:eastAsia="zh-CN"/>
        </w:rPr>
        <w:t>2016</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42号</w:t>
      </w:r>
      <w:r>
        <w:rPr>
          <w:rFonts w:hint="eastAsia" w:ascii="仿宋_GB2312" w:hAnsi="仿宋_GB2312" w:eastAsia="仿宋_GB2312" w:cs="仿宋_GB2312"/>
          <w:sz w:val="28"/>
          <w:szCs w:val="28"/>
          <w:lang w:eastAsia="zh-CN"/>
        </w:rPr>
        <w:t>）；</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）2016年7月15日，取得临汾市发展和改革委员会《关于临汾市规划三街跨汾河至迎宾大道供热主管线工程初步设计的批复》（临发改审批发〔</w:t>
      </w:r>
      <w:r>
        <w:rPr>
          <w:rFonts w:hint="eastAsia" w:ascii="仿宋_GB2312" w:hAnsi="仿宋_GB2312" w:eastAsia="仿宋_GB2312" w:cs="仿宋_GB2312"/>
          <w:sz w:val="28"/>
          <w:szCs w:val="28"/>
          <w:lang w:val="en-US" w:eastAsia="zh-CN"/>
        </w:rPr>
        <w:t>2016</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69号</w:t>
      </w:r>
      <w:r>
        <w:rPr>
          <w:rFonts w:hint="eastAsia" w:ascii="仿宋_GB2312" w:hAnsi="仿宋_GB2312" w:eastAsia="仿宋_GB2312" w:cs="仿宋_GB2312"/>
          <w:sz w:val="28"/>
          <w:szCs w:val="28"/>
          <w:lang w:eastAsia="zh-CN"/>
        </w:rPr>
        <w:t>）；</w:t>
      </w:r>
    </w:p>
    <w:p>
      <w:pPr>
        <w:widowControl w:val="0"/>
        <w:wordWrap/>
        <w:spacing w:before="0" w:after="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w:t>
      </w:r>
      <w:r>
        <w:rPr>
          <w:rFonts w:hint="eastAsia" w:ascii="仿宋_GB2312" w:hAnsi="仿宋_GB2312" w:eastAsia="仿宋_GB2312" w:cs="仿宋_GB2312"/>
          <w:b/>
          <w:bCs/>
          <w:sz w:val="28"/>
          <w:szCs w:val="28"/>
          <w:lang w:val="en-US" w:eastAsia="zh-CN"/>
        </w:rPr>
        <w:t>.</w:t>
      </w:r>
      <w:r>
        <w:rPr>
          <w:rFonts w:hint="eastAsia" w:ascii="仿宋_GB2312" w:hAnsi="仿宋_GB2312" w:eastAsia="仿宋_GB2312" w:cs="仿宋_GB2312"/>
          <w:b/>
          <w:bCs/>
          <w:sz w:val="28"/>
          <w:szCs w:val="28"/>
        </w:rPr>
        <w:t>项目建设及进展情况</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规划三街跨汾河至迎宾大道集中供热管道工程项目于2015年9月15日开工，2016年4月底全面完工</w:t>
      </w:r>
    </w:p>
    <w:p>
      <w:pPr>
        <w:widowControl w:val="0"/>
        <w:wordWrap/>
        <w:spacing w:before="0" w:after="0" w:line="560" w:lineRule="exact"/>
        <w:ind w:left="0" w:leftChars="0" w:right="0" w:firstLine="562" w:firstLineChars="2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（四）</w:t>
      </w:r>
      <w:r>
        <w:rPr>
          <w:rFonts w:hint="eastAsia" w:ascii="仿宋_GB2312" w:hAnsi="仿宋_GB2312" w:eastAsia="仿宋_GB2312" w:cs="仿宋_GB2312"/>
          <w:b/>
          <w:bCs/>
          <w:sz w:val="28"/>
          <w:szCs w:val="28"/>
        </w:rPr>
        <w:t>西赵路东段（鼓楼南-中大街）道路工程项目</w:t>
      </w:r>
    </w:p>
    <w:p>
      <w:pPr>
        <w:widowControl w:val="0"/>
        <w:wordWrap/>
        <w:spacing w:before="0" w:after="0" w:line="560" w:lineRule="exact"/>
        <w:ind w:left="0" w:leftChars="0" w:right="0" w:firstLine="562" w:firstLineChars="200"/>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1</w:t>
      </w:r>
      <w:r>
        <w:rPr>
          <w:rFonts w:hint="eastAsia" w:ascii="仿宋_GB2312" w:hAnsi="仿宋_GB2312" w:eastAsia="仿宋_GB2312" w:cs="仿宋_GB2312"/>
          <w:b/>
          <w:bCs/>
          <w:color w:val="000000"/>
          <w:sz w:val="28"/>
          <w:szCs w:val="28"/>
          <w:lang w:val="en-US" w:eastAsia="zh-CN"/>
        </w:rPr>
        <w:t>.</w:t>
      </w:r>
      <w:r>
        <w:rPr>
          <w:rFonts w:hint="eastAsia" w:ascii="仿宋_GB2312" w:hAnsi="仿宋_GB2312" w:eastAsia="仿宋_GB2312" w:cs="仿宋_GB2312"/>
          <w:b/>
          <w:bCs/>
          <w:color w:val="000000"/>
          <w:sz w:val="28"/>
          <w:szCs w:val="28"/>
        </w:rPr>
        <w:t>项目基本情况</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西赵路东段（鼓楼南-中大街）道路工程项目位于西赵村，东起秦蜀路，西至中大街；建设内容包括：道路、给水、排水、供热燃气、电力电信、照明、绿化、交通设施及相关配套工程。</w:t>
      </w:r>
    </w:p>
    <w:p>
      <w:pPr>
        <w:widowControl w:val="0"/>
        <w:wordWrap/>
        <w:spacing w:before="0" w:after="0" w:line="560" w:lineRule="exact"/>
        <w:ind w:left="0" w:leftChars="0" w:right="0" w:firstLine="562" w:firstLineChars="200"/>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2</w:t>
      </w:r>
      <w:r>
        <w:rPr>
          <w:rFonts w:hint="eastAsia" w:ascii="仿宋_GB2312" w:hAnsi="仿宋_GB2312" w:eastAsia="仿宋_GB2312" w:cs="仿宋_GB2312"/>
          <w:b/>
          <w:bCs/>
          <w:color w:val="000000"/>
          <w:sz w:val="28"/>
          <w:szCs w:val="28"/>
          <w:lang w:val="en-US" w:eastAsia="zh-CN"/>
        </w:rPr>
        <w:t>.</w:t>
      </w:r>
      <w:r>
        <w:rPr>
          <w:rFonts w:hint="eastAsia" w:ascii="仿宋_GB2312" w:hAnsi="仿宋_GB2312" w:eastAsia="仿宋_GB2312" w:cs="仿宋_GB2312"/>
          <w:b/>
          <w:bCs/>
          <w:color w:val="000000"/>
          <w:sz w:val="28"/>
          <w:szCs w:val="28"/>
        </w:rPr>
        <w:t>项目投资及资金来源</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西赵路东段（鼓楼南-中大街）道路工程项目总投资3320.82万元。资金来源为</w:t>
      </w:r>
      <w:r>
        <w:rPr>
          <w:rFonts w:hint="eastAsia" w:ascii="仿宋_GB2312" w:hAnsi="仿宋_GB2312" w:eastAsia="仿宋_GB2312" w:cs="仿宋_GB2312"/>
          <w:sz w:val="28"/>
          <w:szCs w:val="28"/>
          <w:lang w:eastAsia="zh-CN"/>
        </w:rPr>
        <w:t>财政资金</w:t>
      </w:r>
      <w:r>
        <w:rPr>
          <w:rFonts w:hint="eastAsia" w:ascii="仿宋_GB2312" w:hAnsi="仿宋_GB2312" w:eastAsia="仿宋_GB2312" w:cs="仿宋_GB2312"/>
          <w:sz w:val="28"/>
          <w:szCs w:val="28"/>
        </w:rPr>
        <w:t>。</w:t>
      </w:r>
    </w:p>
    <w:p>
      <w:pPr>
        <w:widowControl w:val="0"/>
        <w:numPr>
          <w:numId w:val="0"/>
        </w:numPr>
        <w:wordWrap/>
        <w:spacing w:before="0" w:after="0" w:line="560" w:lineRule="exact"/>
        <w:ind w:left="0" w:leftChars="0" w:right="0" w:firstLine="562" w:firstLineChars="200"/>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lang w:val="en-US" w:eastAsia="zh-CN"/>
        </w:rPr>
        <w:t>3.</w:t>
      </w:r>
      <w:r>
        <w:rPr>
          <w:rFonts w:hint="eastAsia" w:ascii="仿宋_GB2312" w:hAnsi="仿宋_GB2312" w:eastAsia="仿宋_GB2312" w:cs="仿宋_GB2312"/>
          <w:b/>
          <w:bCs/>
          <w:color w:val="000000"/>
          <w:sz w:val="28"/>
          <w:szCs w:val="28"/>
        </w:rPr>
        <w:t>项目审批情况</w:t>
      </w:r>
    </w:p>
    <w:p>
      <w:pPr>
        <w:widowControl w:val="0"/>
        <w:numPr>
          <w:numId w:val="0"/>
        </w:numPr>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2014年6月12日，取得</w:t>
      </w:r>
      <w:r>
        <w:rPr>
          <w:rFonts w:hint="eastAsia" w:ascii="仿宋_GB2312" w:hAnsi="仿宋_GB2312" w:eastAsia="仿宋_GB2312" w:cs="仿宋_GB2312"/>
          <w:sz w:val="28"/>
          <w:szCs w:val="28"/>
          <w:lang w:eastAsia="zh-CN"/>
        </w:rPr>
        <w:t>临汾市发展和改革委员会《关于西赵路东段（鼓楼南</w:t>
      </w:r>
      <w:r>
        <w:rPr>
          <w:rFonts w:hint="eastAsia" w:ascii="仿宋_GB2312" w:hAnsi="仿宋_GB2312" w:eastAsia="仿宋_GB2312" w:cs="仿宋_GB2312"/>
          <w:sz w:val="28"/>
          <w:szCs w:val="28"/>
          <w:lang w:val="en-US" w:eastAsia="zh-CN"/>
        </w:rPr>
        <w:t>-中大街</w:t>
      </w:r>
      <w:r>
        <w:rPr>
          <w:rFonts w:hint="eastAsia" w:ascii="仿宋_GB2312" w:hAnsi="仿宋_GB2312" w:eastAsia="仿宋_GB2312" w:cs="仿宋_GB2312"/>
          <w:sz w:val="28"/>
          <w:szCs w:val="28"/>
          <w:lang w:eastAsia="zh-CN"/>
        </w:rPr>
        <w:t>）道路工程可行性研究报告的批复》（临发改审批发〔</w:t>
      </w:r>
      <w:r>
        <w:rPr>
          <w:rFonts w:hint="eastAsia" w:ascii="仿宋_GB2312" w:hAnsi="仿宋_GB2312" w:eastAsia="仿宋_GB2312" w:cs="仿宋_GB2312"/>
          <w:sz w:val="28"/>
          <w:szCs w:val="28"/>
          <w:lang w:val="en-US" w:eastAsia="zh-CN"/>
        </w:rPr>
        <w:t>2014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163号</w:t>
      </w:r>
      <w:r>
        <w:rPr>
          <w:rFonts w:hint="eastAsia" w:ascii="仿宋_GB2312" w:hAnsi="仿宋_GB2312" w:eastAsia="仿宋_GB2312" w:cs="仿宋_GB2312"/>
          <w:sz w:val="28"/>
          <w:szCs w:val="28"/>
          <w:lang w:eastAsia="zh-CN"/>
        </w:rPr>
        <w:t>）；</w:t>
      </w:r>
    </w:p>
    <w:p>
      <w:pPr>
        <w:widowControl w:val="0"/>
        <w:numPr>
          <w:numId w:val="0"/>
        </w:numPr>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201</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年</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lang w:eastAsia="zh-CN"/>
        </w:rPr>
        <w:t>月</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eastAsia="zh-CN"/>
        </w:rPr>
        <w:t>日，取得临汾市发展和改革委员会《关于西赵路东段（鼓楼南</w:t>
      </w:r>
      <w:r>
        <w:rPr>
          <w:rFonts w:hint="eastAsia" w:ascii="仿宋_GB2312" w:hAnsi="仿宋_GB2312" w:eastAsia="仿宋_GB2312" w:cs="仿宋_GB2312"/>
          <w:sz w:val="28"/>
          <w:szCs w:val="28"/>
          <w:lang w:val="en-US" w:eastAsia="zh-CN"/>
        </w:rPr>
        <w:t>-中大街</w:t>
      </w:r>
      <w:r>
        <w:rPr>
          <w:rFonts w:hint="eastAsia" w:ascii="仿宋_GB2312" w:hAnsi="仿宋_GB2312" w:eastAsia="仿宋_GB2312" w:cs="仿宋_GB2312"/>
          <w:sz w:val="28"/>
          <w:szCs w:val="28"/>
          <w:lang w:eastAsia="zh-CN"/>
        </w:rPr>
        <w:t>）道路工程初步设计的批复》（临发改审批发〔</w:t>
      </w:r>
      <w:r>
        <w:rPr>
          <w:rFonts w:hint="eastAsia" w:ascii="仿宋_GB2312" w:hAnsi="仿宋_GB2312" w:eastAsia="仿宋_GB2312" w:cs="仿宋_GB2312"/>
          <w:sz w:val="28"/>
          <w:szCs w:val="28"/>
          <w:lang w:val="en-US" w:eastAsia="zh-CN"/>
        </w:rPr>
        <w:t>2014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283号</w:t>
      </w:r>
      <w:r>
        <w:rPr>
          <w:rFonts w:hint="eastAsia" w:ascii="仿宋_GB2312" w:hAnsi="仿宋_GB2312" w:eastAsia="仿宋_GB2312" w:cs="仿宋_GB2312"/>
          <w:sz w:val="28"/>
          <w:szCs w:val="28"/>
          <w:lang w:eastAsia="zh-CN"/>
        </w:rPr>
        <w:t>）；</w:t>
      </w:r>
    </w:p>
    <w:p>
      <w:pPr>
        <w:widowControl w:val="0"/>
        <w:numPr>
          <w:numId w:val="0"/>
        </w:numPr>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2014年10月10日，取得了《建设用地规划许可证》（地字第201400040号）；</w:t>
      </w:r>
    </w:p>
    <w:p>
      <w:pPr>
        <w:widowControl w:val="0"/>
        <w:numPr>
          <w:numId w:val="0"/>
        </w:numPr>
        <w:wordWrap/>
        <w:adjustRightInd/>
        <w:snapToGrid/>
        <w:spacing w:before="0" w:after="0" w:line="560" w:lineRule="exact"/>
        <w:ind w:left="0" w:leftChars="0" w:right="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（4）2014年11月24日，取得了《</w:t>
      </w:r>
      <w:r>
        <w:rPr>
          <w:rFonts w:hint="eastAsia" w:ascii="仿宋_GB2312" w:hAnsi="仿宋_GB2312" w:eastAsia="仿宋_GB2312" w:cs="仿宋_GB2312"/>
          <w:sz w:val="28"/>
          <w:szCs w:val="28"/>
          <w:lang w:eastAsia="zh-CN"/>
        </w:rPr>
        <w:t>关于临汾市西赵路东段（鼓楼南</w:t>
      </w:r>
      <w:r>
        <w:rPr>
          <w:rFonts w:hint="eastAsia" w:ascii="仿宋_GB2312" w:hAnsi="仿宋_GB2312" w:eastAsia="仿宋_GB2312" w:cs="仿宋_GB2312"/>
          <w:sz w:val="28"/>
          <w:szCs w:val="28"/>
          <w:lang w:val="en-US" w:eastAsia="zh-CN"/>
        </w:rPr>
        <w:t>-中大街</w:t>
      </w:r>
      <w:r>
        <w:rPr>
          <w:rFonts w:hint="eastAsia" w:ascii="仿宋_GB2312" w:hAnsi="仿宋_GB2312" w:eastAsia="仿宋_GB2312" w:cs="仿宋_GB2312"/>
          <w:sz w:val="28"/>
          <w:szCs w:val="28"/>
          <w:lang w:eastAsia="zh-CN"/>
        </w:rPr>
        <w:t>）道路工程环境影响报告表的批复</w:t>
      </w:r>
      <w:r>
        <w:rPr>
          <w:rFonts w:hint="eastAsia" w:ascii="仿宋_GB2312" w:hAnsi="仿宋_GB2312" w:eastAsia="仿宋_GB2312" w:cs="仿宋_GB2312"/>
          <w:sz w:val="28"/>
          <w:szCs w:val="28"/>
          <w:lang w:val="en-US" w:eastAsia="zh-CN"/>
        </w:rPr>
        <w:t>》（临环审发</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2014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40号）。</w:t>
      </w:r>
    </w:p>
    <w:p>
      <w:pPr>
        <w:widowControl w:val="0"/>
        <w:wordWrap/>
        <w:spacing w:before="0" w:after="0" w:line="560" w:lineRule="exact"/>
        <w:ind w:left="0" w:leftChars="0" w:right="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color w:val="000000"/>
          <w:sz w:val="28"/>
          <w:szCs w:val="28"/>
        </w:rPr>
        <w:t>4</w:t>
      </w:r>
      <w:r>
        <w:rPr>
          <w:rFonts w:hint="eastAsia" w:ascii="仿宋_GB2312" w:hAnsi="仿宋_GB2312" w:eastAsia="仿宋_GB2312" w:cs="仿宋_GB2312"/>
          <w:b/>
          <w:bCs/>
          <w:color w:val="000000"/>
          <w:sz w:val="28"/>
          <w:szCs w:val="28"/>
          <w:lang w:val="en-US" w:eastAsia="zh-CN"/>
        </w:rPr>
        <w:t>.</w:t>
      </w:r>
      <w:r>
        <w:rPr>
          <w:rFonts w:hint="eastAsia" w:ascii="仿宋_GB2312" w:hAnsi="仿宋_GB2312" w:eastAsia="仿宋_GB2312" w:cs="仿宋_GB2312"/>
          <w:b/>
          <w:bCs/>
          <w:color w:val="000000"/>
          <w:sz w:val="28"/>
          <w:szCs w:val="28"/>
        </w:rPr>
        <w:t>项目建设及进展情况</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西赵路东段（鼓楼南-中大街）道路工程项目已完成西段388米，剩余322米由尧都区负责红线内房屋拆迁和征地补偿工作。</w:t>
      </w:r>
    </w:p>
    <w:p>
      <w:pPr>
        <w:keepNext/>
        <w:keepLines/>
        <w:widowControl w:val="0"/>
        <w:wordWrap/>
        <w:spacing w:before="0" w:after="0" w:line="560" w:lineRule="exact"/>
        <w:ind w:left="0" w:leftChars="0" w:right="0" w:firstLine="562" w:firstLineChars="200"/>
        <w:textAlignment w:val="auto"/>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五、债券重大公开事项</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截止2019年末，本单位所在债券资金使用地区未发生可能影响当地一般公共预算收入和政府性基金收入的重大事项。</w:t>
      </w:r>
    </w:p>
    <w:p>
      <w:pPr>
        <w:pStyle w:val="3"/>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临汾市政府工程建设服务中心</w:t>
      </w:r>
    </w:p>
    <w:p>
      <w:pPr>
        <w:pStyle w:val="3"/>
        <w:rPr>
          <w:rFonts w:hint="eastAsia"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sz w:val="32"/>
          <w:szCs w:val="32"/>
        </w:rPr>
        <w:t>债券存续期信息公示</w:t>
      </w:r>
    </w:p>
    <w:p>
      <w:pPr>
        <w:widowControl w:val="0"/>
        <w:wordWrap/>
        <w:adjustRightInd/>
        <w:snapToGrid/>
        <w:spacing w:before="0" w:line="560" w:lineRule="exact"/>
        <w:ind w:left="0" w:leftChars="0" w:right="0" w:firstLine="562" w:firstLineChars="200"/>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一、债券资金使用单位</w:t>
      </w:r>
    </w:p>
    <w:p>
      <w:pPr>
        <w:widowControl w:val="0"/>
        <w:wordWrap/>
        <w:adjustRightInd/>
        <w:snapToGrid/>
        <w:spacing w:before="0" w:line="560" w:lineRule="exact"/>
        <w:ind w:left="0" w:leftChars="0" w:righ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本次信息公示所涉债券资金的使用单位：临汾市政府工程建设服务中心。本单位依法取得了《事业单位法人证书》。基本信息如下：</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widowControl w:val="0"/>
              <w:wordWrap/>
              <w:adjustRightInd/>
              <w:snapToGrid/>
              <w:spacing w:before="0" w:line="560" w:lineRule="exact"/>
              <w:ind w:left="0" w:leftChars="0" w:right="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widowControl w:val="0"/>
              <w:wordWrap/>
              <w:adjustRightInd/>
              <w:snapToGrid/>
              <w:spacing w:before="0" w:line="560" w:lineRule="exact"/>
              <w:ind w:left="0" w:leftChars="0" w:right="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临汾市政府工程建设服务中心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widowControl w:val="0"/>
              <w:wordWrap/>
              <w:adjustRightInd/>
              <w:snapToGrid/>
              <w:spacing w:before="0" w:line="560" w:lineRule="exact"/>
              <w:ind w:left="0" w:leftChars="0" w:right="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widowControl w:val="0"/>
              <w:wordWrap/>
              <w:adjustRightInd/>
              <w:snapToGrid/>
              <w:spacing w:before="0" w:line="560" w:lineRule="exact"/>
              <w:ind w:left="0" w:leftChars="0" w:right="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widowControl w:val="0"/>
              <w:wordWrap/>
              <w:adjustRightInd/>
              <w:snapToGrid/>
              <w:spacing w:before="0" w:line="560" w:lineRule="exact"/>
              <w:ind w:left="0" w:leftChars="0" w:right="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widowControl w:val="0"/>
              <w:wordWrap/>
              <w:adjustRightInd/>
              <w:snapToGrid/>
              <w:spacing w:before="0" w:line="560" w:lineRule="exact"/>
              <w:ind w:left="0" w:leftChars="0" w:right="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12140900MB0538003T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widowControl w:val="0"/>
              <w:wordWrap/>
              <w:adjustRightInd/>
              <w:snapToGrid/>
              <w:spacing w:before="0" w:line="560" w:lineRule="exact"/>
              <w:ind w:left="0" w:leftChars="0" w:right="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widowControl w:val="0"/>
              <w:wordWrap/>
              <w:adjustRightInd/>
              <w:snapToGrid/>
              <w:spacing w:before="0" w:line="560" w:lineRule="exact"/>
              <w:ind w:left="0" w:leftChars="0" w:right="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临汾市古城公园西南角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widowControl w:val="0"/>
              <w:wordWrap/>
              <w:adjustRightInd/>
              <w:snapToGrid/>
              <w:spacing w:before="0" w:line="560" w:lineRule="exact"/>
              <w:ind w:left="0" w:leftChars="0" w:right="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widowControl w:val="0"/>
              <w:wordWrap/>
              <w:adjustRightInd/>
              <w:snapToGrid/>
              <w:spacing w:before="0" w:line="560" w:lineRule="exact"/>
              <w:ind w:left="0" w:leftChars="0" w:right="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杨文</w:t>
            </w:r>
          </w:p>
        </w:tc>
      </w:tr>
    </w:tbl>
    <w:p>
      <w:pPr>
        <w:widowControl w:val="0"/>
        <w:wordWrap/>
        <w:adjustRightInd/>
        <w:snapToGrid/>
        <w:spacing w:before="0" w:line="560" w:lineRule="exact"/>
        <w:ind w:left="0" w:leftChars="0" w:right="0" w:firstLine="562" w:firstLineChars="200"/>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二、债券资金拨付情况</w:t>
      </w:r>
    </w:p>
    <w:p>
      <w:pPr>
        <w:widowControl w:val="0"/>
        <w:wordWrap/>
        <w:adjustRightInd/>
        <w:snapToGrid/>
        <w:spacing w:before="0" w:line="560" w:lineRule="exact"/>
        <w:ind w:left="0" w:leftChars="0" w:righ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2019年度，临汾市政府工程建设服务中心共收到拨付的债券资金17,261.73万元，其中：一般债券资金5,261.73万元，棚改专项债券资金10,000.00万元，其他专项债券资金2,000.00万元，具体情况如下：</w:t>
      </w:r>
    </w:p>
    <w:p>
      <w:pPr>
        <w:widowControl w:val="0"/>
        <w:wordWrap/>
        <w:adjustRightInd/>
        <w:snapToGrid/>
        <w:spacing w:before="0" w:line="560" w:lineRule="exact"/>
        <w:ind w:left="0" w:leftChars="0" w:righ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bCs/>
          <w:sz w:val="28"/>
          <w:szCs w:val="28"/>
        </w:rPr>
        <w:t xml:space="preserve"> 临汾市规划四街（规划七路-景观大道）道路工程，</w:t>
      </w:r>
      <w:r>
        <w:rPr>
          <w:rFonts w:hint="eastAsia" w:ascii="仿宋_GB2312" w:hAnsi="仿宋_GB2312" w:eastAsia="仿宋_GB2312" w:cs="仿宋_GB2312"/>
          <w:sz w:val="28"/>
          <w:szCs w:val="28"/>
        </w:rPr>
        <w:t>2019年03月28日，临汾市财政局拨付债券资金1000.00万元。</w:t>
      </w:r>
    </w:p>
    <w:p>
      <w:pPr>
        <w:widowControl w:val="0"/>
        <w:wordWrap/>
        <w:adjustRightInd/>
        <w:snapToGrid/>
        <w:spacing w:before="0" w:line="560" w:lineRule="exact"/>
        <w:ind w:left="0" w:leftChars="0" w:righ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临汾市城南（益民驾校-汾河）排水工程，2019年03月28日，临汾市财政局拨付债券资金2300.50万元。</w:t>
      </w:r>
    </w:p>
    <w:p>
      <w:pPr>
        <w:pStyle w:val="2"/>
        <w:widowControl w:val="0"/>
        <w:wordWrap/>
        <w:adjustRightInd/>
        <w:snapToGrid/>
        <w:spacing w:before="0" w:line="560" w:lineRule="exact"/>
        <w:ind w:left="0" w:leftChars="0" w:righ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临汾市水塔游园建设项目，2019年10月22日，临汾市财政局拨付债券资金2000.00万元。</w:t>
      </w:r>
    </w:p>
    <w:p>
      <w:pPr>
        <w:pStyle w:val="2"/>
        <w:widowControl w:val="0"/>
        <w:wordWrap/>
        <w:adjustRightInd/>
        <w:snapToGrid/>
        <w:spacing w:before="0" w:line="560" w:lineRule="exact"/>
        <w:ind w:left="0" w:leftChars="0" w:right="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临汾市高河店、南郊堡、下樊村和北孝社区城中村连片改造（一期）建设项目，2019年10月24日，临汾市财政局拨付债券资金10000万元。</w:t>
      </w:r>
    </w:p>
    <w:p>
      <w:pPr>
        <w:pStyle w:val="2"/>
        <w:widowControl w:val="0"/>
        <w:wordWrap/>
        <w:adjustRightInd/>
        <w:snapToGrid/>
        <w:spacing w:before="0" w:line="560" w:lineRule="exact"/>
        <w:ind w:left="0" w:leftChars="0" w:righ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 临汾市漪汾花园南路（规划五路）工程，2019年10月27日，临汾市财政局拨付债券资金</w:t>
      </w:r>
      <w:r>
        <w:rPr>
          <w:rFonts w:hint="eastAsia" w:ascii="仿宋_GB2312" w:hAnsi="仿宋_GB2312" w:eastAsia="仿宋_GB2312" w:cs="仿宋_GB2312"/>
          <w:color w:val="000000"/>
          <w:sz w:val="28"/>
          <w:szCs w:val="28"/>
        </w:rPr>
        <w:t>1961.23</w:t>
      </w:r>
      <w:r>
        <w:rPr>
          <w:rFonts w:hint="eastAsia" w:ascii="仿宋_GB2312" w:hAnsi="仿宋_GB2312" w:eastAsia="仿宋_GB2312" w:cs="仿宋_GB2312"/>
          <w:sz w:val="28"/>
          <w:szCs w:val="28"/>
        </w:rPr>
        <w:t>万元。</w:t>
      </w:r>
    </w:p>
    <w:p>
      <w:pPr>
        <w:pStyle w:val="2"/>
        <w:widowControl w:val="0"/>
        <w:wordWrap/>
        <w:adjustRightInd/>
        <w:snapToGrid/>
        <w:spacing w:before="0" w:line="560" w:lineRule="exact"/>
        <w:ind w:left="0" w:leftChars="0" w:right="0" w:firstLine="562" w:firstLineChars="200"/>
        <w:jc w:val="both"/>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三、债券资金使用情况</w:t>
      </w:r>
    </w:p>
    <w:p>
      <w:pPr>
        <w:widowControl w:val="0"/>
        <w:wordWrap/>
        <w:adjustRightInd/>
        <w:snapToGrid/>
        <w:spacing w:before="0" w:line="560" w:lineRule="exact"/>
        <w:ind w:left="0" w:leftChars="0" w:righ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截止2019年12月31日，临汾市政府工程建设服务中心建设项目本年度债券资金已全部支付完毕。</w:t>
      </w:r>
    </w:p>
    <w:p>
      <w:pPr>
        <w:pStyle w:val="2"/>
        <w:widowControl w:val="0"/>
        <w:wordWrap/>
        <w:adjustRightInd/>
        <w:snapToGrid/>
        <w:spacing w:before="0" w:line="560" w:lineRule="exact"/>
        <w:ind w:left="0" w:leftChars="0" w:right="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Cs/>
          <w:sz w:val="28"/>
          <w:szCs w:val="28"/>
        </w:rPr>
        <w:t>临汾市规划四街（规划七路-景观大道）道路工程资金支付明细</w:t>
      </w:r>
    </w:p>
    <w:p>
      <w:pPr>
        <w:pStyle w:val="2"/>
        <w:rPr>
          <w:rFonts w:ascii="宋体" w:hAnsi="宋体" w:eastAsia="宋体" w:cs="宋体"/>
        </w:rPr>
      </w:pPr>
      <w:r>
        <w:rPr>
          <w:rFonts w:hint="eastAsia" w:ascii="宋体" w:hAnsi="宋体" w:eastAsia="宋体" w:cs="宋体"/>
        </w:rPr>
        <w:t xml:space="preserve">                                                                  </w:t>
      </w:r>
      <w:r>
        <w:rPr>
          <w:rFonts w:hint="eastAsia" w:ascii="宋体" w:hAnsi="宋体" w:eastAsia="宋体" w:cs="宋体"/>
          <w:color w:val="000000"/>
          <w:sz w:val="20"/>
          <w:szCs w:val="20"/>
        </w:rPr>
        <w:t>金额单位：万元</w:t>
      </w:r>
    </w:p>
    <w:tbl>
      <w:tblPr>
        <w:tblW w:w="83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2019.03.29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支付规划四街工程款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合计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1000</w:t>
            </w:r>
          </w:p>
        </w:tc>
      </w:tr>
    </w:tbl>
    <w:p>
      <w:pPr>
        <w:adjustRightInd w:val="0"/>
        <w:snapToGrid w:val="0"/>
        <w:spacing w:line="600" w:lineRule="exact"/>
        <w:ind w:firstLine="420" w:firstLineChars="15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临汾市城南（益民驾校-汾河）排水工程资金支付明细</w:t>
      </w:r>
    </w:p>
    <w:p>
      <w:pPr>
        <w:adjustRightInd w:val="0"/>
        <w:snapToGrid w:val="0"/>
        <w:spacing w:line="600" w:lineRule="exact"/>
        <w:ind w:firstLine="6700" w:firstLineChars="3350"/>
        <w:rPr>
          <w:rFonts w:ascii="宋体" w:hAnsi="宋体" w:eastAsia="宋体" w:cs="宋体"/>
          <w:bCs/>
          <w:color w:val="000000"/>
          <w:sz w:val="28"/>
          <w:szCs w:val="28"/>
        </w:rPr>
      </w:pPr>
      <w:r>
        <w:rPr>
          <w:rFonts w:hint="eastAsia" w:ascii="宋体" w:hAnsi="宋体" w:eastAsia="宋体" w:cs="宋体"/>
          <w:color w:val="000000"/>
          <w:sz w:val="20"/>
          <w:szCs w:val="20"/>
        </w:rPr>
        <w:t>金额单位：万元</w:t>
      </w:r>
    </w:p>
    <w:tbl>
      <w:tblPr>
        <w:tblW w:w="83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2019.03.29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支付城南排水工程造价咨询费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2019.03.29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支付城南排水工程评估费平阳地产段</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2019.03.29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支付城南排水工程评估费益民驾校段</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2019.03.29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支付城南排水工程评估费三园公司</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5</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2019.04.02</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支付城南排水工程农民工资保证金</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6</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2019.06.04</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支付城南排水工程设计费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31.185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7</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2019.09.17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支付城南排水工程监理费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8</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2019.10.14</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支付城南排水工程设计费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10.395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9</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2019.12.19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支付城南排水工程防洪影响评价费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10</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2019.12.19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支付城南排水工程防洪影响评价费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14.01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合计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126.33</w:t>
            </w:r>
          </w:p>
        </w:tc>
      </w:tr>
    </w:tbl>
    <w:p>
      <w:pPr>
        <w:adjustRightInd w:val="0"/>
        <w:snapToGrid w:val="0"/>
        <w:spacing w:line="600" w:lineRule="exact"/>
        <w:ind w:firstLine="420" w:firstLineChars="15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临汾市高河店、南郊堡、下樊村和北孝社区城中村连片改造（一期）建设项目资金支付明细 </w:t>
      </w:r>
    </w:p>
    <w:p>
      <w:pPr>
        <w:adjustRightInd w:val="0"/>
        <w:snapToGrid w:val="0"/>
        <w:spacing w:line="600" w:lineRule="exact"/>
        <w:ind w:firstLine="6800" w:firstLineChars="3400"/>
        <w:rPr>
          <w:rFonts w:ascii="宋体" w:hAnsi="宋体" w:eastAsia="宋体" w:cs="宋体"/>
          <w:bCs/>
          <w:color w:val="000000"/>
          <w:sz w:val="28"/>
          <w:szCs w:val="28"/>
        </w:rPr>
      </w:pPr>
      <w:r>
        <w:rPr>
          <w:rFonts w:hint="eastAsia" w:ascii="宋体" w:hAnsi="宋体" w:eastAsia="宋体" w:cs="宋体"/>
          <w:color w:val="000000"/>
          <w:sz w:val="20"/>
          <w:szCs w:val="20"/>
        </w:rPr>
        <w:t>金额单位：万元</w:t>
      </w:r>
    </w:p>
    <w:tbl>
      <w:tblPr>
        <w:tblW w:w="83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2019.12.24</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left"/>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支付高河店、南郊堡、下樊村和北孝社区城中村连片改造建设项目土地出让金</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合计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10000</w:t>
            </w:r>
          </w:p>
        </w:tc>
      </w:tr>
    </w:tbl>
    <w:p>
      <w:pPr>
        <w:adjustRightInd w:val="0"/>
        <w:snapToGrid w:val="0"/>
        <w:spacing w:line="600" w:lineRule="exact"/>
        <w:ind w:firstLine="420" w:firstLineChars="150"/>
        <w:rPr>
          <w:rFonts w:hint="eastAsia" w:ascii="仿宋_GB2312" w:hAnsi="仿宋_GB2312" w:eastAsia="仿宋_GB2312" w:cs="仿宋_GB2312"/>
          <w:color w:val="000000"/>
          <w:sz w:val="20"/>
          <w:szCs w:val="20"/>
        </w:rPr>
      </w:pPr>
      <w:r>
        <w:rPr>
          <w:rFonts w:hint="eastAsia" w:ascii="仿宋_GB2312" w:hAnsi="仿宋_GB2312" w:eastAsia="仿宋_GB2312" w:cs="仿宋_GB2312"/>
          <w:sz w:val="28"/>
          <w:szCs w:val="28"/>
        </w:rPr>
        <w:t xml:space="preserve">临汾市漪汾花园南路（规划五路）工程资金支付明细 </w:t>
      </w:r>
    </w:p>
    <w:p>
      <w:pPr>
        <w:pStyle w:val="2"/>
        <w:ind w:firstLine="6800" w:firstLineChars="3400"/>
      </w:pPr>
      <w:r>
        <w:rPr>
          <w:rFonts w:hint="eastAsia" w:ascii="宋体" w:hAnsi="宋体" w:eastAsia="宋体" w:cs="宋体"/>
          <w:color w:val="000000"/>
          <w:sz w:val="20"/>
          <w:szCs w:val="20"/>
        </w:rPr>
        <w:t>金额单位：万元</w:t>
      </w:r>
    </w:p>
    <w:tbl>
      <w:tblPr>
        <w:tblW w:w="83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2019.12.05</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sz w:val="20"/>
                <w:szCs w:val="20"/>
              </w:rPr>
            </w:pPr>
            <w:r>
              <w:rPr>
                <w:rFonts w:hint="eastAsia" w:ascii="宋体" w:hAnsi="宋体" w:eastAsia="宋体" w:cs="宋体"/>
                <w:sz w:val="20"/>
                <w:szCs w:val="20"/>
              </w:rPr>
              <w:t>支付漪汾花园项目工程款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sz w:val="20"/>
                <w:szCs w:val="20"/>
              </w:rPr>
            </w:pPr>
            <w:r>
              <w:rPr>
                <w:rFonts w:hint="eastAsia" w:ascii="宋体" w:hAnsi="宋体" w:eastAsia="宋体" w:cs="宋体"/>
                <w:sz w:val="20"/>
                <w:szCs w:val="20"/>
              </w:rPr>
              <w:t>1961.229253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合计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jc w:val="center"/>
              <w:textAlignment w:val="center"/>
              <w:rPr>
                <w:rFonts w:ascii="宋体" w:hAnsi="宋体" w:eastAsia="宋体" w:cs="宋体"/>
                <w:b/>
                <w:sz w:val="20"/>
                <w:szCs w:val="20"/>
              </w:rPr>
            </w:pPr>
            <w:r>
              <w:rPr>
                <w:rFonts w:hint="eastAsia" w:ascii="宋体" w:hAnsi="宋体" w:eastAsia="宋体" w:cs="宋体"/>
                <w:b/>
                <w:sz w:val="20"/>
                <w:szCs w:val="20"/>
              </w:rPr>
              <w:t>1961.229253</w:t>
            </w:r>
          </w:p>
        </w:tc>
      </w:tr>
    </w:tbl>
    <w:p>
      <w:pPr>
        <w:widowControl w:val="0"/>
        <w:wordWrap/>
        <w:adjustRightInd w:val="0"/>
        <w:snapToGrid w:val="0"/>
        <w:spacing w:before="0" w:line="560" w:lineRule="exact"/>
        <w:ind w:left="0" w:leftChars="0" w:right="0"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本单位严格按照一般债券资金、棚改专项债券资金和其他专项债券资金规定用途使用，不存在资金用途调整情况。</w:t>
      </w:r>
    </w:p>
    <w:p>
      <w:pPr>
        <w:widowControl w:val="0"/>
        <w:wordWrap/>
        <w:spacing w:before="0" w:line="560" w:lineRule="exact"/>
        <w:ind w:left="0" w:leftChars="0" w:right="0" w:firstLine="562"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四、债券资金对应的投资项目</w:t>
      </w:r>
    </w:p>
    <w:p>
      <w:pPr>
        <w:widowControl w:val="0"/>
        <w:wordWrap/>
        <w:spacing w:before="0" w:line="560" w:lineRule="exact"/>
        <w:ind w:left="0" w:leftChars="0" w:right="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一般债券资金、棚改专项债券和其他专项债券资金对应的投资项目为临汾市建设项目。</w:t>
      </w:r>
    </w:p>
    <w:p>
      <w:pPr>
        <w:pStyle w:val="2"/>
        <w:widowControl w:val="0"/>
        <w:wordWrap/>
        <w:spacing w:before="0" w:after="0" w:line="560" w:lineRule="exact"/>
        <w:ind w:left="0" w:leftChars="0" w:right="0"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（一）临汾市规划四街（规划七路-景观大道）道路工程项目</w:t>
      </w:r>
    </w:p>
    <w:p>
      <w:pPr>
        <w:widowControl w:val="0"/>
        <w:wordWrap/>
        <w:spacing w:before="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widowControl w:val="0"/>
        <w:wordWrap/>
        <w:spacing w:before="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临汾市规划四街（规划七路-景观大道）道路工程项目</w:t>
      </w:r>
      <w:r>
        <w:rPr>
          <w:rFonts w:hint="eastAsia" w:ascii="仿宋_GB2312" w:hAnsi="仿宋_GB2312" w:eastAsia="仿宋_GB2312" w:cs="仿宋_GB2312"/>
          <w:sz w:val="28"/>
          <w:szCs w:val="28"/>
        </w:rPr>
        <w:t>位于临汾市河西新城，北起规划七路，南至景观大道，道路全长770米（道路中线间距），红线宽40米。其中：机动车道宽28米，人行道宽2*6米。建设内容为道路工程、排水工程、照明工程、绿化工程（行道树）、交通设施工程、电力电信工程、供水工程、燃气工程、热力工程等。项目建成后，可拉大河西新城路网框架，改善河西新城交通环境，完善河西新城基础设施，提升城市功能，拓展城市发展空间，为河西新城发展奠定基础，同时带动沿线土地开发，社会经济效益显著。</w:t>
      </w:r>
    </w:p>
    <w:p>
      <w:pPr>
        <w:widowControl w:val="0"/>
        <w:wordWrap/>
        <w:spacing w:before="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widowControl w:val="0"/>
        <w:wordWrap/>
        <w:spacing w:before="0" w:line="560" w:lineRule="exact"/>
        <w:ind w:left="0" w:leftChars="0" w:right="0" w:firstLine="560" w:firstLineChars="200"/>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bCs/>
          <w:sz w:val="28"/>
          <w:szCs w:val="28"/>
        </w:rPr>
        <w:t>临汾市规划四街（规划七路-景观大道）道路工程</w:t>
      </w:r>
      <w:r>
        <w:rPr>
          <w:rFonts w:hint="eastAsia" w:ascii="仿宋_GB2312" w:hAnsi="仿宋_GB2312" w:eastAsia="仿宋_GB2312" w:cs="仿宋_GB2312"/>
          <w:sz w:val="28"/>
          <w:szCs w:val="28"/>
        </w:rPr>
        <w:t>总投资3458万元，资金来源由市政府筹措解决。</w:t>
      </w:r>
    </w:p>
    <w:p>
      <w:pPr>
        <w:pStyle w:val="2"/>
        <w:widowControl w:val="0"/>
        <w:wordWrap/>
        <w:spacing w:before="0" w:after="0" w:line="560" w:lineRule="exact"/>
        <w:ind w:left="0" w:leftChars="0" w:right="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3.项目审批情况</w:t>
      </w:r>
    </w:p>
    <w:p>
      <w:pPr>
        <w:pStyle w:val="2"/>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（1）2015年6月29日，取得临汾市规划局《建设项目选址意见书》（选字第201500014号）；</w:t>
      </w:r>
    </w:p>
    <w:p>
      <w:pPr>
        <w:pStyle w:val="2"/>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（2）2015年09月15日，项目取得临汾市发展和改革委员会《关于临汾市政公用局新建河西新城规划四街（规划七路-景观大道）道路工程可行性研究报告的批复》（临发改审批发〔2015〕96号）；</w:t>
      </w:r>
    </w:p>
    <w:p>
      <w:pPr>
        <w:pStyle w:val="2"/>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（3）2015年11月25日，取得临汾市规划局《建设用地规划许可证》（地字第201500032号）；</w:t>
      </w:r>
    </w:p>
    <w:p>
      <w:pPr>
        <w:widowControl w:val="0"/>
        <w:wordWrap/>
        <w:spacing w:before="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（4）2018年09月11日，取得临汾市住房保障和城乡建设管理局《建筑工程施工许可证》（141001201809110102）。</w:t>
      </w:r>
    </w:p>
    <w:p>
      <w:pPr>
        <w:widowControl w:val="0"/>
        <w:wordWrap/>
        <w:spacing w:before="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pStyle w:val="2"/>
        <w:widowControl w:val="0"/>
        <w:wordWrap/>
        <w:spacing w:before="0" w:after="0" w:line="560" w:lineRule="exact"/>
        <w:ind w:left="0" w:leftChars="0" w:right="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开工工时间2018年6月，竣工时间2018年10月。</w:t>
      </w:r>
    </w:p>
    <w:p>
      <w:pPr>
        <w:pStyle w:val="2"/>
        <w:widowControl w:val="0"/>
        <w:wordWrap/>
        <w:spacing w:before="0" w:after="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（二）临汾市城南（益民驾校-汾河）排水工程项目</w:t>
      </w:r>
    </w:p>
    <w:p>
      <w:pPr>
        <w:pStyle w:val="2"/>
        <w:widowControl w:val="0"/>
        <w:wordWrap/>
        <w:spacing w:before="0" w:after="0" w:line="560" w:lineRule="exact"/>
        <w:ind w:left="0" w:leftChars="0" w:right="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1.项目基本情况</w:t>
      </w:r>
    </w:p>
    <w:p>
      <w:pPr>
        <w:pStyle w:val="2"/>
        <w:widowControl w:val="0"/>
        <w:wordWrap/>
        <w:spacing w:before="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城南（益民驾校-汾河）排水工程项目位于临汾市尧庙片区，本次新建城南排水工程为雨污分流制。雨水管道东起益民驾校现状排水出口，途径益民驾校、新建迎宾大道立交桥下穿通道、三元食品公司，西至汾河出水口，全长1326米。其中：D18000钢筋混凝土管335米，D2000钢筋混凝土管320米，D2200钢筋混凝土管（顶进）226米，B*H=1600*1500双孔钢筋混凝土排水箱涵445米，钢筋混净土检查井15座，钢筋混凝土沉井6座，截流井2座，出水口1座；污水管道东起陵园北路现状污水检查井，西至汾河东坝现状截流井，全长690米。D800钢筋混凝土管430米，D1000钢筋混凝土管（顶进）260米，钢筋混凝土沉井4座,；路面恢复：沥青路面恢复2550平米，砼路面恢复8500平米。项目建成后可以解决尧庙片区内雨、污分流，保障排水通畅，改善周边环境。</w:t>
      </w:r>
    </w:p>
    <w:p>
      <w:pPr>
        <w:widowControl w:val="0"/>
        <w:wordWrap/>
        <w:spacing w:before="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pStyle w:val="2"/>
        <w:widowControl w:val="0"/>
        <w:wordWrap/>
        <w:spacing w:before="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临汾市城南（益民驾校-汾河）排水工程总投资3446万元，资金来源由财政筹措解决。</w:t>
      </w:r>
    </w:p>
    <w:p>
      <w:pPr>
        <w:pStyle w:val="2"/>
        <w:widowControl w:val="0"/>
        <w:wordWrap/>
        <w:spacing w:before="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pStyle w:val="2"/>
        <w:widowControl w:val="0"/>
        <w:wordWrap/>
        <w:spacing w:before="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（1）2018年06月12日，项目取得临汾市发展和改革委员会《关于临汾市城南（益民驾校—汾河）排水工程可行性研究报告的批复》（临发改审批发〔2018〕29号）；</w:t>
      </w:r>
    </w:p>
    <w:p>
      <w:pPr>
        <w:pStyle w:val="2"/>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（2）2019年04月04日，临汾市城南（益民驾校—汾河）排水工程取得临汾市住房保障和城乡建设管理局《建筑工程施工许可证》（141001201904040102）。</w:t>
      </w:r>
    </w:p>
    <w:p>
      <w:pPr>
        <w:widowControl w:val="0"/>
        <w:wordWrap/>
        <w:spacing w:before="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pStyle w:val="2"/>
        <w:widowControl w:val="0"/>
        <w:wordWrap/>
        <w:spacing w:before="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开工时间2019年4月，完工时间2019年7月。</w:t>
      </w:r>
    </w:p>
    <w:p>
      <w:pPr>
        <w:pStyle w:val="2"/>
        <w:widowControl w:val="0"/>
        <w:wordWrap/>
        <w:spacing w:before="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（三）临汾市高河店、南郊堡、下樊村和北孝社区城中村连片改造（一期）建设项目</w:t>
      </w:r>
    </w:p>
    <w:p>
      <w:pPr>
        <w:pStyle w:val="2"/>
        <w:widowControl w:val="0"/>
        <w:wordWrap/>
        <w:spacing w:before="0" w:after="0" w:line="560" w:lineRule="exact"/>
        <w:ind w:left="0" w:leftChars="0" w:right="0" w:firstLine="703" w:firstLineChars="25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widowControl w:val="0"/>
        <w:wordWrap/>
        <w:spacing w:before="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高河店、南郊堡、下樊村和北孝社区城中村连片改造（一期）建设项目位于临汾经济开发区工业路北侧、育仁花苑小区东侧，项目总建筑面积214446平方米，其中地上建筑面积165846平方米，地下建筑面积48600平方米。主要建设内容包括住宅、公租房、配套公寓、幼儿园及给排水、供配电、供热、供气、通讯、网络等公共配套设施。项目区东侧建设路（机场快速路-工业路）工程道路长380米，红线宽31米。项目区南侧、北侧及东侧代征代建绿化面积11222.16平方米。项目建成后，将有效改善城中村居民的居住条件和生活环境，提高生活质量。同时，将进一步完善项目区城市基础设施整体功能，促进城市建设综合发展，社会效益显著。</w:t>
      </w:r>
    </w:p>
    <w:p>
      <w:pPr>
        <w:widowControl w:val="0"/>
        <w:wordWrap/>
        <w:spacing w:before="0" w:line="560" w:lineRule="exact"/>
        <w:ind w:left="0" w:leftChars="0" w:right="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2.项目投资及资金来源</w:t>
      </w:r>
    </w:p>
    <w:p>
      <w:pPr>
        <w:pStyle w:val="2"/>
        <w:widowControl w:val="0"/>
        <w:wordWrap/>
        <w:spacing w:before="0" w:line="560" w:lineRule="exact"/>
        <w:ind w:left="0" w:leftChars="0" w:right="0" w:firstLine="54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临汾市高河店、南郊堡、下樊村和北孝社区城中村连片改造（一期）建设项目总投资114080.5万元，资金来源由市政府筹措解决。</w:t>
      </w:r>
    </w:p>
    <w:p>
      <w:pPr>
        <w:pStyle w:val="2"/>
        <w:widowControl w:val="0"/>
        <w:wordWrap/>
        <w:spacing w:before="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pStyle w:val="2"/>
        <w:widowControl w:val="0"/>
        <w:wordWrap/>
        <w:spacing w:before="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（1）2018年8月15日，取得临汾市规划和自然资源局《建设项目选址意见书》（选字第141000201900005号）；</w:t>
      </w:r>
    </w:p>
    <w:p>
      <w:pPr>
        <w:pStyle w:val="2"/>
        <w:widowControl w:val="0"/>
        <w:wordWrap/>
        <w:spacing w:before="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（2）2019年8月16日，项目取得临汾市临汾市发展和改革委员会《关于高河店、南郊堡、下樊村和北小孝社区城中村连片改造（一期）建设项目可行性研究报告的批复》（临发改审批发〔2019〕55号）。</w:t>
      </w:r>
    </w:p>
    <w:p>
      <w:pPr>
        <w:widowControl w:val="0"/>
        <w:wordWrap/>
        <w:spacing w:before="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widowControl w:val="0"/>
        <w:wordWrap/>
        <w:spacing w:before="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目前</w:t>
      </w:r>
      <w:r>
        <w:rPr>
          <w:rFonts w:hint="eastAsia" w:ascii="仿宋_GB2312" w:hAnsi="仿宋_GB2312" w:eastAsia="仿宋_GB2312" w:cs="仿宋_GB2312"/>
          <w:color w:val="000000"/>
          <w:sz w:val="28"/>
          <w:szCs w:val="28"/>
        </w:rPr>
        <w:t>已完成立项审批和初步设计的批复等手续。待征地拆迁工作完成后即开工建设。</w:t>
      </w:r>
    </w:p>
    <w:p>
      <w:pPr>
        <w:pStyle w:val="2"/>
        <w:widowControl w:val="0"/>
        <w:wordWrap/>
        <w:spacing w:before="0" w:line="560" w:lineRule="exact"/>
        <w:ind w:left="0" w:leftChars="0" w:right="0" w:firstLine="703" w:firstLineChars="25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（四）临汾市漪汾花园南路（规划五路）工程项目</w:t>
      </w:r>
    </w:p>
    <w:p>
      <w:pPr>
        <w:pStyle w:val="2"/>
        <w:widowControl w:val="0"/>
        <w:wordWrap/>
        <w:spacing w:before="0" w:line="560" w:lineRule="exact"/>
        <w:ind w:left="0" w:leftChars="0" w:right="0" w:firstLine="703" w:firstLineChars="25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widowControl w:val="0"/>
        <w:wordWrap/>
        <w:spacing w:before="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漪汾花园南路（规划五路）工程东起滨河西路，西至河西南北大道（规划三街），全长825米，建设红线40米。按城市二级主干道标准建设，设计速度40公里/小时。主要建设内容为行车道路基、路面；绿化隔离带及人行道；供排水、通信、电力、燃气、供热、照明等。</w:t>
      </w:r>
    </w:p>
    <w:p>
      <w:pPr>
        <w:widowControl w:val="0"/>
        <w:wordWrap/>
        <w:spacing w:before="0" w:line="560" w:lineRule="exact"/>
        <w:ind w:left="0" w:leftChars="0" w:right="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2.项目投资及资金来源</w:t>
      </w:r>
    </w:p>
    <w:p>
      <w:pPr>
        <w:pStyle w:val="2"/>
        <w:widowControl w:val="0"/>
        <w:wordWrap/>
        <w:spacing w:before="0" w:line="560" w:lineRule="exact"/>
        <w:ind w:left="0" w:leftChars="0" w:right="0" w:firstLine="54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临汾市漪汾花园南路（规划五路）工程总投资4627万元（不含征地、拆迁费用），资金来源由市政府融资解决。</w:t>
      </w:r>
    </w:p>
    <w:p>
      <w:pPr>
        <w:pStyle w:val="2"/>
        <w:widowControl w:val="0"/>
        <w:wordWrap/>
        <w:spacing w:before="0" w:after="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pStyle w:val="2"/>
        <w:widowControl w:val="0"/>
        <w:wordWrap/>
        <w:spacing w:before="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（1）2010年6月21日，项目取得临汾市发展和改革委员会《关于临汾市漪汾花园南路（规划五路）工程可行性研究报告的批复》（临发改审批发〔2010〕251号）；</w:t>
      </w:r>
    </w:p>
    <w:p>
      <w:pPr>
        <w:pStyle w:val="2"/>
        <w:widowControl w:val="0"/>
        <w:wordWrap/>
        <w:spacing w:before="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（2）2010年6月30日，临汾市漪汾花园南路（规划五路）工程取得临汾市规划局《建设项目选址意见书》（选字第201000011号）；</w:t>
      </w:r>
    </w:p>
    <w:p>
      <w:pPr>
        <w:pStyle w:val="2"/>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（3）2014年5月9日，临汾市漪汾花园南路（规划五路）工程取得临汾市住房保障和城乡建设管理局《建筑工程施工许可证》（1426012014509-008）；</w:t>
      </w:r>
    </w:p>
    <w:p>
      <w:pPr>
        <w:widowControl w:val="0"/>
        <w:wordWrap/>
        <w:spacing w:before="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（4）2014年6月16日，临汾市漪汾花园南路（规划五路）工程取得临汾市规划局《建设用地规划许可证》（地字第20140025号）。</w:t>
      </w:r>
    </w:p>
    <w:p>
      <w:pPr>
        <w:widowControl w:val="0"/>
        <w:wordWrap/>
        <w:spacing w:before="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pStyle w:val="2"/>
        <w:widowControl w:val="0"/>
        <w:wordWrap/>
        <w:spacing w:before="0" w:line="560" w:lineRule="exact"/>
        <w:ind w:left="0" w:leftChars="0" w:right="0" w:firstLine="700" w:firstLineChars="25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开工时间2016年6月，竣工时间2017年12月。</w:t>
      </w:r>
    </w:p>
    <w:p>
      <w:pPr>
        <w:pStyle w:val="2"/>
        <w:widowControl w:val="0"/>
        <w:wordWrap/>
        <w:spacing w:before="0" w:line="560" w:lineRule="exact"/>
        <w:ind w:left="0" w:leftChars="0" w:right="0" w:firstLine="703" w:firstLineChars="25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（五）临汾市水塔游园建设项目</w:t>
      </w:r>
    </w:p>
    <w:p>
      <w:pPr>
        <w:pStyle w:val="2"/>
        <w:widowControl w:val="0"/>
        <w:wordWrap/>
        <w:spacing w:before="0" w:line="560" w:lineRule="exact"/>
        <w:ind w:left="0" w:leftChars="0" w:right="0" w:firstLine="703" w:firstLineChars="25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pStyle w:val="2"/>
        <w:widowControl w:val="0"/>
        <w:wordWrap/>
        <w:spacing w:before="0" w:line="560" w:lineRule="exact"/>
        <w:ind w:left="0" w:leftChars="0" w:right="0"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水塔游园建设项目位于尧都区解放西路与鼓楼北街交叉口西北角，项目总占地面积24369.9平方米。主要建设内容为游园（包括雕塑、景墙、廊架、照明小品、欢庆广场、康体健身广场、儿童童趣乐园、水厂纪念园等）、地下车库及排水、供配电等配套设施工程。</w:t>
      </w:r>
    </w:p>
    <w:p>
      <w:pPr>
        <w:widowControl w:val="0"/>
        <w:wordWrap/>
        <w:spacing w:before="0" w:line="560" w:lineRule="exact"/>
        <w:ind w:left="0" w:leftChars="0" w:right="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2.项目投资及资金来源</w:t>
      </w:r>
    </w:p>
    <w:p>
      <w:pPr>
        <w:pStyle w:val="2"/>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临汾市水塔游园建设项目总投资18,005.00万元，资金来源由市政府财政解决。</w:t>
      </w:r>
    </w:p>
    <w:p>
      <w:pPr>
        <w:pStyle w:val="2"/>
        <w:widowControl w:val="0"/>
        <w:wordWrap/>
        <w:spacing w:before="0" w:after="0" w:line="560" w:lineRule="exact"/>
        <w:ind w:left="0" w:leftChars="0" w:right="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3.项目审批情况</w:t>
      </w:r>
    </w:p>
    <w:p>
      <w:pPr>
        <w:pStyle w:val="2"/>
        <w:widowControl w:val="0"/>
        <w:wordWrap/>
        <w:spacing w:before="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（1）2018年5月16日，临汾市水塔游园建设项目取得临汾市规划局《建设项目选址意见书》（选字第141000201800005号）；</w:t>
      </w:r>
    </w:p>
    <w:p>
      <w:pPr>
        <w:pStyle w:val="2"/>
        <w:widowControl w:val="0"/>
        <w:wordWrap/>
        <w:spacing w:before="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（2）2018年5月30日，项目取得临汾市发展和改革委员会《关于临汾市水塔游园建设项目可行性研究报告的批复》（临发改审批发〔2018〕28号）；</w:t>
      </w:r>
    </w:p>
    <w:p>
      <w:pPr>
        <w:pStyle w:val="2"/>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（3）2019年1月3日，取得《临汾市发展和改革委员会关于临汾市水塔游园建设项目初步设计的批复》（临发改审批发〔2019〕2号）；</w:t>
      </w:r>
    </w:p>
    <w:p>
      <w:pPr>
        <w:pStyle w:val="2"/>
        <w:widowControl w:val="0"/>
        <w:wordWrap/>
        <w:spacing w:before="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（4）2019年9月16日，取得临汾市规划和自然资源局《建设用地规划许可证》（地字第141000201900012号）。</w:t>
      </w:r>
    </w:p>
    <w:p>
      <w:pPr>
        <w:widowControl w:val="0"/>
        <w:wordWrap/>
        <w:spacing w:before="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widowControl w:val="0"/>
        <w:wordWrap/>
        <w:spacing w:before="0" w:line="560" w:lineRule="exact"/>
        <w:ind w:left="0" w:leftChars="0" w:right="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目前</w:t>
      </w:r>
      <w:r>
        <w:rPr>
          <w:rFonts w:hint="eastAsia" w:ascii="仿宋_GB2312" w:hAnsi="仿宋_GB2312" w:eastAsia="仿宋_GB2312" w:cs="仿宋_GB2312"/>
          <w:color w:val="000000"/>
          <w:sz w:val="28"/>
          <w:szCs w:val="28"/>
        </w:rPr>
        <w:t>已完成立项审批和初步设计的批复等手续，正在进行清表工作。预计于2021年12月完工并投入使用。</w:t>
      </w:r>
    </w:p>
    <w:p>
      <w:pPr>
        <w:keepNext/>
        <w:keepLines/>
        <w:widowControl w:val="0"/>
        <w:wordWrap/>
        <w:spacing w:before="0" w:line="560" w:lineRule="exact"/>
        <w:ind w:left="0" w:leftChars="0" w:right="0" w:firstLine="562" w:firstLineChars="200"/>
        <w:textAlignment w:val="auto"/>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五、债券重大公开事项</w:t>
      </w:r>
    </w:p>
    <w:p>
      <w:pPr>
        <w:widowControl w:val="0"/>
        <w:wordWrap/>
        <w:spacing w:before="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截止2019年末，本单位所在债券资金使用地区未发生可能影响当地一般公共预算收入和政府性基金收入的重大事项。</w:t>
      </w:r>
    </w:p>
    <w:p>
      <w:pPr>
        <w:pStyle w:val="3"/>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太原铁路公安局临汾公安处</w:t>
      </w:r>
    </w:p>
    <w:p>
      <w:pPr>
        <w:pStyle w:val="3"/>
        <w:rPr>
          <w:rFonts w:hint="eastAsia"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sz w:val="32"/>
          <w:szCs w:val="32"/>
        </w:rPr>
        <w:t>债券存续期信息公示</w:t>
      </w:r>
    </w:p>
    <w:p>
      <w:pPr>
        <w:spacing w:line="600" w:lineRule="exact"/>
        <w:ind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一、债券资金使用单位</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本次信息公示所涉债券资金的使用单位：太原铁路公安局临汾公安处。本单位依法取得了《统一社会信用代码证书》。基本信息如下：</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太原铁路公安局临汾公安处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11100000734019712Q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山西省临汾市尧都区车站街铁经巷9号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刘来有</w:t>
            </w:r>
          </w:p>
        </w:tc>
      </w:tr>
    </w:tbl>
    <w:p>
      <w:pPr>
        <w:spacing w:line="600" w:lineRule="exact"/>
        <w:ind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二、债券资金拨付情况</w:t>
      </w:r>
    </w:p>
    <w:p>
      <w:pPr>
        <w:spacing w:line="6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2019年</w:t>
      </w:r>
      <w:r>
        <w:rPr>
          <w:rFonts w:hint="eastAsia" w:ascii="仿宋_GB2312" w:hAnsi="仿宋_GB2312" w:eastAsia="仿宋_GB2312" w:cs="仿宋_GB2312"/>
          <w:sz w:val="28"/>
          <w:szCs w:val="28"/>
          <w:lang w:val="en-US" w:eastAsia="zh-CN"/>
        </w:rPr>
        <w:t>3月28日</w:t>
      </w:r>
      <w:r>
        <w:rPr>
          <w:rFonts w:hint="eastAsia" w:ascii="仿宋_GB2312" w:hAnsi="仿宋_GB2312" w:eastAsia="仿宋_GB2312" w:cs="仿宋_GB2312"/>
          <w:sz w:val="28"/>
          <w:szCs w:val="28"/>
        </w:rPr>
        <w:t>，太原铁路公安局临汾公安处共收到拨付的债券资金2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500.00万元</w:t>
      </w:r>
      <w:r>
        <w:rPr>
          <w:rFonts w:hint="eastAsia" w:ascii="仿宋_GB2312" w:hAnsi="仿宋_GB2312" w:eastAsia="仿宋_GB2312" w:cs="仿宋_GB2312"/>
          <w:sz w:val="28"/>
          <w:szCs w:val="28"/>
          <w:lang w:eastAsia="zh-CN"/>
        </w:rPr>
        <w:t>，全部为一般债券资金。</w:t>
      </w:r>
    </w:p>
    <w:p>
      <w:pPr>
        <w:spacing w:line="600" w:lineRule="exact"/>
        <w:ind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三、债券资金使用情况</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截止2019年12月31日，</w:t>
      </w:r>
      <w:r>
        <w:rPr>
          <w:rFonts w:hint="eastAsia" w:ascii="仿宋_GB2312" w:hAnsi="仿宋_GB2312" w:eastAsia="仿宋_GB2312" w:cs="仿宋_GB2312"/>
          <w:bCs/>
          <w:sz w:val="28"/>
          <w:szCs w:val="28"/>
        </w:rPr>
        <w:t>太原铁路公安局临汾公安处业务技术用房项目土地成本及用地征收</w:t>
      </w:r>
      <w:r>
        <w:rPr>
          <w:rFonts w:hint="eastAsia" w:ascii="仿宋_GB2312" w:hAnsi="仿宋_GB2312" w:eastAsia="仿宋_GB2312" w:cs="仿宋_GB2312"/>
          <w:sz w:val="28"/>
          <w:szCs w:val="28"/>
        </w:rPr>
        <w:t>本年度债券资金共使用2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005.05万元，</w:t>
      </w:r>
      <w:r>
        <w:rPr>
          <w:rFonts w:hint="eastAsia" w:ascii="仿宋_GB2312" w:hAnsi="仿宋_GB2312" w:eastAsia="仿宋_GB2312" w:cs="仿宋_GB2312"/>
          <w:sz w:val="28"/>
          <w:szCs w:val="28"/>
          <w:lang w:eastAsia="zh-CN"/>
        </w:rPr>
        <w:t>结转下年度资金</w:t>
      </w:r>
      <w:r>
        <w:rPr>
          <w:rFonts w:hint="eastAsia" w:ascii="仿宋_GB2312" w:hAnsi="仿宋_GB2312" w:eastAsia="仿宋_GB2312" w:cs="仿宋_GB2312"/>
          <w:sz w:val="28"/>
          <w:szCs w:val="28"/>
        </w:rPr>
        <w:t>494.95万元。</w:t>
      </w:r>
    </w:p>
    <w:tbl>
      <w:tblPr>
        <w:tblW w:w="83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tcMar>
              <w:top w:w="15" w:type="dxa"/>
              <w:left w:w="15" w:type="dxa"/>
              <w:right w:w="15" w:type="dxa"/>
            </w:tcMar>
            <w:vAlign w:val="center"/>
          </w:tcPr>
          <w:p>
            <w:pPr>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2019.04.23</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left"/>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支付业务技术用房项目异地补充耕地复垦费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589.80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2019.08.29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支付业务技术用房项目用地征收补偿费等</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1,013.71.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2019.11.28</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left"/>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支付业务技术用房项目用地征收追加补偿费等</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399.24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2019.12.</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left"/>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支付业务技术用房项目用地勘测定界测绘费等</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005.05</w:t>
            </w:r>
          </w:p>
        </w:tc>
      </w:tr>
    </w:tbl>
    <w:p>
      <w:pPr>
        <w:adjustRightInd w:val="0"/>
        <w:snapToGrid w:val="0"/>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spacing w:line="600" w:lineRule="exact"/>
        <w:ind w:firstLine="562"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四、债券资金对应的投资项目</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一般债券资金对应的投资为太原铁路公安局临汾公安处业务技术用房项目和看守（拘留）所项目土地成本及用地征收。</w:t>
      </w:r>
    </w:p>
    <w:p>
      <w:pPr>
        <w:spacing w:line="600" w:lineRule="exact"/>
        <w:ind w:firstLine="562" w:firstLineChars="200"/>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（一）</w:t>
      </w:r>
      <w:r>
        <w:rPr>
          <w:rFonts w:hint="eastAsia" w:ascii="仿宋_GB2312" w:hAnsi="仿宋_GB2312" w:eastAsia="仿宋_GB2312" w:cs="仿宋_GB2312"/>
          <w:b/>
          <w:bCs/>
          <w:sz w:val="28"/>
          <w:szCs w:val="28"/>
        </w:rPr>
        <w:t>太原铁路公安局临汾公安处业务技术用房项目</w:t>
      </w:r>
    </w:p>
    <w:p>
      <w:pPr>
        <w:spacing w:line="6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w:t>
      </w:r>
      <w:r>
        <w:rPr>
          <w:rFonts w:hint="eastAsia" w:ascii="仿宋_GB2312" w:hAnsi="仿宋_GB2312" w:eastAsia="仿宋_GB2312" w:cs="仿宋_GB2312"/>
          <w:b/>
          <w:bCs/>
          <w:sz w:val="28"/>
          <w:szCs w:val="28"/>
          <w:lang w:val="en-US" w:eastAsia="zh-CN"/>
        </w:rPr>
        <w:t>.</w:t>
      </w:r>
      <w:r>
        <w:rPr>
          <w:rFonts w:hint="eastAsia" w:ascii="仿宋_GB2312" w:hAnsi="仿宋_GB2312" w:eastAsia="仿宋_GB2312" w:cs="仿宋_GB2312"/>
          <w:b/>
          <w:bCs/>
          <w:sz w:val="28"/>
          <w:szCs w:val="28"/>
        </w:rPr>
        <w:t>项目基本情况</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太原铁路公安局临汾公安处业务技术用房</w:t>
      </w:r>
      <w:r>
        <w:rPr>
          <w:rFonts w:hint="eastAsia" w:ascii="仿宋_GB2312" w:hAnsi="仿宋_GB2312" w:eastAsia="仿宋_GB2312" w:cs="仿宋_GB2312"/>
          <w:sz w:val="28"/>
          <w:szCs w:val="28"/>
        </w:rPr>
        <w:t>项目位于山西省临汾市尧都区刘村镇泊庄村河西新城，项目规划用地20378平方米，总建筑面积16504平方米。其中：一期建设9000平方米（地上建筑面积为8183平方米，地下建筑面积为817平方米）。建成后，将设置办案区、档案区、枪支管理区、警务作战指挥调度中心及业务技术用房等；二期建设7504平方米，主要为干警培训教室及公寓等、技能训练场及模拟街区训练等。</w:t>
      </w:r>
    </w:p>
    <w:p>
      <w:pPr>
        <w:spacing w:line="6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w:t>
      </w:r>
      <w:r>
        <w:rPr>
          <w:rFonts w:hint="eastAsia" w:ascii="仿宋_GB2312" w:hAnsi="仿宋_GB2312" w:eastAsia="仿宋_GB2312" w:cs="仿宋_GB2312"/>
          <w:b/>
          <w:bCs/>
          <w:sz w:val="28"/>
          <w:szCs w:val="28"/>
          <w:lang w:val="en-US" w:eastAsia="zh-CN"/>
        </w:rPr>
        <w:t>.</w:t>
      </w:r>
      <w:r>
        <w:rPr>
          <w:rFonts w:hint="eastAsia" w:ascii="仿宋_GB2312" w:hAnsi="仿宋_GB2312" w:eastAsia="仿宋_GB2312" w:cs="仿宋_GB2312"/>
          <w:b/>
          <w:bCs/>
          <w:sz w:val="28"/>
          <w:szCs w:val="28"/>
        </w:rPr>
        <w:t>项目投资及资金来源</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太原铁路公安局临汾公安处业务技术用房</w:t>
      </w:r>
      <w:r>
        <w:rPr>
          <w:rFonts w:hint="eastAsia" w:ascii="仿宋_GB2312" w:hAnsi="仿宋_GB2312" w:eastAsia="仿宋_GB2312" w:cs="仿宋_GB2312"/>
          <w:sz w:val="28"/>
          <w:szCs w:val="28"/>
        </w:rPr>
        <w:t>项目估算总投资11,130.00万元，建设资金来源为中国铁路总公司</w:t>
      </w:r>
      <w:r>
        <w:rPr>
          <w:rFonts w:hint="eastAsia" w:ascii="仿宋_GB2312" w:hAnsi="仿宋_GB2312" w:eastAsia="仿宋_GB2312" w:cs="仿宋_GB2312"/>
          <w:sz w:val="28"/>
          <w:szCs w:val="28"/>
          <w:lang w:eastAsia="zh-CN"/>
        </w:rPr>
        <w:t>自筹</w:t>
      </w:r>
      <w:r>
        <w:rPr>
          <w:rFonts w:hint="eastAsia" w:ascii="仿宋_GB2312" w:hAnsi="仿宋_GB2312" w:eastAsia="仿宋_GB2312" w:cs="仿宋_GB2312"/>
          <w:sz w:val="28"/>
          <w:szCs w:val="28"/>
        </w:rPr>
        <w:t>。</w:t>
      </w:r>
    </w:p>
    <w:p>
      <w:pPr>
        <w:spacing w:line="6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w:t>
      </w:r>
      <w:r>
        <w:rPr>
          <w:rFonts w:hint="eastAsia" w:ascii="仿宋_GB2312" w:hAnsi="仿宋_GB2312" w:eastAsia="仿宋_GB2312" w:cs="仿宋_GB2312"/>
          <w:b/>
          <w:bCs/>
          <w:sz w:val="28"/>
          <w:szCs w:val="28"/>
          <w:lang w:val="en-US" w:eastAsia="zh-CN"/>
        </w:rPr>
        <w:t>.</w:t>
      </w:r>
      <w:r>
        <w:rPr>
          <w:rFonts w:hint="eastAsia" w:ascii="仿宋_GB2312" w:hAnsi="仿宋_GB2312" w:eastAsia="仿宋_GB2312" w:cs="仿宋_GB2312"/>
          <w:b/>
          <w:bCs/>
          <w:sz w:val="28"/>
          <w:szCs w:val="28"/>
        </w:rPr>
        <w:t>审批情况</w:t>
      </w:r>
    </w:p>
    <w:p>
      <w:pPr>
        <w:spacing w:line="60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2015年06月26日，项目取得原临汾市规划局《建设项目选址意见书》（选字第201500008号）</w:t>
      </w:r>
      <w:r>
        <w:rPr>
          <w:rFonts w:hint="eastAsia" w:ascii="仿宋_GB2312" w:hAnsi="仿宋_GB2312" w:eastAsia="仿宋_GB2312" w:cs="仿宋_GB2312"/>
          <w:sz w:val="28"/>
          <w:szCs w:val="28"/>
          <w:lang w:eastAsia="zh-CN"/>
        </w:rPr>
        <w:t>；</w:t>
      </w:r>
    </w:p>
    <w:p>
      <w:pPr>
        <w:spacing w:line="60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2017年05月31日，项目取得临汾市发展和改革委员会《关于</w:t>
      </w:r>
      <w:r>
        <w:rPr>
          <w:rFonts w:hint="eastAsia" w:ascii="仿宋_GB2312" w:hAnsi="仿宋_GB2312" w:eastAsia="仿宋_GB2312" w:cs="仿宋_GB2312"/>
          <w:bCs/>
          <w:sz w:val="28"/>
          <w:szCs w:val="28"/>
        </w:rPr>
        <w:t>太原铁路公安局临汾公安处业务技术用房</w:t>
      </w:r>
      <w:r>
        <w:rPr>
          <w:rFonts w:hint="eastAsia" w:ascii="仿宋_GB2312" w:hAnsi="仿宋_GB2312" w:eastAsia="仿宋_GB2312" w:cs="仿宋_GB2312"/>
          <w:sz w:val="28"/>
          <w:szCs w:val="28"/>
        </w:rPr>
        <w:t>项目可行性研究报告的批复》（临发改审批发〔2017〕47号）</w:t>
      </w:r>
      <w:r>
        <w:rPr>
          <w:rFonts w:hint="eastAsia" w:ascii="仿宋_GB2312" w:hAnsi="仿宋_GB2312" w:eastAsia="仿宋_GB2312" w:cs="仿宋_GB2312"/>
          <w:sz w:val="28"/>
          <w:szCs w:val="28"/>
          <w:lang w:eastAsia="zh-CN"/>
        </w:rPr>
        <w:t>；</w:t>
      </w:r>
    </w:p>
    <w:p>
      <w:pPr>
        <w:spacing w:line="60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2018年03月13日，项目取得中国铁路总公司《关于新建</w:t>
      </w:r>
      <w:r>
        <w:rPr>
          <w:rFonts w:hint="eastAsia" w:ascii="仿宋_GB2312" w:hAnsi="仿宋_GB2312" w:eastAsia="仿宋_GB2312" w:cs="仿宋_GB2312"/>
          <w:bCs/>
          <w:sz w:val="28"/>
          <w:szCs w:val="28"/>
        </w:rPr>
        <w:t>太原铁路公安局临汾公安处业务技术用房</w:t>
      </w:r>
      <w:r>
        <w:rPr>
          <w:rFonts w:hint="eastAsia" w:ascii="仿宋_GB2312" w:hAnsi="仿宋_GB2312" w:eastAsia="仿宋_GB2312" w:cs="仿宋_GB2312"/>
          <w:sz w:val="28"/>
          <w:szCs w:val="28"/>
        </w:rPr>
        <w:t>项目可行性研究报告的批复》（铁总发改函〔2018〕154号）</w:t>
      </w:r>
      <w:r>
        <w:rPr>
          <w:rFonts w:hint="eastAsia" w:ascii="仿宋_GB2312" w:hAnsi="仿宋_GB2312" w:eastAsia="仿宋_GB2312" w:cs="仿宋_GB2312"/>
          <w:sz w:val="28"/>
          <w:szCs w:val="28"/>
          <w:lang w:eastAsia="zh-CN"/>
        </w:rPr>
        <w:t>；</w:t>
      </w:r>
    </w:p>
    <w:p>
      <w:pPr>
        <w:tabs>
          <w:tab w:val="left" w:pos="201"/>
        </w:tabs>
        <w:spacing w:line="600" w:lineRule="exact"/>
        <w:ind w:firstLine="560" w:firstLineChars="200"/>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2019年06月13日，项目取得临汾市人民政府《征收土地公告》（临政征土告字〔2019〕第4号）。</w:t>
      </w:r>
    </w:p>
    <w:p>
      <w:pPr>
        <w:spacing w:line="6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w:t>
      </w:r>
      <w:r>
        <w:rPr>
          <w:rFonts w:hint="eastAsia" w:ascii="仿宋_GB2312" w:hAnsi="仿宋_GB2312" w:eastAsia="仿宋_GB2312" w:cs="仿宋_GB2312"/>
          <w:b/>
          <w:bCs/>
          <w:sz w:val="28"/>
          <w:szCs w:val="28"/>
          <w:lang w:val="en-US" w:eastAsia="zh-CN"/>
        </w:rPr>
        <w:t>.</w:t>
      </w:r>
      <w:r>
        <w:rPr>
          <w:rFonts w:hint="eastAsia" w:ascii="仿宋_GB2312" w:hAnsi="仿宋_GB2312" w:eastAsia="仿宋_GB2312" w:cs="仿宋_GB2312"/>
          <w:b/>
          <w:bCs/>
          <w:sz w:val="28"/>
          <w:szCs w:val="28"/>
        </w:rPr>
        <w:t>项目建设及进展情况</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太原铁路公安局临汾公安处业务技术用房</w:t>
      </w:r>
      <w:r>
        <w:rPr>
          <w:rFonts w:hint="eastAsia" w:ascii="仿宋_GB2312" w:hAnsi="仿宋_GB2312" w:eastAsia="仿宋_GB2312" w:cs="仿宋_GB2312"/>
          <w:sz w:val="28"/>
          <w:szCs w:val="28"/>
        </w:rPr>
        <w:t>项目用地征收基本结束，拟于2020年底开工建设，2021年底全部完成并投入使用。</w:t>
      </w:r>
    </w:p>
    <w:p>
      <w:pPr>
        <w:tabs>
          <w:tab w:val="left" w:pos="201"/>
        </w:tabs>
        <w:spacing w:line="600" w:lineRule="exact"/>
        <w:ind w:firstLine="562" w:firstLineChars="200"/>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eastAsia="zh-CN"/>
        </w:rPr>
        <w:t>（二）</w:t>
      </w:r>
      <w:r>
        <w:rPr>
          <w:rFonts w:hint="eastAsia" w:ascii="仿宋_GB2312" w:hAnsi="仿宋_GB2312" w:eastAsia="仿宋_GB2312" w:cs="仿宋_GB2312"/>
          <w:b/>
          <w:bCs w:val="0"/>
          <w:sz w:val="28"/>
          <w:szCs w:val="28"/>
        </w:rPr>
        <w:t>太原铁路公安局临汾公安处看守（拘留）所房项目</w:t>
      </w:r>
    </w:p>
    <w:p>
      <w:pPr>
        <w:spacing w:line="6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w:t>
      </w:r>
      <w:r>
        <w:rPr>
          <w:rFonts w:hint="eastAsia" w:ascii="仿宋_GB2312" w:hAnsi="仿宋_GB2312" w:eastAsia="仿宋_GB2312" w:cs="仿宋_GB2312"/>
          <w:b/>
          <w:bCs/>
          <w:sz w:val="28"/>
          <w:szCs w:val="28"/>
          <w:lang w:val="en-US" w:eastAsia="zh-CN"/>
        </w:rPr>
        <w:t>.</w:t>
      </w:r>
      <w:r>
        <w:rPr>
          <w:rFonts w:hint="eastAsia" w:ascii="仿宋_GB2312" w:hAnsi="仿宋_GB2312" w:eastAsia="仿宋_GB2312" w:cs="仿宋_GB2312"/>
          <w:b/>
          <w:bCs/>
          <w:sz w:val="28"/>
          <w:szCs w:val="28"/>
        </w:rPr>
        <w:t>项目基本情况</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太原铁路公安局临汾公安处看守（拘留）所房</w:t>
      </w:r>
      <w:r>
        <w:rPr>
          <w:rFonts w:hint="eastAsia" w:ascii="仿宋_GB2312" w:hAnsi="仿宋_GB2312" w:eastAsia="仿宋_GB2312" w:cs="仿宋_GB2312"/>
          <w:sz w:val="28"/>
          <w:szCs w:val="28"/>
        </w:rPr>
        <w:t>项目位于山西省临汾市尧都区吴村镇孙曲村，项目规划用地33592平方米，总建筑面积8800平方米。</w:t>
      </w:r>
    </w:p>
    <w:p>
      <w:pPr>
        <w:spacing w:line="6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w:t>
      </w:r>
      <w:r>
        <w:rPr>
          <w:rFonts w:hint="eastAsia" w:ascii="仿宋_GB2312" w:hAnsi="仿宋_GB2312" w:eastAsia="仿宋_GB2312" w:cs="仿宋_GB2312"/>
          <w:b/>
          <w:bCs/>
          <w:sz w:val="28"/>
          <w:szCs w:val="28"/>
          <w:lang w:val="en-US" w:eastAsia="zh-CN"/>
        </w:rPr>
        <w:t>.</w:t>
      </w:r>
      <w:r>
        <w:rPr>
          <w:rFonts w:hint="eastAsia" w:ascii="仿宋_GB2312" w:hAnsi="仿宋_GB2312" w:eastAsia="仿宋_GB2312" w:cs="仿宋_GB2312"/>
          <w:b/>
          <w:bCs/>
          <w:sz w:val="28"/>
          <w:szCs w:val="28"/>
        </w:rPr>
        <w:t>项目投资及资金来源</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太原铁路公安局临汾公安处看守（拘留）所</w:t>
      </w:r>
      <w:r>
        <w:rPr>
          <w:rFonts w:hint="eastAsia" w:ascii="仿宋_GB2312" w:hAnsi="仿宋_GB2312" w:eastAsia="仿宋_GB2312" w:cs="仿宋_GB2312"/>
          <w:sz w:val="28"/>
          <w:szCs w:val="28"/>
        </w:rPr>
        <w:t>项目估算总投资6,896.00万元，建设资金来源为中国铁路总公司</w:t>
      </w:r>
      <w:r>
        <w:rPr>
          <w:rFonts w:hint="eastAsia" w:ascii="仿宋_GB2312" w:hAnsi="仿宋_GB2312" w:eastAsia="仿宋_GB2312" w:cs="仿宋_GB2312"/>
          <w:sz w:val="28"/>
          <w:szCs w:val="28"/>
          <w:lang w:eastAsia="zh-CN"/>
        </w:rPr>
        <w:t>自筹</w:t>
      </w:r>
      <w:r>
        <w:rPr>
          <w:rFonts w:hint="eastAsia" w:ascii="仿宋_GB2312" w:hAnsi="仿宋_GB2312" w:eastAsia="仿宋_GB2312" w:cs="仿宋_GB2312"/>
          <w:sz w:val="28"/>
          <w:szCs w:val="28"/>
        </w:rPr>
        <w:t>。</w:t>
      </w:r>
    </w:p>
    <w:p>
      <w:pPr>
        <w:spacing w:line="6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3.</w:t>
      </w:r>
      <w:r>
        <w:rPr>
          <w:rFonts w:hint="eastAsia" w:ascii="仿宋_GB2312" w:hAnsi="仿宋_GB2312" w:eastAsia="仿宋_GB2312" w:cs="仿宋_GB2312"/>
          <w:b/>
          <w:bCs/>
          <w:sz w:val="28"/>
          <w:szCs w:val="28"/>
        </w:rPr>
        <w:t>太原铁路公安局临汾公安处看守（拘留）所项目审批情况</w:t>
      </w:r>
    </w:p>
    <w:p>
      <w:pPr>
        <w:spacing w:line="60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2014年10月21日，项目取得临汾市尧都区住房保障和城乡建设管理局《建设项目选址意见书》（村镇选字第141002201407011号）</w:t>
      </w:r>
      <w:r>
        <w:rPr>
          <w:rFonts w:hint="eastAsia" w:ascii="仿宋_GB2312" w:hAnsi="仿宋_GB2312" w:eastAsia="仿宋_GB2312" w:cs="仿宋_GB2312"/>
          <w:sz w:val="28"/>
          <w:szCs w:val="28"/>
          <w:lang w:eastAsia="zh-CN"/>
        </w:rPr>
        <w:t>；</w:t>
      </w:r>
    </w:p>
    <w:p>
      <w:pPr>
        <w:spacing w:line="60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2017年05月31日，项目取得临汾市发展和改革委员会《关于</w:t>
      </w:r>
      <w:r>
        <w:rPr>
          <w:rFonts w:hint="eastAsia" w:ascii="仿宋_GB2312" w:hAnsi="仿宋_GB2312" w:eastAsia="仿宋_GB2312" w:cs="仿宋_GB2312"/>
          <w:bCs/>
          <w:sz w:val="28"/>
          <w:szCs w:val="28"/>
        </w:rPr>
        <w:t>太原铁路公安局临汾公安处看守（拘留）所</w:t>
      </w:r>
      <w:r>
        <w:rPr>
          <w:rFonts w:hint="eastAsia" w:ascii="仿宋_GB2312" w:hAnsi="仿宋_GB2312" w:eastAsia="仿宋_GB2312" w:cs="仿宋_GB2312"/>
          <w:sz w:val="28"/>
          <w:szCs w:val="28"/>
        </w:rPr>
        <w:t>项目可行性研究报告的批复》（临发改审批发〔2017〕46号）</w:t>
      </w:r>
      <w:r>
        <w:rPr>
          <w:rFonts w:hint="eastAsia" w:ascii="仿宋_GB2312" w:hAnsi="仿宋_GB2312" w:eastAsia="仿宋_GB2312" w:cs="仿宋_GB2312"/>
          <w:sz w:val="28"/>
          <w:szCs w:val="28"/>
          <w:lang w:eastAsia="zh-CN"/>
        </w:rPr>
        <w:t>；</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2018年03月13日，项目取得中国铁路总公司《关于新建</w:t>
      </w:r>
      <w:r>
        <w:rPr>
          <w:rFonts w:hint="eastAsia" w:ascii="仿宋_GB2312" w:hAnsi="仿宋_GB2312" w:eastAsia="仿宋_GB2312" w:cs="仿宋_GB2312"/>
          <w:bCs/>
          <w:sz w:val="28"/>
          <w:szCs w:val="28"/>
        </w:rPr>
        <w:t>太原铁路公安局临汾公安处看守（拘留）所</w:t>
      </w:r>
      <w:r>
        <w:rPr>
          <w:rFonts w:hint="eastAsia" w:ascii="仿宋_GB2312" w:hAnsi="仿宋_GB2312" w:eastAsia="仿宋_GB2312" w:cs="仿宋_GB2312"/>
          <w:sz w:val="28"/>
          <w:szCs w:val="28"/>
        </w:rPr>
        <w:t>项目可行性研究报告的批复》（铁总发改函〔2018〕153号）。</w:t>
      </w:r>
    </w:p>
    <w:p>
      <w:pPr>
        <w:spacing w:line="6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w:t>
      </w:r>
      <w:r>
        <w:rPr>
          <w:rFonts w:hint="eastAsia" w:ascii="仿宋_GB2312" w:hAnsi="仿宋_GB2312" w:eastAsia="仿宋_GB2312" w:cs="仿宋_GB2312"/>
          <w:b/>
          <w:bCs/>
          <w:sz w:val="28"/>
          <w:szCs w:val="28"/>
          <w:lang w:val="en-US" w:eastAsia="zh-CN"/>
        </w:rPr>
        <w:t>.</w:t>
      </w:r>
      <w:r>
        <w:rPr>
          <w:rFonts w:hint="eastAsia" w:ascii="仿宋_GB2312" w:hAnsi="仿宋_GB2312" w:eastAsia="仿宋_GB2312" w:cs="仿宋_GB2312"/>
          <w:b/>
          <w:bCs/>
          <w:sz w:val="28"/>
          <w:szCs w:val="28"/>
        </w:rPr>
        <w:t>项目建设及进展情况</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太原铁路公安局临汾公安处看守（拘留）所</w:t>
      </w:r>
      <w:r>
        <w:rPr>
          <w:rFonts w:hint="eastAsia" w:ascii="仿宋_GB2312" w:hAnsi="仿宋_GB2312" w:eastAsia="仿宋_GB2312" w:cs="仿宋_GB2312"/>
          <w:sz w:val="28"/>
          <w:szCs w:val="28"/>
        </w:rPr>
        <w:t>项目用地征收拟于2020年开始，2021年开工建设，2022年全部完成并投入使用。</w:t>
      </w:r>
    </w:p>
    <w:p>
      <w:pPr>
        <w:keepNext/>
        <w:keepLines/>
        <w:spacing w:line="600" w:lineRule="exact"/>
        <w:ind w:firstLine="562" w:firstLineChars="200"/>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五、债券重大公开事项</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截止2019年末，本单位所在债券资金使用地区未发生可能影响当地一般公共预算收入和政府性基金收入的重大事项。</w:t>
      </w:r>
    </w:p>
    <w:p>
      <w:pPr>
        <w:pStyle w:val="2"/>
        <w:rPr>
          <w:rFonts w:hint="eastAsia" w:ascii="仿宋_GB2312" w:hAnsi="仿宋_GB2312" w:eastAsia="仿宋_GB2312" w:cs="仿宋_GB2312"/>
          <w:sz w:val="28"/>
          <w:szCs w:val="28"/>
        </w:rPr>
      </w:pPr>
    </w:p>
    <w:p>
      <w:pPr>
        <w:ind w:firstLine="5120" w:firstLineChars="1600"/>
        <w:jc w:val="left"/>
        <w:rPr>
          <w:rFonts w:hint="eastAsia" w:ascii="仿宋_GB2312" w:hAnsi="仿宋_GB2312" w:eastAsia="仿宋_GB2312" w:cs="仿宋_GB2312"/>
          <w:sz w:val="28"/>
          <w:szCs w:val="28"/>
        </w:rPr>
      </w:pPr>
    </w:p>
    <w:p>
      <w:pPr>
        <w:widowControl w:val="0"/>
        <w:wordWrap/>
        <w:spacing w:before="0" w:line="560" w:lineRule="exact"/>
        <w:ind w:left="0" w:leftChars="0" w:right="0" w:firstLine="5120" w:firstLineChars="1600"/>
        <w:jc w:val="left"/>
        <w:textAlignment w:val="auto"/>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keepNext/>
        <w:keepLines/>
        <w:autoSpaceDN w:val="0"/>
        <w:jc w:val="center"/>
        <w:rPr>
          <w:rFonts w:hint="default" w:ascii="Calibri" w:hAnsi="宋体"/>
          <w:b/>
          <w:kern w:val="44"/>
          <w:sz w:val="36"/>
        </w:rPr>
      </w:pPr>
      <w:r>
        <w:rPr>
          <w:rFonts w:hint="default" w:ascii="方正小标宋简体" w:hAnsi="方正小标宋简体" w:eastAsia="方正小标宋简体"/>
          <w:b/>
          <w:kern w:val="44"/>
          <w:sz w:val="32"/>
          <w:lang w:eastAsia="zh-CN"/>
        </w:rPr>
        <w:t>中国共产党临汾市纪律检查委员会</w:t>
      </w:r>
    </w:p>
    <w:p>
      <w:pPr>
        <w:keepNext/>
        <w:keepLines/>
        <w:autoSpaceDN w:val="0"/>
        <w:jc w:val="center"/>
        <w:rPr>
          <w:rFonts w:hint="default" w:ascii="Calibri" w:hAnsi="宋体"/>
          <w:b/>
          <w:kern w:val="44"/>
          <w:sz w:val="36"/>
        </w:rPr>
      </w:pPr>
      <w:r>
        <w:rPr>
          <w:rFonts w:hint="default" w:ascii="方正小标宋简体" w:hAnsi="方正小标宋简体" w:eastAsia="方正小标宋简体"/>
          <w:b/>
          <w:kern w:val="44"/>
          <w:sz w:val="32"/>
          <w:lang w:eastAsia="zh-CN"/>
        </w:rPr>
        <w:t>债券存续期信息公示</w:t>
      </w:r>
    </w:p>
    <w:p>
      <w:pPr>
        <w:autoSpaceDN w:val="0"/>
        <w:spacing w:line="600" w:lineRule="exact"/>
        <w:ind w:firstLine="560"/>
        <w:jc w:val="both"/>
        <w:rPr>
          <w:rFonts w:hint="default" w:ascii="Calibri" w:hAnsi="宋体"/>
          <w:kern w:val="2"/>
          <w:sz w:val="21"/>
        </w:rPr>
      </w:pPr>
      <w:r>
        <w:rPr>
          <w:rFonts w:hint="default" w:ascii="黑体" w:hAnsi="黑体" w:eastAsia="黑体"/>
          <w:kern w:val="2"/>
          <w:sz w:val="28"/>
          <w:lang w:eastAsia="zh-CN"/>
        </w:rPr>
        <w:t>一、债券资金使用单位</w:t>
      </w:r>
    </w:p>
    <w:p>
      <w:pPr>
        <w:autoSpaceDN w:val="0"/>
        <w:spacing w:line="560" w:lineRule="exact"/>
        <w:ind w:firstLine="560"/>
        <w:jc w:val="both"/>
        <w:rPr>
          <w:rFonts w:hint="default" w:ascii="Calibri" w:hAnsi="宋体"/>
          <w:kern w:val="2"/>
          <w:sz w:val="21"/>
        </w:rPr>
      </w:pPr>
      <w:r>
        <w:rPr>
          <w:rFonts w:hint="default" w:ascii="仿宋_GB2312" w:hAnsi="仿宋_GB2312" w:eastAsia="仿宋_GB2312"/>
          <w:kern w:val="2"/>
          <w:sz w:val="28"/>
          <w:lang w:eastAsia="zh-CN"/>
        </w:rPr>
        <w:t>本次信息公示所涉债券资金的使用单位：中国共产党临汾市纪律检查委员会。本单位依法取得了《统一社会信用代码证书》。基本信息如下：</w:t>
      </w:r>
    </w:p>
    <w:tbl>
      <w:tblPr>
        <w:tblW w:w="8522"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2664"/>
        <w:gridCol w:w="585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60" w:lineRule="exact"/>
              <w:jc w:val="center"/>
              <w:rPr>
                <w:rFonts w:hint="default" w:ascii="Calibri" w:hAnsi="宋体"/>
                <w:sz w:val="24"/>
              </w:rPr>
            </w:pPr>
            <w:r>
              <w:rPr>
                <w:rFonts w:hint="default" w:ascii="仿宋_GB2312" w:hAnsi="仿宋_GB2312" w:eastAsia="仿宋_GB2312"/>
                <w:kern w:val="2"/>
                <w:sz w:val="28"/>
                <w:lang w:eastAsia="zh-CN"/>
              </w:rPr>
              <w:t>机构名称</w:t>
            </w:r>
          </w:p>
        </w:tc>
        <w:tc>
          <w:tcPr>
            <w:tcW w:w="58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60" w:lineRule="exact"/>
              <w:jc w:val="center"/>
              <w:rPr>
                <w:rFonts w:hint="default" w:ascii="Calibri" w:hAnsi="宋体"/>
                <w:sz w:val="24"/>
              </w:rPr>
            </w:pPr>
            <w:r>
              <w:rPr>
                <w:rFonts w:hint="default" w:ascii="仿宋_GB2312" w:hAnsi="仿宋_GB2312" w:eastAsia="仿宋_GB2312"/>
                <w:kern w:val="2"/>
                <w:sz w:val="28"/>
                <w:lang w:eastAsia="zh-CN"/>
              </w:rPr>
              <w:t>中国共产党临汾市纪律检查委员会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60" w:lineRule="exact"/>
              <w:jc w:val="center"/>
              <w:rPr>
                <w:rFonts w:hint="default" w:ascii="Calibri" w:hAnsi="宋体"/>
                <w:sz w:val="24"/>
              </w:rPr>
            </w:pPr>
            <w:r>
              <w:rPr>
                <w:rFonts w:hint="default" w:ascii="仿宋_GB2312" w:hAnsi="仿宋_GB2312" w:eastAsia="仿宋_GB2312"/>
                <w:kern w:val="2"/>
                <w:sz w:val="28"/>
                <w:lang w:eastAsia="zh-CN"/>
              </w:rPr>
              <w:t>机构性质</w:t>
            </w:r>
          </w:p>
        </w:tc>
        <w:tc>
          <w:tcPr>
            <w:tcW w:w="58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60" w:lineRule="exact"/>
              <w:jc w:val="center"/>
              <w:rPr>
                <w:rFonts w:hint="default" w:ascii="Calibri" w:hAnsi="宋体"/>
                <w:sz w:val="24"/>
              </w:rPr>
            </w:pPr>
            <w:r>
              <w:rPr>
                <w:rFonts w:hint="default" w:ascii="仿宋_GB2312" w:hAnsi="仿宋_GB2312" w:eastAsia="仿宋_GB2312"/>
                <w:kern w:val="2"/>
                <w:sz w:val="28"/>
                <w:lang w:eastAsia="zh-CN"/>
              </w:rPr>
              <w:t>机关</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60" w:lineRule="exact"/>
              <w:jc w:val="center"/>
              <w:rPr>
                <w:rFonts w:hint="default" w:ascii="Calibri" w:hAnsi="宋体"/>
                <w:sz w:val="24"/>
              </w:rPr>
            </w:pPr>
            <w:r>
              <w:rPr>
                <w:rFonts w:hint="default" w:ascii="仿宋_GB2312" w:hAnsi="仿宋_GB2312" w:eastAsia="仿宋_GB2312"/>
                <w:kern w:val="2"/>
                <w:sz w:val="28"/>
                <w:lang w:eastAsia="zh-CN"/>
              </w:rPr>
              <w:t>统一社会信用代码</w:t>
            </w:r>
          </w:p>
        </w:tc>
        <w:tc>
          <w:tcPr>
            <w:tcW w:w="58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60" w:lineRule="exact"/>
              <w:jc w:val="center"/>
              <w:rPr>
                <w:rFonts w:hint="default" w:ascii="Calibri" w:hAnsi="宋体"/>
                <w:sz w:val="24"/>
              </w:rPr>
            </w:pPr>
            <w:r>
              <w:rPr>
                <w:rFonts w:hint="default" w:ascii="仿宋_GB2312" w:hAnsi="仿宋_GB2312" w:eastAsia="仿宋_GB2312"/>
                <w:kern w:val="2"/>
                <w:sz w:val="28"/>
                <w:lang w:eastAsia="zh-CN"/>
              </w:rPr>
              <w:t>11140900MB0292541K</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60" w:lineRule="exact"/>
              <w:jc w:val="center"/>
              <w:rPr>
                <w:rFonts w:hint="default" w:ascii="Calibri" w:hAnsi="宋体"/>
                <w:sz w:val="24"/>
              </w:rPr>
            </w:pPr>
            <w:r>
              <w:rPr>
                <w:rFonts w:hint="default" w:ascii="仿宋_GB2312" w:hAnsi="仿宋_GB2312" w:eastAsia="仿宋_GB2312"/>
                <w:kern w:val="2"/>
                <w:sz w:val="28"/>
                <w:lang w:eastAsia="zh-CN"/>
              </w:rPr>
              <w:t>机构地址</w:t>
            </w:r>
          </w:p>
        </w:tc>
        <w:tc>
          <w:tcPr>
            <w:tcW w:w="58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60" w:lineRule="exact"/>
              <w:jc w:val="center"/>
              <w:rPr>
                <w:rFonts w:hint="default" w:ascii="Calibri" w:hAnsi="宋体"/>
                <w:sz w:val="24"/>
              </w:rPr>
            </w:pPr>
            <w:r>
              <w:rPr>
                <w:rFonts w:hint="default" w:ascii="仿宋_GB2312" w:hAnsi="仿宋_GB2312" w:eastAsia="仿宋_GB2312"/>
                <w:kern w:val="2"/>
                <w:sz w:val="28"/>
                <w:lang w:eastAsia="zh-CN"/>
              </w:rPr>
              <w:t>临汾市尧都区鼓楼南大街1209号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60" w:lineRule="exact"/>
              <w:jc w:val="center"/>
              <w:rPr>
                <w:rFonts w:hint="default" w:ascii="Calibri" w:hAnsi="宋体"/>
                <w:sz w:val="24"/>
              </w:rPr>
            </w:pPr>
            <w:r>
              <w:rPr>
                <w:rFonts w:hint="default" w:ascii="仿宋_GB2312" w:hAnsi="仿宋_GB2312" w:eastAsia="仿宋_GB2312"/>
                <w:kern w:val="2"/>
                <w:sz w:val="28"/>
                <w:lang w:eastAsia="zh-CN"/>
              </w:rPr>
              <w:t>负责人</w:t>
            </w:r>
          </w:p>
        </w:tc>
        <w:tc>
          <w:tcPr>
            <w:tcW w:w="58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60" w:lineRule="exact"/>
              <w:jc w:val="center"/>
              <w:rPr>
                <w:rFonts w:hint="default" w:ascii="Calibri" w:hAnsi="宋体"/>
                <w:sz w:val="24"/>
              </w:rPr>
            </w:pPr>
            <w:r>
              <w:rPr>
                <w:rFonts w:hint="default" w:ascii="仿宋_GB2312" w:hAnsi="仿宋_GB2312" w:eastAsia="仿宋_GB2312"/>
                <w:kern w:val="2"/>
                <w:sz w:val="28"/>
                <w:lang w:eastAsia="zh-CN"/>
              </w:rPr>
              <w:t>曹晓亮</w:t>
            </w:r>
          </w:p>
        </w:tc>
      </w:tr>
    </w:tbl>
    <w:p>
      <w:pPr>
        <w:autoSpaceDN w:val="0"/>
        <w:spacing w:line="560" w:lineRule="exact"/>
        <w:ind w:firstLine="560"/>
        <w:jc w:val="both"/>
        <w:rPr>
          <w:rFonts w:hint="default" w:ascii="Calibri" w:hAnsi="宋体"/>
          <w:kern w:val="2"/>
          <w:sz w:val="21"/>
        </w:rPr>
      </w:pPr>
      <w:r>
        <w:rPr>
          <w:rFonts w:hint="default" w:ascii="黑体" w:hAnsi="黑体" w:eastAsia="黑体"/>
          <w:kern w:val="2"/>
          <w:sz w:val="28"/>
          <w:lang w:eastAsia="zh-CN"/>
        </w:rPr>
        <w:t>二、债券资金拨付情况</w:t>
      </w:r>
    </w:p>
    <w:p>
      <w:pPr>
        <w:autoSpaceDN w:val="0"/>
        <w:spacing w:line="560" w:lineRule="exact"/>
        <w:ind w:firstLine="560"/>
        <w:jc w:val="both"/>
        <w:rPr>
          <w:rFonts w:hint="default" w:ascii="Calibri" w:hAnsi="宋体"/>
          <w:kern w:val="2"/>
          <w:sz w:val="21"/>
        </w:rPr>
      </w:pPr>
      <w:r>
        <w:rPr>
          <w:rFonts w:hint="default" w:ascii="仿宋_GB2312" w:hAnsi="仿宋_GB2312" w:eastAsia="仿宋_GB2312"/>
          <w:kern w:val="2"/>
          <w:sz w:val="28"/>
          <w:lang w:eastAsia="zh-CN"/>
        </w:rPr>
        <w:t>2019年度，中国共产党临汾市纪律检查委员会共收到拨付的债券资金7,500.00万元，全部为一般债券资金。具体情况如下：</w:t>
      </w:r>
    </w:p>
    <w:p>
      <w:pPr>
        <w:autoSpaceDN w:val="0"/>
        <w:spacing w:line="560" w:lineRule="exact"/>
        <w:ind w:firstLine="560"/>
        <w:jc w:val="both"/>
        <w:rPr>
          <w:rFonts w:hint="default" w:ascii="Calibri" w:hAnsi="宋体"/>
          <w:kern w:val="2"/>
          <w:sz w:val="21"/>
        </w:rPr>
      </w:pPr>
      <w:r>
        <w:rPr>
          <w:rFonts w:hint="default" w:ascii="仿宋_GB2312" w:hAnsi="仿宋_GB2312" w:eastAsia="仿宋_GB2312"/>
          <w:kern w:val="2"/>
          <w:sz w:val="28"/>
          <w:lang w:eastAsia="zh-CN"/>
        </w:rPr>
        <w:t>1.2019年01月24日，临汾市财政局拨付债券资金3,000.00万元；</w:t>
      </w:r>
    </w:p>
    <w:p>
      <w:pPr>
        <w:autoSpaceDN w:val="0"/>
        <w:spacing w:line="560" w:lineRule="exact"/>
        <w:ind w:firstLine="560"/>
        <w:jc w:val="both"/>
        <w:rPr>
          <w:rFonts w:hint="default" w:ascii="Calibri" w:hAnsi="宋体"/>
          <w:kern w:val="2"/>
          <w:sz w:val="21"/>
        </w:rPr>
      </w:pPr>
      <w:r>
        <w:rPr>
          <w:rFonts w:hint="default" w:ascii="仿宋_GB2312" w:hAnsi="仿宋_GB2312" w:eastAsia="仿宋_GB2312"/>
          <w:kern w:val="2"/>
          <w:sz w:val="28"/>
          <w:lang w:eastAsia="zh-CN"/>
        </w:rPr>
        <w:t>2.2019年03月24日，临汾市财政局拨付债券资金4,500.00万元。</w:t>
      </w:r>
    </w:p>
    <w:p>
      <w:pPr>
        <w:autoSpaceDN w:val="0"/>
        <w:spacing w:line="560" w:lineRule="exact"/>
        <w:ind w:firstLine="560"/>
        <w:jc w:val="both"/>
        <w:rPr>
          <w:rFonts w:hint="default" w:ascii="Calibri" w:hAnsi="宋体"/>
          <w:kern w:val="2"/>
          <w:sz w:val="21"/>
        </w:rPr>
      </w:pPr>
      <w:r>
        <w:rPr>
          <w:rFonts w:hint="default" w:ascii="黑体" w:hAnsi="黑体" w:eastAsia="黑体"/>
          <w:kern w:val="2"/>
          <w:sz w:val="28"/>
          <w:lang w:eastAsia="zh-CN"/>
        </w:rPr>
        <w:t>三、债券资金使用情况</w:t>
      </w:r>
    </w:p>
    <w:p>
      <w:pPr>
        <w:autoSpaceDN w:val="0"/>
        <w:spacing w:line="560" w:lineRule="exact"/>
        <w:ind w:firstLine="560"/>
        <w:jc w:val="both"/>
        <w:rPr>
          <w:rFonts w:hint="default" w:ascii="Calibri" w:hAnsi="宋体"/>
          <w:kern w:val="2"/>
          <w:sz w:val="21"/>
        </w:rPr>
      </w:pPr>
      <w:r>
        <w:rPr>
          <w:rFonts w:hint="default" w:ascii="仿宋_GB2312" w:hAnsi="仿宋_GB2312" w:eastAsia="仿宋_GB2312"/>
          <w:kern w:val="2"/>
          <w:sz w:val="28"/>
          <w:lang w:eastAsia="zh-CN"/>
        </w:rPr>
        <w:t>截止2019年12月31日，“临汾市党纪教育基地项目工程”、“临汾市纪委监委党纪教育基地（留置场所）改扩建项目”本年度债券资金已使用5,072.27万元，财政核减2,335.03万元，上缴财政资金21.40万元，结转下年资金71.30万元。</w:t>
      </w:r>
    </w:p>
    <w:p>
      <w:pPr>
        <w:autoSpaceDN w:val="0"/>
        <w:spacing w:after="120"/>
        <w:jc w:val="both"/>
        <w:rPr>
          <w:rFonts w:hint="default" w:ascii="Calibri" w:hAnsi="宋体"/>
          <w:kern w:val="2"/>
          <w:sz w:val="21"/>
        </w:rPr>
      </w:pPr>
    </w:p>
    <w:tbl>
      <w:tblPr>
        <w:tblW w:w="853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54"/>
        <w:gridCol w:w="1260"/>
        <w:gridCol w:w="3599"/>
        <w:gridCol w:w="2659"/>
        <w:gridCol w:w="3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8533" w:type="dxa"/>
            <w:gridSpan w:val="5"/>
            <w:tcBorders>
              <w:bottom w:val="single" w:color="000000" w:sz="4" w:space="0"/>
            </w:tcBorders>
            <w:tcMar>
              <w:top w:w="15" w:type="dxa"/>
              <w:left w:w="15" w:type="dxa"/>
              <w:bottom w:w="0" w:type="dxa"/>
              <w:right w:w="15" w:type="dxa"/>
            </w:tcMar>
            <w:vAlign w:val="center"/>
          </w:tcPr>
          <w:p>
            <w:pPr>
              <w:autoSpaceDN w:val="0"/>
              <w:spacing w:line="560" w:lineRule="exact"/>
              <w:jc w:val="right"/>
              <w:textAlignment w:val="center"/>
              <w:rPr>
                <w:rFonts w:hint="default" w:ascii="Calibri" w:hAnsi="宋体"/>
                <w:sz w:val="24"/>
              </w:rPr>
            </w:pPr>
            <w:r>
              <w:rPr>
                <w:rFonts w:hint="default" w:ascii="仿宋_GB2312" w:hAnsi="仿宋_GB2312" w:eastAsia="仿宋_GB2312"/>
                <w:color w:val="000000"/>
                <w:kern w:val="2"/>
                <w:sz w:val="28"/>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61" w:type="dxa"/>
          <w:trHeight w:val="476" w:hRule="atLeast"/>
          <w:jc w:val="center"/>
        </w:trPr>
        <w:tc>
          <w:tcPr>
            <w:tcW w:w="654" w:type="dxa"/>
            <w:tcBorders>
              <w:top w:val="single" w:color="000000" w:sz="4" w:space="0"/>
              <w:left w:val="nil"/>
              <w:bottom w:val="dotted" w:color="000000" w:sz="4" w:space="0"/>
              <w:right w:val="dotted" w:color="000000" w:sz="4" w:space="0"/>
            </w:tcBorders>
            <w:tcMar>
              <w:top w:w="15" w:type="dxa"/>
              <w:left w:w="15" w:type="dxa"/>
              <w:bottom w:w="0" w:type="dxa"/>
              <w:right w:w="15" w:type="dxa"/>
            </w:tcMar>
            <w:vAlign w:val="center"/>
          </w:tcPr>
          <w:p>
            <w:pPr>
              <w:autoSpaceDN w:val="0"/>
              <w:spacing w:line="560" w:lineRule="exact"/>
              <w:jc w:val="center"/>
              <w:textAlignment w:val="center"/>
              <w:rPr>
                <w:rFonts w:hint="default" w:ascii="Calibri" w:hAnsi="宋体"/>
                <w:sz w:val="24"/>
              </w:rPr>
            </w:pPr>
            <w:r>
              <w:rPr>
                <w:rFonts w:hint="default" w:ascii="仿宋_GB2312" w:hAnsi="仿宋_GB2312" w:eastAsia="仿宋_GB2312"/>
                <w:b/>
                <w:color w:val="000000"/>
                <w:kern w:val="2"/>
                <w:sz w:val="24"/>
                <w:lang w:eastAsia="zh-CN"/>
              </w:rPr>
              <w:t>序号</w:t>
            </w:r>
          </w:p>
        </w:tc>
        <w:tc>
          <w:tcPr>
            <w:tcW w:w="1260" w:type="dxa"/>
            <w:tcBorders>
              <w:top w:val="single"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autoSpaceDN w:val="0"/>
              <w:spacing w:line="560" w:lineRule="exact"/>
              <w:jc w:val="center"/>
              <w:textAlignment w:val="center"/>
              <w:rPr>
                <w:rFonts w:hint="default" w:ascii="Calibri" w:hAnsi="宋体"/>
                <w:sz w:val="24"/>
              </w:rPr>
            </w:pPr>
            <w:r>
              <w:rPr>
                <w:rFonts w:hint="default" w:ascii="仿宋_GB2312" w:hAnsi="仿宋_GB2312" w:eastAsia="仿宋_GB2312"/>
                <w:b/>
                <w:color w:val="000000"/>
                <w:kern w:val="2"/>
                <w:sz w:val="24"/>
                <w:lang w:eastAsia="zh-CN"/>
              </w:rPr>
              <w:t>日 期</w:t>
            </w:r>
          </w:p>
        </w:tc>
        <w:tc>
          <w:tcPr>
            <w:tcW w:w="3599" w:type="dxa"/>
            <w:tcBorders>
              <w:top w:val="single"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autoSpaceDN w:val="0"/>
              <w:spacing w:line="560" w:lineRule="exact"/>
              <w:jc w:val="center"/>
              <w:textAlignment w:val="center"/>
              <w:rPr>
                <w:rFonts w:hint="default" w:ascii="Calibri" w:hAnsi="宋体"/>
                <w:sz w:val="24"/>
              </w:rPr>
            </w:pPr>
            <w:r>
              <w:rPr>
                <w:rFonts w:hint="default" w:ascii="仿宋_GB2312" w:hAnsi="仿宋_GB2312" w:eastAsia="仿宋_GB2312"/>
                <w:b/>
                <w:color w:val="000000"/>
                <w:kern w:val="2"/>
                <w:sz w:val="24"/>
                <w:lang w:eastAsia="zh-CN"/>
              </w:rPr>
              <w:t>摘 要</w:t>
            </w:r>
          </w:p>
        </w:tc>
        <w:tc>
          <w:tcPr>
            <w:tcW w:w="2659" w:type="dxa"/>
            <w:tcBorders>
              <w:top w:val="single" w:color="000000" w:sz="4" w:space="0"/>
              <w:left w:val="dotted" w:color="000000" w:sz="4" w:space="0"/>
              <w:bottom w:val="dotted" w:color="000000" w:sz="4" w:space="0"/>
            </w:tcBorders>
            <w:tcMar>
              <w:top w:w="15" w:type="dxa"/>
              <w:left w:w="15" w:type="dxa"/>
              <w:bottom w:w="0" w:type="dxa"/>
              <w:right w:w="15" w:type="dxa"/>
            </w:tcMar>
            <w:vAlign w:val="center"/>
          </w:tcPr>
          <w:p>
            <w:pPr>
              <w:autoSpaceDN w:val="0"/>
              <w:spacing w:line="560" w:lineRule="exact"/>
              <w:jc w:val="center"/>
              <w:textAlignment w:val="center"/>
              <w:rPr>
                <w:rFonts w:hint="default" w:ascii="Calibri" w:hAnsi="宋体"/>
                <w:sz w:val="24"/>
              </w:rPr>
            </w:pPr>
            <w:r>
              <w:rPr>
                <w:rFonts w:hint="default" w:ascii="仿宋_GB2312" w:hAnsi="仿宋_GB2312" w:eastAsia="仿宋_GB2312"/>
                <w:b/>
                <w:color w:val="000000"/>
                <w:kern w:val="2"/>
                <w:sz w:val="24"/>
                <w:lang w:eastAsia="zh-CN"/>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61" w:type="dxa"/>
          <w:trHeight w:val="476" w:hRule="atLeast"/>
          <w:jc w:val="center"/>
        </w:trPr>
        <w:tc>
          <w:tcPr>
            <w:tcW w:w="654" w:type="dxa"/>
            <w:tcBorders>
              <w:top w:val="dotted" w:color="000000" w:sz="4" w:space="0"/>
              <w:left w:val="nil"/>
              <w:bottom w:val="dotted" w:color="000000" w:sz="4" w:space="0"/>
              <w:right w:val="dotted" w:color="000000" w:sz="4" w:space="0"/>
            </w:tcBorders>
            <w:tcMar>
              <w:top w:w="15" w:type="dxa"/>
              <w:left w:w="15" w:type="dxa"/>
              <w:bottom w:w="0" w:type="dxa"/>
              <w:right w:w="15" w:type="dxa"/>
            </w:tcMar>
            <w:vAlign w:val="center"/>
          </w:tcPr>
          <w:p>
            <w:pPr>
              <w:autoSpaceDN w:val="0"/>
              <w:spacing w:line="560" w:lineRule="exact"/>
              <w:jc w:val="center"/>
              <w:textAlignment w:val="center"/>
              <w:rPr>
                <w:rFonts w:hint="default" w:ascii="Calibri" w:hAnsi="宋体"/>
                <w:sz w:val="24"/>
              </w:rPr>
            </w:pPr>
            <w:r>
              <w:rPr>
                <w:rFonts w:hint="default" w:ascii="仿宋_GB2312" w:hAnsi="仿宋_GB2312" w:eastAsia="仿宋_GB2312"/>
                <w:color w:val="000000"/>
                <w:kern w:val="2"/>
                <w:sz w:val="24"/>
                <w:lang w:eastAsia="zh-CN"/>
              </w:rPr>
              <w:t>1</w:t>
            </w:r>
          </w:p>
        </w:tc>
        <w:tc>
          <w:tcPr>
            <w:tcW w:w="1260"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2019.01.29</w:t>
            </w:r>
          </w:p>
        </w:tc>
        <w:tc>
          <w:tcPr>
            <w:tcW w:w="3599"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autoSpaceDN w:val="0"/>
              <w:spacing w:line="560" w:lineRule="exact"/>
              <w:jc w:val="both"/>
              <w:textAlignment w:val="bottom"/>
              <w:rPr>
                <w:rFonts w:hint="default" w:ascii="Calibri" w:hAnsi="宋体"/>
                <w:sz w:val="24"/>
              </w:rPr>
            </w:pPr>
            <w:r>
              <w:rPr>
                <w:rFonts w:hint="default" w:ascii="仿宋_GB2312" w:hAnsi="仿宋_GB2312" w:eastAsia="仿宋_GB2312"/>
                <w:color w:val="000000"/>
                <w:kern w:val="2"/>
                <w:sz w:val="24"/>
                <w:lang w:eastAsia="zh-CN"/>
              </w:rPr>
              <w:t>支付工程进度款</w:t>
            </w:r>
          </w:p>
        </w:tc>
        <w:tc>
          <w:tcPr>
            <w:tcW w:w="2659" w:type="dxa"/>
            <w:tcBorders>
              <w:top w:val="dotted" w:color="000000" w:sz="4" w:space="0"/>
              <w:left w:val="dotted" w:color="000000" w:sz="4" w:space="0"/>
              <w:bottom w:val="dotted" w:color="000000" w:sz="4" w:space="0"/>
            </w:tcBorders>
            <w:tcMar>
              <w:top w:w="15" w:type="dxa"/>
              <w:left w:w="15" w:type="dxa"/>
              <w:bottom w:w="0" w:type="dxa"/>
              <w:right w:w="15" w:type="dxa"/>
            </w:tcMar>
            <w:vAlign w:val="center"/>
          </w:tcPr>
          <w:p>
            <w:pPr>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61" w:type="dxa"/>
          <w:trHeight w:val="476" w:hRule="atLeast"/>
          <w:jc w:val="center"/>
        </w:trPr>
        <w:tc>
          <w:tcPr>
            <w:tcW w:w="654" w:type="dxa"/>
            <w:tcBorders>
              <w:top w:val="dotted" w:color="000000" w:sz="4" w:space="0"/>
              <w:left w:val="nil"/>
              <w:bottom w:val="dotted" w:color="000000" w:sz="4" w:space="0"/>
              <w:right w:val="dotted" w:color="000000" w:sz="4" w:space="0"/>
            </w:tcBorders>
            <w:tcMar>
              <w:top w:w="15" w:type="dxa"/>
              <w:left w:w="15" w:type="dxa"/>
              <w:bottom w:w="0" w:type="dxa"/>
              <w:right w:w="15" w:type="dxa"/>
            </w:tcMar>
            <w:vAlign w:val="center"/>
          </w:tcPr>
          <w:p>
            <w:pPr>
              <w:autoSpaceDN w:val="0"/>
              <w:spacing w:line="560" w:lineRule="exact"/>
              <w:jc w:val="center"/>
              <w:textAlignment w:val="center"/>
              <w:rPr>
                <w:rFonts w:hint="default" w:ascii="Calibri" w:hAnsi="宋体"/>
                <w:sz w:val="24"/>
              </w:rPr>
            </w:pPr>
            <w:r>
              <w:rPr>
                <w:rFonts w:hint="default" w:ascii="仿宋_GB2312" w:hAnsi="仿宋_GB2312" w:eastAsia="仿宋_GB2312"/>
                <w:color w:val="000000"/>
                <w:kern w:val="2"/>
                <w:sz w:val="24"/>
                <w:lang w:eastAsia="zh-CN"/>
              </w:rPr>
              <w:t>2</w:t>
            </w:r>
          </w:p>
        </w:tc>
        <w:tc>
          <w:tcPr>
            <w:tcW w:w="1260"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2019.02.01</w:t>
            </w:r>
          </w:p>
        </w:tc>
        <w:tc>
          <w:tcPr>
            <w:tcW w:w="3599"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autoSpaceDN w:val="0"/>
              <w:spacing w:line="560" w:lineRule="exact"/>
              <w:jc w:val="both"/>
              <w:textAlignment w:val="bottom"/>
              <w:rPr>
                <w:rFonts w:hint="default" w:ascii="Calibri" w:hAnsi="宋体"/>
                <w:sz w:val="24"/>
              </w:rPr>
            </w:pPr>
            <w:r>
              <w:rPr>
                <w:rFonts w:hint="default" w:ascii="仿宋_GB2312" w:hAnsi="仿宋_GB2312" w:eastAsia="仿宋_GB2312"/>
                <w:color w:val="000000"/>
                <w:kern w:val="2"/>
                <w:sz w:val="24"/>
                <w:lang w:eastAsia="zh-CN"/>
              </w:rPr>
              <w:t>支付工程进度款</w:t>
            </w:r>
          </w:p>
        </w:tc>
        <w:tc>
          <w:tcPr>
            <w:tcW w:w="2659" w:type="dxa"/>
            <w:tcBorders>
              <w:top w:val="dotted" w:color="000000" w:sz="4" w:space="0"/>
              <w:left w:val="dotted" w:color="000000" w:sz="4" w:space="0"/>
              <w:bottom w:val="dotted" w:color="000000" w:sz="4" w:space="0"/>
            </w:tcBorders>
            <w:tcMar>
              <w:top w:w="15" w:type="dxa"/>
              <w:left w:w="15" w:type="dxa"/>
              <w:bottom w:w="0" w:type="dxa"/>
              <w:right w:w="15" w:type="dxa"/>
            </w:tcMar>
            <w:vAlign w:val="center"/>
          </w:tcPr>
          <w:p>
            <w:pPr>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2,020.00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61" w:type="dxa"/>
          <w:trHeight w:val="476" w:hRule="atLeast"/>
          <w:jc w:val="center"/>
        </w:trPr>
        <w:tc>
          <w:tcPr>
            <w:tcW w:w="654" w:type="dxa"/>
            <w:tcBorders>
              <w:top w:val="dotted" w:color="000000" w:sz="4" w:space="0"/>
              <w:left w:val="nil"/>
              <w:bottom w:val="dotted" w:color="000000" w:sz="4" w:space="0"/>
              <w:right w:val="dotted" w:color="000000" w:sz="4" w:space="0"/>
            </w:tcBorders>
            <w:tcMar>
              <w:top w:w="15" w:type="dxa"/>
              <w:left w:w="15" w:type="dxa"/>
              <w:bottom w:w="0" w:type="dxa"/>
              <w:right w:w="15" w:type="dxa"/>
            </w:tcMar>
            <w:vAlign w:val="center"/>
          </w:tcPr>
          <w:p>
            <w:pPr>
              <w:autoSpaceDN w:val="0"/>
              <w:spacing w:line="560" w:lineRule="exact"/>
              <w:jc w:val="center"/>
              <w:textAlignment w:val="center"/>
              <w:rPr>
                <w:rFonts w:hint="default" w:ascii="Calibri" w:hAnsi="宋体"/>
                <w:sz w:val="24"/>
              </w:rPr>
            </w:pPr>
            <w:r>
              <w:rPr>
                <w:rFonts w:hint="default" w:ascii="仿宋_GB2312" w:hAnsi="仿宋_GB2312" w:eastAsia="仿宋_GB2312"/>
                <w:color w:val="000000"/>
                <w:kern w:val="2"/>
                <w:sz w:val="24"/>
                <w:lang w:eastAsia="zh-CN"/>
              </w:rPr>
              <w:t>3</w:t>
            </w:r>
          </w:p>
        </w:tc>
        <w:tc>
          <w:tcPr>
            <w:tcW w:w="1260"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2019.02.28</w:t>
            </w:r>
          </w:p>
        </w:tc>
        <w:tc>
          <w:tcPr>
            <w:tcW w:w="3599"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autoSpaceDN w:val="0"/>
              <w:spacing w:line="560" w:lineRule="exact"/>
              <w:jc w:val="both"/>
              <w:textAlignment w:val="bottom"/>
              <w:rPr>
                <w:rFonts w:hint="default" w:ascii="Calibri" w:hAnsi="宋体"/>
                <w:sz w:val="24"/>
              </w:rPr>
            </w:pPr>
            <w:r>
              <w:rPr>
                <w:rFonts w:hint="default" w:ascii="仿宋_GB2312" w:hAnsi="仿宋_GB2312" w:eastAsia="仿宋_GB2312"/>
                <w:color w:val="000000"/>
                <w:kern w:val="2"/>
                <w:sz w:val="24"/>
                <w:lang w:eastAsia="zh-CN"/>
              </w:rPr>
              <w:t>支付工程进度款</w:t>
            </w:r>
          </w:p>
        </w:tc>
        <w:tc>
          <w:tcPr>
            <w:tcW w:w="2659" w:type="dxa"/>
            <w:tcBorders>
              <w:top w:val="dotted" w:color="000000" w:sz="4" w:space="0"/>
              <w:left w:val="dotted" w:color="000000" w:sz="4" w:space="0"/>
              <w:bottom w:val="dotted" w:color="000000" w:sz="4" w:space="0"/>
            </w:tcBorders>
            <w:tcMar>
              <w:top w:w="15" w:type="dxa"/>
              <w:left w:w="15" w:type="dxa"/>
              <w:bottom w:w="0" w:type="dxa"/>
              <w:right w:w="15" w:type="dxa"/>
            </w:tcMar>
            <w:vAlign w:val="center"/>
          </w:tcPr>
          <w:p>
            <w:pPr>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61" w:type="dxa"/>
          <w:trHeight w:val="476" w:hRule="atLeast"/>
          <w:jc w:val="center"/>
        </w:trPr>
        <w:tc>
          <w:tcPr>
            <w:tcW w:w="654" w:type="dxa"/>
            <w:tcBorders>
              <w:top w:val="dotted" w:color="000000" w:sz="4" w:space="0"/>
              <w:left w:val="nil"/>
              <w:bottom w:val="dotted" w:color="000000" w:sz="4" w:space="0"/>
              <w:right w:val="dotted" w:color="000000" w:sz="4" w:space="0"/>
            </w:tcBorders>
            <w:tcMar>
              <w:top w:w="15" w:type="dxa"/>
              <w:left w:w="15" w:type="dxa"/>
              <w:bottom w:w="0" w:type="dxa"/>
              <w:right w:w="15" w:type="dxa"/>
            </w:tcMar>
            <w:vAlign w:val="center"/>
          </w:tcPr>
          <w:p>
            <w:pPr>
              <w:autoSpaceDN w:val="0"/>
              <w:spacing w:line="560" w:lineRule="exact"/>
              <w:jc w:val="center"/>
              <w:textAlignment w:val="center"/>
              <w:rPr>
                <w:rFonts w:hint="default" w:ascii="Calibri" w:hAnsi="宋体"/>
                <w:sz w:val="24"/>
              </w:rPr>
            </w:pPr>
            <w:r>
              <w:rPr>
                <w:rFonts w:hint="default" w:ascii="仿宋_GB2312" w:hAnsi="仿宋_GB2312" w:eastAsia="仿宋_GB2312"/>
                <w:color w:val="000000"/>
                <w:kern w:val="2"/>
                <w:sz w:val="24"/>
                <w:lang w:eastAsia="zh-CN"/>
              </w:rPr>
              <w:t>4</w:t>
            </w:r>
          </w:p>
        </w:tc>
        <w:tc>
          <w:tcPr>
            <w:tcW w:w="1260"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2019.03.14</w:t>
            </w:r>
          </w:p>
        </w:tc>
        <w:tc>
          <w:tcPr>
            <w:tcW w:w="3599"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autoSpaceDN w:val="0"/>
              <w:spacing w:line="560" w:lineRule="exact"/>
              <w:jc w:val="both"/>
              <w:textAlignment w:val="bottom"/>
              <w:rPr>
                <w:rFonts w:hint="default" w:ascii="Calibri" w:hAnsi="宋体"/>
                <w:sz w:val="24"/>
              </w:rPr>
            </w:pPr>
            <w:r>
              <w:rPr>
                <w:rFonts w:hint="default" w:ascii="仿宋_GB2312" w:hAnsi="仿宋_GB2312" w:eastAsia="仿宋_GB2312"/>
                <w:color w:val="000000"/>
                <w:kern w:val="2"/>
                <w:sz w:val="24"/>
                <w:lang w:eastAsia="zh-CN"/>
              </w:rPr>
              <w:t>支付工程项目监理费</w:t>
            </w:r>
          </w:p>
        </w:tc>
        <w:tc>
          <w:tcPr>
            <w:tcW w:w="2659" w:type="dxa"/>
            <w:tcBorders>
              <w:top w:val="dotted" w:color="000000" w:sz="4" w:space="0"/>
              <w:left w:val="dotted" w:color="000000" w:sz="4" w:space="0"/>
              <w:bottom w:val="dotted" w:color="000000" w:sz="4" w:space="0"/>
            </w:tcBorders>
            <w:tcMar>
              <w:top w:w="15" w:type="dxa"/>
              <w:left w:w="15" w:type="dxa"/>
              <w:bottom w:w="0" w:type="dxa"/>
              <w:right w:w="15" w:type="dxa"/>
            </w:tcMar>
            <w:vAlign w:val="center"/>
          </w:tcPr>
          <w:p>
            <w:pPr>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14.96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61" w:type="dxa"/>
          <w:trHeight w:val="476" w:hRule="atLeast"/>
          <w:jc w:val="center"/>
        </w:trPr>
        <w:tc>
          <w:tcPr>
            <w:tcW w:w="654" w:type="dxa"/>
            <w:tcBorders>
              <w:top w:val="dotted" w:color="000000" w:sz="4" w:space="0"/>
              <w:left w:val="nil"/>
              <w:bottom w:val="dotted" w:color="000000" w:sz="4" w:space="0"/>
              <w:right w:val="dotted" w:color="000000" w:sz="4" w:space="0"/>
            </w:tcBorders>
            <w:tcMar>
              <w:top w:w="15" w:type="dxa"/>
              <w:left w:w="15" w:type="dxa"/>
              <w:bottom w:w="0" w:type="dxa"/>
              <w:right w:w="15" w:type="dxa"/>
            </w:tcMar>
            <w:vAlign w:val="center"/>
          </w:tcPr>
          <w:p>
            <w:pPr>
              <w:autoSpaceDN w:val="0"/>
              <w:spacing w:line="560" w:lineRule="exact"/>
              <w:jc w:val="center"/>
              <w:textAlignment w:val="center"/>
              <w:rPr>
                <w:rFonts w:hint="default" w:ascii="Calibri" w:hAnsi="宋体"/>
                <w:sz w:val="24"/>
              </w:rPr>
            </w:pPr>
            <w:r>
              <w:rPr>
                <w:rFonts w:hint="default" w:ascii="仿宋_GB2312" w:hAnsi="仿宋_GB2312" w:eastAsia="仿宋_GB2312"/>
                <w:color w:val="000000"/>
                <w:kern w:val="2"/>
                <w:sz w:val="24"/>
                <w:lang w:eastAsia="zh-CN"/>
              </w:rPr>
              <w:t>5</w:t>
            </w:r>
          </w:p>
        </w:tc>
        <w:tc>
          <w:tcPr>
            <w:tcW w:w="1260"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2019.03.14</w:t>
            </w:r>
          </w:p>
        </w:tc>
        <w:tc>
          <w:tcPr>
            <w:tcW w:w="3599"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autoSpaceDN w:val="0"/>
              <w:spacing w:line="560" w:lineRule="exact"/>
              <w:jc w:val="both"/>
              <w:textAlignment w:val="bottom"/>
              <w:rPr>
                <w:rFonts w:hint="default" w:ascii="Calibri" w:hAnsi="宋体"/>
                <w:sz w:val="24"/>
              </w:rPr>
            </w:pPr>
            <w:r>
              <w:rPr>
                <w:rFonts w:hint="default" w:ascii="仿宋_GB2312" w:hAnsi="仿宋_GB2312" w:eastAsia="仿宋_GB2312"/>
                <w:color w:val="000000"/>
                <w:kern w:val="2"/>
                <w:sz w:val="24"/>
                <w:lang w:eastAsia="zh-CN"/>
              </w:rPr>
              <w:t>支付工程项目沉降观测费</w:t>
            </w:r>
          </w:p>
        </w:tc>
        <w:tc>
          <w:tcPr>
            <w:tcW w:w="2659" w:type="dxa"/>
            <w:tcBorders>
              <w:top w:val="dotted" w:color="000000" w:sz="4" w:space="0"/>
              <w:left w:val="dotted" w:color="000000" w:sz="4" w:space="0"/>
              <w:bottom w:val="dotted" w:color="000000" w:sz="4" w:space="0"/>
            </w:tcBorders>
            <w:tcMar>
              <w:top w:w="15" w:type="dxa"/>
              <w:left w:w="15" w:type="dxa"/>
              <w:bottom w:w="0" w:type="dxa"/>
              <w:right w:w="15" w:type="dxa"/>
            </w:tcMar>
            <w:vAlign w:val="center"/>
          </w:tcPr>
          <w:p>
            <w:pPr>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61" w:type="dxa"/>
          <w:trHeight w:val="476" w:hRule="atLeast"/>
          <w:jc w:val="center"/>
        </w:trPr>
        <w:tc>
          <w:tcPr>
            <w:tcW w:w="654" w:type="dxa"/>
            <w:tcBorders>
              <w:top w:val="dotted" w:color="000000" w:sz="4" w:space="0"/>
              <w:left w:val="nil"/>
              <w:bottom w:val="dotted" w:color="000000" w:sz="4" w:space="0"/>
              <w:right w:val="dotted" w:color="000000" w:sz="4" w:space="0"/>
            </w:tcBorders>
            <w:tcMar>
              <w:top w:w="15" w:type="dxa"/>
              <w:left w:w="15" w:type="dxa"/>
              <w:bottom w:w="0" w:type="dxa"/>
              <w:right w:w="15" w:type="dxa"/>
            </w:tcMar>
            <w:vAlign w:val="center"/>
          </w:tcPr>
          <w:p>
            <w:pPr>
              <w:autoSpaceDN w:val="0"/>
              <w:spacing w:line="560" w:lineRule="exact"/>
              <w:jc w:val="center"/>
              <w:textAlignment w:val="center"/>
              <w:rPr>
                <w:rFonts w:hint="default" w:ascii="Calibri" w:hAnsi="宋体"/>
                <w:sz w:val="24"/>
              </w:rPr>
            </w:pPr>
            <w:r>
              <w:rPr>
                <w:rFonts w:hint="default" w:ascii="仿宋_GB2312" w:hAnsi="仿宋_GB2312" w:eastAsia="仿宋_GB2312"/>
                <w:color w:val="000000"/>
                <w:kern w:val="2"/>
                <w:sz w:val="24"/>
                <w:lang w:eastAsia="zh-CN"/>
              </w:rPr>
              <w:t>6</w:t>
            </w:r>
          </w:p>
        </w:tc>
        <w:tc>
          <w:tcPr>
            <w:tcW w:w="1260"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2019.03.14</w:t>
            </w:r>
          </w:p>
        </w:tc>
        <w:tc>
          <w:tcPr>
            <w:tcW w:w="3599"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autoSpaceDN w:val="0"/>
              <w:spacing w:line="560" w:lineRule="exact"/>
              <w:jc w:val="both"/>
              <w:textAlignment w:val="bottom"/>
              <w:rPr>
                <w:rFonts w:hint="default" w:ascii="Calibri" w:hAnsi="宋体"/>
                <w:sz w:val="24"/>
              </w:rPr>
            </w:pPr>
            <w:r>
              <w:rPr>
                <w:rFonts w:hint="default" w:ascii="仿宋_GB2312" w:hAnsi="仿宋_GB2312" w:eastAsia="仿宋_GB2312"/>
                <w:color w:val="000000"/>
                <w:kern w:val="2"/>
                <w:sz w:val="24"/>
                <w:lang w:eastAsia="zh-CN"/>
              </w:rPr>
              <w:t>支付安装工程款</w:t>
            </w:r>
          </w:p>
        </w:tc>
        <w:tc>
          <w:tcPr>
            <w:tcW w:w="2659" w:type="dxa"/>
            <w:tcBorders>
              <w:top w:val="dotted" w:color="000000" w:sz="4" w:space="0"/>
              <w:left w:val="dotted" w:color="000000" w:sz="4" w:space="0"/>
              <w:bottom w:val="dotted" w:color="000000" w:sz="4" w:space="0"/>
            </w:tcBorders>
            <w:tcMar>
              <w:top w:w="15" w:type="dxa"/>
              <w:left w:w="15" w:type="dxa"/>
              <w:bottom w:w="0" w:type="dxa"/>
              <w:right w:w="15" w:type="dxa"/>
            </w:tcMar>
            <w:vAlign w:val="center"/>
          </w:tcPr>
          <w:p>
            <w:pPr>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11.95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61" w:type="dxa"/>
          <w:trHeight w:val="476" w:hRule="atLeast"/>
          <w:jc w:val="center"/>
        </w:trPr>
        <w:tc>
          <w:tcPr>
            <w:tcW w:w="654" w:type="dxa"/>
            <w:tcBorders>
              <w:top w:val="dotted" w:color="000000" w:sz="4" w:space="0"/>
              <w:left w:val="nil"/>
              <w:bottom w:val="dotted" w:color="000000" w:sz="4" w:space="0"/>
              <w:right w:val="dotted" w:color="000000" w:sz="4" w:space="0"/>
            </w:tcBorders>
            <w:tcMar>
              <w:top w:w="15" w:type="dxa"/>
              <w:left w:w="15" w:type="dxa"/>
              <w:bottom w:w="0" w:type="dxa"/>
              <w:right w:w="15" w:type="dxa"/>
            </w:tcMar>
            <w:vAlign w:val="center"/>
          </w:tcPr>
          <w:p>
            <w:pPr>
              <w:autoSpaceDN w:val="0"/>
              <w:spacing w:line="560" w:lineRule="exact"/>
              <w:jc w:val="center"/>
              <w:textAlignment w:val="center"/>
              <w:rPr>
                <w:rFonts w:hint="default" w:ascii="Calibri" w:hAnsi="宋体"/>
                <w:sz w:val="24"/>
              </w:rPr>
            </w:pPr>
            <w:r>
              <w:rPr>
                <w:rFonts w:hint="default" w:ascii="仿宋_GB2312" w:hAnsi="仿宋_GB2312" w:eastAsia="仿宋_GB2312"/>
                <w:color w:val="000000"/>
                <w:kern w:val="2"/>
                <w:sz w:val="24"/>
                <w:lang w:eastAsia="zh-CN"/>
              </w:rPr>
              <w:t>7</w:t>
            </w:r>
          </w:p>
        </w:tc>
        <w:tc>
          <w:tcPr>
            <w:tcW w:w="1260"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2019.03.14</w:t>
            </w:r>
          </w:p>
        </w:tc>
        <w:tc>
          <w:tcPr>
            <w:tcW w:w="3599"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autoSpaceDN w:val="0"/>
              <w:spacing w:line="560" w:lineRule="exact"/>
              <w:jc w:val="both"/>
              <w:textAlignment w:val="bottom"/>
              <w:rPr>
                <w:rFonts w:hint="default" w:ascii="Calibri" w:hAnsi="宋体"/>
                <w:sz w:val="24"/>
              </w:rPr>
            </w:pPr>
            <w:r>
              <w:rPr>
                <w:rFonts w:hint="default" w:ascii="仿宋_GB2312" w:hAnsi="仿宋_GB2312" w:eastAsia="仿宋_GB2312"/>
                <w:color w:val="000000"/>
                <w:kern w:val="2"/>
                <w:sz w:val="24"/>
                <w:lang w:eastAsia="zh-CN"/>
              </w:rPr>
              <w:t>支付安装工程款</w:t>
            </w:r>
          </w:p>
        </w:tc>
        <w:tc>
          <w:tcPr>
            <w:tcW w:w="2659" w:type="dxa"/>
            <w:tcBorders>
              <w:top w:val="dotted" w:color="000000" w:sz="4" w:space="0"/>
              <w:left w:val="dotted" w:color="000000" w:sz="4" w:space="0"/>
              <w:bottom w:val="dotted" w:color="000000" w:sz="4" w:space="0"/>
            </w:tcBorders>
            <w:tcMar>
              <w:top w:w="15" w:type="dxa"/>
              <w:left w:w="15" w:type="dxa"/>
              <w:bottom w:w="0" w:type="dxa"/>
              <w:right w:w="15" w:type="dxa"/>
            </w:tcMar>
            <w:vAlign w:val="center"/>
          </w:tcPr>
          <w:p>
            <w:pPr>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61" w:type="dxa"/>
          <w:trHeight w:val="476" w:hRule="atLeast"/>
          <w:jc w:val="center"/>
        </w:trPr>
        <w:tc>
          <w:tcPr>
            <w:tcW w:w="654" w:type="dxa"/>
            <w:tcBorders>
              <w:top w:val="dotted" w:color="000000" w:sz="4" w:space="0"/>
              <w:left w:val="nil"/>
              <w:bottom w:val="dotted" w:color="000000" w:sz="4" w:space="0"/>
              <w:right w:val="dotted" w:color="000000" w:sz="4" w:space="0"/>
            </w:tcBorders>
            <w:tcMar>
              <w:top w:w="15" w:type="dxa"/>
              <w:left w:w="15" w:type="dxa"/>
              <w:bottom w:w="0" w:type="dxa"/>
              <w:right w:w="15" w:type="dxa"/>
            </w:tcMar>
            <w:vAlign w:val="center"/>
          </w:tcPr>
          <w:p>
            <w:pPr>
              <w:autoSpaceDN w:val="0"/>
              <w:spacing w:line="560" w:lineRule="exact"/>
              <w:jc w:val="center"/>
              <w:textAlignment w:val="center"/>
              <w:rPr>
                <w:rFonts w:hint="default" w:ascii="Calibri" w:hAnsi="宋体"/>
                <w:sz w:val="24"/>
              </w:rPr>
            </w:pPr>
            <w:r>
              <w:rPr>
                <w:rFonts w:hint="default" w:ascii="仿宋_GB2312" w:hAnsi="仿宋_GB2312" w:eastAsia="仿宋_GB2312"/>
                <w:color w:val="000000"/>
                <w:kern w:val="2"/>
                <w:sz w:val="24"/>
                <w:lang w:eastAsia="zh-CN"/>
              </w:rPr>
              <w:t>8</w:t>
            </w:r>
          </w:p>
        </w:tc>
        <w:tc>
          <w:tcPr>
            <w:tcW w:w="1260"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2019.03.14</w:t>
            </w:r>
          </w:p>
        </w:tc>
        <w:tc>
          <w:tcPr>
            <w:tcW w:w="3599"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autoSpaceDN w:val="0"/>
              <w:spacing w:line="560" w:lineRule="exact"/>
              <w:jc w:val="both"/>
              <w:textAlignment w:val="bottom"/>
              <w:rPr>
                <w:rFonts w:hint="default" w:ascii="Calibri" w:hAnsi="宋体"/>
                <w:sz w:val="24"/>
              </w:rPr>
            </w:pPr>
            <w:r>
              <w:rPr>
                <w:rFonts w:hint="default" w:ascii="仿宋_GB2312" w:hAnsi="仿宋_GB2312" w:eastAsia="仿宋_GB2312"/>
                <w:color w:val="000000"/>
                <w:kern w:val="2"/>
                <w:sz w:val="24"/>
                <w:lang w:eastAsia="zh-CN"/>
              </w:rPr>
              <w:t>支付工程项目燃气设计费</w:t>
            </w:r>
          </w:p>
        </w:tc>
        <w:tc>
          <w:tcPr>
            <w:tcW w:w="2659" w:type="dxa"/>
            <w:tcBorders>
              <w:top w:val="dotted" w:color="000000" w:sz="4" w:space="0"/>
              <w:left w:val="dotted" w:color="000000" w:sz="4" w:space="0"/>
              <w:bottom w:val="dotted" w:color="000000" w:sz="4" w:space="0"/>
            </w:tcBorders>
            <w:tcMar>
              <w:top w:w="15" w:type="dxa"/>
              <w:left w:w="15" w:type="dxa"/>
              <w:bottom w:w="0" w:type="dxa"/>
              <w:right w:w="15" w:type="dxa"/>
            </w:tcMar>
            <w:vAlign w:val="center"/>
          </w:tcPr>
          <w:p>
            <w:pPr>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61" w:type="dxa"/>
          <w:trHeight w:val="476" w:hRule="atLeast"/>
          <w:jc w:val="center"/>
        </w:trPr>
        <w:tc>
          <w:tcPr>
            <w:tcW w:w="5513" w:type="dxa"/>
            <w:gridSpan w:val="3"/>
            <w:tcBorders>
              <w:top w:val="dotted" w:color="000000" w:sz="4" w:space="0"/>
              <w:left w:val="nil"/>
              <w:bottom w:val="dotted" w:color="000000" w:sz="4" w:space="0"/>
              <w:right w:val="dotted" w:color="000000" w:sz="4" w:space="0"/>
            </w:tcBorders>
            <w:tcMar>
              <w:top w:w="15" w:type="dxa"/>
              <w:left w:w="15" w:type="dxa"/>
              <w:bottom w:w="0" w:type="dxa"/>
              <w:right w:w="15" w:type="dxa"/>
            </w:tcMar>
            <w:vAlign w:val="center"/>
          </w:tcPr>
          <w:p>
            <w:pPr>
              <w:autoSpaceDN w:val="0"/>
              <w:spacing w:line="560" w:lineRule="exact"/>
              <w:jc w:val="center"/>
              <w:textAlignment w:val="center"/>
              <w:rPr>
                <w:rFonts w:hint="default" w:ascii="Calibri" w:hAnsi="宋体"/>
                <w:sz w:val="24"/>
              </w:rPr>
            </w:pPr>
            <w:r>
              <w:rPr>
                <w:rFonts w:hint="default" w:ascii="仿宋_GB2312" w:hAnsi="仿宋_GB2312" w:eastAsia="仿宋_GB2312"/>
                <w:b/>
                <w:color w:val="000000"/>
                <w:kern w:val="2"/>
                <w:sz w:val="24"/>
                <w:lang w:eastAsia="zh-CN"/>
              </w:rPr>
              <w:t>小计</w:t>
            </w:r>
          </w:p>
        </w:tc>
        <w:tc>
          <w:tcPr>
            <w:tcW w:w="2659" w:type="dxa"/>
            <w:tcBorders>
              <w:top w:val="dotted" w:color="000000" w:sz="4" w:space="0"/>
              <w:left w:val="dotted" w:color="000000" w:sz="4" w:space="0"/>
              <w:bottom w:val="dotted" w:color="000000" w:sz="4" w:space="0"/>
            </w:tcBorders>
            <w:tcMar>
              <w:top w:w="15" w:type="dxa"/>
              <w:left w:w="15" w:type="dxa"/>
              <w:bottom w:w="0" w:type="dxa"/>
              <w:right w:w="15" w:type="dxa"/>
            </w:tcMar>
            <w:vAlign w:val="center"/>
          </w:tcPr>
          <w:p>
            <w:pPr>
              <w:autoSpaceDN w:val="0"/>
              <w:spacing w:line="560" w:lineRule="exact"/>
              <w:jc w:val="center"/>
              <w:textAlignment w:val="center"/>
              <w:rPr>
                <w:rFonts w:hint="default" w:ascii="Calibri" w:hAnsi="宋体"/>
                <w:sz w:val="24"/>
              </w:rPr>
            </w:pPr>
            <w:r>
              <w:rPr>
                <w:rFonts w:hint="default" w:ascii="仿宋_GB2312" w:hAnsi="仿宋_GB2312" w:eastAsia="仿宋_GB2312"/>
                <w:b/>
                <w:color w:val="000000"/>
                <w:kern w:val="2"/>
                <w:sz w:val="24"/>
                <w:lang w:eastAsia="zh-CN"/>
              </w:rPr>
              <w:t>2,978.60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61" w:type="dxa"/>
          <w:trHeight w:val="476" w:hRule="atLeast"/>
          <w:jc w:val="center"/>
        </w:trPr>
        <w:tc>
          <w:tcPr>
            <w:tcW w:w="654" w:type="dxa"/>
            <w:tcBorders>
              <w:top w:val="dotted" w:color="000000" w:sz="4" w:space="0"/>
              <w:left w:val="nil"/>
              <w:bottom w:val="dotted" w:color="000000" w:sz="4" w:space="0"/>
              <w:right w:val="dotted" w:color="000000" w:sz="4" w:space="0"/>
            </w:tcBorders>
            <w:tcMar>
              <w:top w:w="15" w:type="dxa"/>
              <w:left w:w="15" w:type="dxa"/>
              <w:bottom w:w="0" w:type="dxa"/>
              <w:right w:w="15" w:type="dxa"/>
            </w:tcMar>
            <w:vAlign w:val="center"/>
          </w:tcPr>
          <w:p>
            <w:pPr>
              <w:widowControl/>
              <w:autoSpaceDN w:val="0"/>
              <w:spacing w:line="560" w:lineRule="exact"/>
              <w:jc w:val="center"/>
              <w:textAlignment w:val="center"/>
              <w:rPr>
                <w:rFonts w:hint="default" w:ascii="Calibri" w:hAnsi="宋体"/>
                <w:sz w:val="24"/>
              </w:rPr>
            </w:pPr>
            <w:r>
              <w:rPr>
                <w:rFonts w:hint="default" w:ascii="仿宋_GB2312" w:hAnsi="仿宋_GB2312" w:eastAsia="仿宋_GB2312"/>
                <w:color w:val="000000"/>
                <w:kern w:val="0"/>
                <w:sz w:val="24"/>
                <w:lang w:eastAsia="zh-CN"/>
              </w:rPr>
              <w:t>9</w:t>
            </w:r>
          </w:p>
        </w:tc>
        <w:tc>
          <w:tcPr>
            <w:tcW w:w="1260"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2019.4.30</w:t>
            </w:r>
          </w:p>
        </w:tc>
        <w:tc>
          <w:tcPr>
            <w:tcW w:w="3599"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autoSpaceDN w:val="0"/>
              <w:spacing w:line="560" w:lineRule="exact"/>
              <w:jc w:val="both"/>
              <w:textAlignment w:val="bottom"/>
              <w:rPr>
                <w:rFonts w:hint="default" w:ascii="Calibri" w:hAnsi="宋体"/>
                <w:sz w:val="24"/>
              </w:rPr>
            </w:pPr>
            <w:r>
              <w:rPr>
                <w:rFonts w:hint="default" w:ascii="仿宋_GB2312" w:hAnsi="仿宋_GB2312" w:eastAsia="仿宋_GB2312"/>
                <w:color w:val="000000"/>
                <w:kern w:val="2"/>
                <w:sz w:val="24"/>
                <w:lang w:eastAsia="zh-CN"/>
              </w:rPr>
              <w:t>支付土建工程进度款</w:t>
            </w:r>
          </w:p>
        </w:tc>
        <w:tc>
          <w:tcPr>
            <w:tcW w:w="2659" w:type="dxa"/>
            <w:tcBorders>
              <w:top w:val="dotted" w:color="000000" w:sz="4" w:space="0"/>
              <w:left w:val="dotted" w:color="000000" w:sz="4" w:space="0"/>
              <w:bottom w:val="dotted" w:color="000000" w:sz="4" w:space="0"/>
            </w:tcBorders>
            <w:tcMar>
              <w:top w:w="15" w:type="dxa"/>
              <w:left w:w="15" w:type="dxa"/>
              <w:bottom w:w="0" w:type="dxa"/>
              <w:right w:w="15" w:type="dxa"/>
            </w:tcMar>
            <w:vAlign w:val="center"/>
          </w:tcPr>
          <w:p>
            <w:pPr>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350.31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61" w:type="dxa"/>
          <w:trHeight w:val="476" w:hRule="atLeast"/>
          <w:jc w:val="center"/>
        </w:trPr>
        <w:tc>
          <w:tcPr>
            <w:tcW w:w="654" w:type="dxa"/>
            <w:tcBorders>
              <w:top w:val="dotted" w:color="000000" w:sz="4" w:space="0"/>
              <w:left w:val="nil"/>
              <w:bottom w:val="dotted" w:color="000000" w:sz="4" w:space="0"/>
              <w:right w:val="dotted" w:color="000000" w:sz="4" w:space="0"/>
            </w:tcBorders>
            <w:tcMar>
              <w:top w:w="15" w:type="dxa"/>
              <w:left w:w="15" w:type="dxa"/>
              <w:bottom w:w="0" w:type="dxa"/>
              <w:right w:w="15" w:type="dxa"/>
            </w:tcMar>
            <w:vAlign w:val="center"/>
          </w:tcPr>
          <w:p>
            <w:pPr>
              <w:widowControl/>
              <w:autoSpaceDN w:val="0"/>
              <w:spacing w:line="560" w:lineRule="exact"/>
              <w:jc w:val="center"/>
              <w:textAlignment w:val="center"/>
              <w:rPr>
                <w:rFonts w:hint="default" w:ascii="Calibri" w:hAnsi="宋体"/>
                <w:sz w:val="24"/>
              </w:rPr>
            </w:pPr>
            <w:r>
              <w:rPr>
                <w:rFonts w:hint="default" w:ascii="仿宋_GB2312" w:hAnsi="仿宋_GB2312" w:eastAsia="仿宋_GB2312"/>
                <w:color w:val="000000"/>
                <w:kern w:val="0"/>
                <w:sz w:val="24"/>
                <w:lang w:eastAsia="zh-CN"/>
              </w:rPr>
              <w:t>10</w:t>
            </w:r>
          </w:p>
        </w:tc>
        <w:tc>
          <w:tcPr>
            <w:tcW w:w="1260"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2019.7.12</w:t>
            </w:r>
          </w:p>
        </w:tc>
        <w:tc>
          <w:tcPr>
            <w:tcW w:w="3599"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autoSpaceDN w:val="0"/>
              <w:spacing w:line="560" w:lineRule="exact"/>
              <w:jc w:val="both"/>
              <w:textAlignment w:val="bottom"/>
              <w:rPr>
                <w:rFonts w:hint="default" w:ascii="Calibri" w:hAnsi="宋体"/>
                <w:sz w:val="24"/>
              </w:rPr>
            </w:pPr>
            <w:r>
              <w:rPr>
                <w:rFonts w:hint="default" w:ascii="仿宋_GB2312" w:hAnsi="仿宋_GB2312" w:eastAsia="仿宋_GB2312"/>
                <w:color w:val="000000"/>
                <w:kern w:val="2"/>
                <w:sz w:val="24"/>
                <w:lang w:eastAsia="zh-CN"/>
              </w:rPr>
              <w:t>支付智能化设备款</w:t>
            </w:r>
          </w:p>
        </w:tc>
        <w:tc>
          <w:tcPr>
            <w:tcW w:w="2659" w:type="dxa"/>
            <w:tcBorders>
              <w:top w:val="dotted" w:color="000000" w:sz="4" w:space="0"/>
              <w:left w:val="dotted" w:color="000000" w:sz="4" w:space="0"/>
              <w:bottom w:val="dotted" w:color="000000" w:sz="4" w:space="0"/>
            </w:tcBorders>
            <w:tcMar>
              <w:top w:w="15" w:type="dxa"/>
              <w:left w:w="15" w:type="dxa"/>
              <w:bottom w:w="0" w:type="dxa"/>
              <w:right w:w="15" w:type="dxa"/>
            </w:tcMar>
            <w:vAlign w:val="center"/>
          </w:tcPr>
          <w:p>
            <w:pPr>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237.00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61" w:type="dxa"/>
          <w:trHeight w:val="476" w:hRule="atLeast"/>
          <w:jc w:val="center"/>
        </w:trPr>
        <w:tc>
          <w:tcPr>
            <w:tcW w:w="654" w:type="dxa"/>
            <w:tcBorders>
              <w:top w:val="dotted" w:color="000000" w:sz="4" w:space="0"/>
              <w:left w:val="nil"/>
              <w:bottom w:val="dotted" w:color="000000" w:sz="4" w:space="0"/>
              <w:right w:val="dotted" w:color="000000" w:sz="4" w:space="0"/>
            </w:tcBorders>
            <w:tcMar>
              <w:top w:w="15" w:type="dxa"/>
              <w:left w:w="15" w:type="dxa"/>
              <w:bottom w:w="0" w:type="dxa"/>
              <w:right w:w="15" w:type="dxa"/>
            </w:tcMar>
            <w:vAlign w:val="center"/>
          </w:tcPr>
          <w:p>
            <w:pPr>
              <w:widowControl/>
              <w:autoSpaceDN w:val="0"/>
              <w:spacing w:line="560" w:lineRule="exact"/>
              <w:jc w:val="center"/>
              <w:textAlignment w:val="center"/>
              <w:rPr>
                <w:rFonts w:hint="default" w:ascii="Calibri" w:hAnsi="宋体"/>
                <w:sz w:val="24"/>
              </w:rPr>
            </w:pPr>
            <w:r>
              <w:rPr>
                <w:rFonts w:hint="default" w:ascii="仿宋_GB2312" w:hAnsi="仿宋_GB2312" w:eastAsia="仿宋_GB2312"/>
                <w:color w:val="000000"/>
                <w:kern w:val="0"/>
                <w:sz w:val="24"/>
                <w:lang w:eastAsia="zh-CN"/>
              </w:rPr>
              <w:t>11</w:t>
            </w:r>
          </w:p>
        </w:tc>
        <w:tc>
          <w:tcPr>
            <w:tcW w:w="1260"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tabs>
                <w:tab w:val="left" w:pos="420"/>
              </w:tabs>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2019.7.12</w:t>
            </w:r>
          </w:p>
        </w:tc>
        <w:tc>
          <w:tcPr>
            <w:tcW w:w="3599"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tabs>
                <w:tab w:val="left" w:pos="420"/>
              </w:tabs>
              <w:autoSpaceDN w:val="0"/>
              <w:spacing w:line="560" w:lineRule="exact"/>
              <w:jc w:val="both"/>
              <w:textAlignment w:val="bottom"/>
              <w:rPr>
                <w:rFonts w:hint="default" w:ascii="Calibri" w:hAnsi="宋体"/>
                <w:sz w:val="24"/>
              </w:rPr>
            </w:pPr>
            <w:r>
              <w:rPr>
                <w:rFonts w:hint="default" w:ascii="仿宋_GB2312" w:hAnsi="仿宋_GB2312" w:eastAsia="仿宋_GB2312"/>
                <w:color w:val="000000"/>
                <w:kern w:val="2"/>
                <w:sz w:val="24"/>
                <w:lang w:eastAsia="zh-CN"/>
              </w:rPr>
              <w:t>支付空调设备款</w:t>
            </w:r>
          </w:p>
        </w:tc>
        <w:tc>
          <w:tcPr>
            <w:tcW w:w="2659" w:type="dxa"/>
            <w:tcBorders>
              <w:top w:val="dotted" w:color="000000" w:sz="4" w:space="0"/>
              <w:left w:val="dotted" w:color="000000" w:sz="4" w:space="0"/>
              <w:bottom w:val="dotted" w:color="000000" w:sz="4" w:space="0"/>
            </w:tcBorders>
            <w:tcMar>
              <w:top w:w="15" w:type="dxa"/>
              <w:left w:w="15" w:type="dxa"/>
              <w:bottom w:w="0" w:type="dxa"/>
              <w:right w:w="15" w:type="dxa"/>
            </w:tcMar>
            <w:vAlign w:val="center"/>
          </w:tcPr>
          <w:p>
            <w:pPr>
              <w:tabs>
                <w:tab w:val="left" w:pos="420"/>
              </w:tabs>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71.70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61" w:type="dxa"/>
          <w:trHeight w:val="476" w:hRule="atLeast"/>
          <w:jc w:val="center"/>
        </w:trPr>
        <w:tc>
          <w:tcPr>
            <w:tcW w:w="654" w:type="dxa"/>
            <w:tcBorders>
              <w:top w:val="dotted" w:color="000000" w:sz="4" w:space="0"/>
              <w:left w:val="nil"/>
              <w:bottom w:val="dotted" w:color="000000" w:sz="4" w:space="0"/>
              <w:right w:val="dotted" w:color="000000" w:sz="4" w:space="0"/>
            </w:tcBorders>
            <w:tcMar>
              <w:top w:w="15" w:type="dxa"/>
              <w:left w:w="15" w:type="dxa"/>
              <w:bottom w:w="0" w:type="dxa"/>
              <w:right w:w="15" w:type="dxa"/>
            </w:tcMar>
            <w:vAlign w:val="center"/>
          </w:tcPr>
          <w:p>
            <w:pPr>
              <w:widowControl/>
              <w:autoSpaceDN w:val="0"/>
              <w:spacing w:line="560" w:lineRule="exact"/>
              <w:jc w:val="center"/>
              <w:textAlignment w:val="center"/>
              <w:rPr>
                <w:rFonts w:hint="default" w:ascii="Calibri" w:hAnsi="宋体"/>
                <w:sz w:val="24"/>
              </w:rPr>
            </w:pPr>
            <w:r>
              <w:rPr>
                <w:rFonts w:hint="default" w:ascii="仿宋_GB2312" w:hAnsi="仿宋_GB2312" w:eastAsia="仿宋_GB2312"/>
                <w:color w:val="000000"/>
                <w:kern w:val="0"/>
                <w:sz w:val="24"/>
                <w:lang w:eastAsia="zh-CN"/>
              </w:rPr>
              <w:t>12</w:t>
            </w:r>
          </w:p>
        </w:tc>
        <w:tc>
          <w:tcPr>
            <w:tcW w:w="1260"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tabs>
                <w:tab w:val="left" w:pos="420"/>
              </w:tabs>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2019.12.24</w:t>
            </w:r>
          </w:p>
        </w:tc>
        <w:tc>
          <w:tcPr>
            <w:tcW w:w="3599"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tabs>
                <w:tab w:val="left" w:pos="420"/>
              </w:tabs>
              <w:autoSpaceDN w:val="0"/>
              <w:spacing w:line="560" w:lineRule="exact"/>
              <w:jc w:val="both"/>
              <w:textAlignment w:val="bottom"/>
              <w:rPr>
                <w:rFonts w:hint="default" w:ascii="Calibri" w:hAnsi="宋体"/>
                <w:sz w:val="24"/>
              </w:rPr>
            </w:pPr>
            <w:r>
              <w:rPr>
                <w:rFonts w:hint="default" w:ascii="仿宋_GB2312" w:hAnsi="仿宋_GB2312" w:eastAsia="仿宋_GB2312"/>
                <w:color w:val="000000"/>
                <w:kern w:val="2"/>
                <w:sz w:val="24"/>
                <w:lang w:eastAsia="zh-CN"/>
              </w:rPr>
              <w:t>支付土建工程进度款</w:t>
            </w:r>
          </w:p>
        </w:tc>
        <w:tc>
          <w:tcPr>
            <w:tcW w:w="2659" w:type="dxa"/>
            <w:tcBorders>
              <w:top w:val="dotted" w:color="000000" w:sz="4" w:space="0"/>
              <w:left w:val="dotted" w:color="000000" w:sz="4" w:space="0"/>
              <w:bottom w:val="dotted" w:color="000000" w:sz="4" w:space="0"/>
            </w:tcBorders>
            <w:tcMar>
              <w:top w:w="15" w:type="dxa"/>
              <w:left w:w="15" w:type="dxa"/>
              <w:bottom w:w="0" w:type="dxa"/>
              <w:right w:w="15" w:type="dxa"/>
            </w:tcMar>
            <w:vAlign w:val="center"/>
          </w:tcPr>
          <w:p>
            <w:pPr>
              <w:tabs>
                <w:tab w:val="left" w:pos="420"/>
              </w:tabs>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598.63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61" w:type="dxa"/>
          <w:trHeight w:val="476" w:hRule="atLeast"/>
          <w:jc w:val="center"/>
        </w:trPr>
        <w:tc>
          <w:tcPr>
            <w:tcW w:w="654" w:type="dxa"/>
            <w:tcBorders>
              <w:top w:val="dotted" w:color="000000" w:sz="4" w:space="0"/>
              <w:left w:val="nil"/>
              <w:bottom w:val="dotted" w:color="000000" w:sz="4" w:space="0"/>
              <w:right w:val="dotted" w:color="000000" w:sz="4" w:space="0"/>
            </w:tcBorders>
            <w:tcMar>
              <w:top w:w="15" w:type="dxa"/>
              <w:left w:w="15" w:type="dxa"/>
              <w:bottom w:w="0" w:type="dxa"/>
              <w:right w:w="15" w:type="dxa"/>
            </w:tcMar>
            <w:vAlign w:val="center"/>
          </w:tcPr>
          <w:p>
            <w:pPr>
              <w:widowControl/>
              <w:autoSpaceDN w:val="0"/>
              <w:spacing w:line="560" w:lineRule="exact"/>
              <w:jc w:val="center"/>
              <w:textAlignment w:val="center"/>
              <w:rPr>
                <w:rFonts w:hint="default" w:ascii="Calibri" w:hAnsi="宋体"/>
                <w:sz w:val="24"/>
              </w:rPr>
            </w:pPr>
            <w:r>
              <w:rPr>
                <w:rFonts w:hint="default" w:ascii="仿宋_GB2312" w:hAnsi="仿宋_GB2312" w:eastAsia="仿宋_GB2312"/>
                <w:color w:val="000000"/>
                <w:kern w:val="0"/>
                <w:sz w:val="24"/>
                <w:lang w:eastAsia="zh-CN"/>
              </w:rPr>
              <w:t>13</w:t>
            </w:r>
          </w:p>
        </w:tc>
        <w:tc>
          <w:tcPr>
            <w:tcW w:w="1260"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tabs>
                <w:tab w:val="left" w:pos="420"/>
              </w:tabs>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2019.12.24</w:t>
            </w:r>
          </w:p>
        </w:tc>
        <w:tc>
          <w:tcPr>
            <w:tcW w:w="3599"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tabs>
                <w:tab w:val="left" w:pos="420"/>
              </w:tabs>
              <w:autoSpaceDN w:val="0"/>
              <w:spacing w:line="560" w:lineRule="exact"/>
              <w:jc w:val="both"/>
              <w:textAlignment w:val="bottom"/>
              <w:rPr>
                <w:rFonts w:hint="default" w:ascii="Calibri" w:hAnsi="宋体"/>
                <w:sz w:val="24"/>
              </w:rPr>
            </w:pPr>
            <w:r>
              <w:rPr>
                <w:rFonts w:hint="default" w:ascii="仿宋_GB2312" w:hAnsi="仿宋_GB2312" w:eastAsia="仿宋_GB2312"/>
                <w:color w:val="000000"/>
                <w:kern w:val="2"/>
                <w:sz w:val="24"/>
                <w:lang w:eastAsia="zh-CN"/>
              </w:rPr>
              <w:t>支付空调设备款</w:t>
            </w:r>
          </w:p>
        </w:tc>
        <w:tc>
          <w:tcPr>
            <w:tcW w:w="2659" w:type="dxa"/>
            <w:tcBorders>
              <w:top w:val="dotted" w:color="000000" w:sz="4" w:space="0"/>
              <w:left w:val="dotted" w:color="000000" w:sz="4" w:space="0"/>
              <w:bottom w:val="dotted" w:color="000000" w:sz="4" w:space="0"/>
            </w:tcBorders>
            <w:tcMar>
              <w:top w:w="15" w:type="dxa"/>
              <w:left w:w="15" w:type="dxa"/>
              <w:bottom w:w="0" w:type="dxa"/>
              <w:right w:w="15" w:type="dxa"/>
            </w:tcMar>
            <w:vAlign w:val="center"/>
          </w:tcPr>
          <w:p>
            <w:pPr>
              <w:tabs>
                <w:tab w:val="left" w:pos="420"/>
              </w:tabs>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71.70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61" w:type="dxa"/>
          <w:trHeight w:val="476" w:hRule="atLeast"/>
          <w:jc w:val="center"/>
        </w:trPr>
        <w:tc>
          <w:tcPr>
            <w:tcW w:w="654" w:type="dxa"/>
            <w:tcBorders>
              <w:top w:val="dotted" w:color="000000" w:sz="4" w:space="0"/>
              <w:left w:val="nil"/>
              <w:bottom w:val="dotted" w:color="000000" w:sz="4" w:space="0"/>
              <w:right w:val="dotted" w:color="000000" w:sz="4" w:space="0"/>
            </w:tcBorders>
            <w:tcMar>
              <w:top w:w="15" w:type="dxa"/>
              <w:left w:w="15" w:type="dxa"/>
              <w:bottom w:w="0" w:type="dxa"/>
              <w:right w:w="15" w:type="dxa"/>
            </w:tcMar>
            <w:vAlign w:val="center"/>
          </w:tcPr>
          <w:p>
            <w:pPr>
              <w:widowControl/>
              <w:autoSpaceDN w:val="0"/>
              <w:spacing w:line="560" w:lineRule="exact"/>
              <w:jc w:val="center"/>
              <w:textAlignment w:val="center"/>
              <w:rPr>
                <w:rFonts w:hint="default" w:ascii="Calibri" w:hAnsi="宋体"/>
                <w:sz w:val="24"/>
              </w:rPr>
            </w:pPr>
            <w:r>
              <w:rPr>
                <w:rFonts w:hint="default" w:ascii="仿宋_GB2312" w:hAnsi="仿宋_GB2312" w:eastAsia="仿宋_GB2312"/>
                <w:color w:val="000000"/>
                <w:kern w:val="0"/>
                <w:sz w:val="24"/>
                <w:lang w:eastAsia="zh-CN"/>
              </w:rPr>
              <w:t>14</w:t>
            </w:r>
          </w:p>
        </w:tc>
        <w:tc>
          <w:tcPr>
            <w:tcW w:w="1260"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tabs>
                <w:tab w:val="left" w:pos="420"/>
              </w:tabs>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2019.12.24</w:t>
            </w:r>
          </w:p>
        </w:tc>
        <w:tc>
          <w:tcPr>
            <w:tcW w:w="3599"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tabs>
                <w:tab w:val="left" w:pos="420"/>
              </w:tabs>
              <w:autoSpaceDN w:val="0"/>
              <w:spacing w:line="560" w:lineRule="exact"/>
              <w:jc w:val="both"/>
              <w:textAlignment w:val="bottom"/>
              <w:rPr>
                <w:rFonts w:hint="default" w:ascii="Calibri" w:hAnsi="宋体"/>
                <w:sz w:val="24"/>
              </w:rPr>
            </w:pPr>
            <w:r>
              <w:rPr>
                <w:rFonts w:hint="default" w:ascii="仿宋_GB2312" w:hAnsi="仿宋_GB2312" w:eastAsia="仿宋_GB2312"/>
                <w:color w:val="000000"/>
                <w:kern w:val="2"/>
                <w:sz w:val="24"/>
                <w:lang w:eastAsia="zh-CN"/>
              </w:rPr>
              <w:t>支付施工图设计款</w:t>
            </w:r>
          </w:p>
        </w:tc>
        <w:tc>
          <w:tcPr>
            <w:tcW w:w="2659" w:type="dxa"/>
            <w:tcBorders>
              <w:top w:val="dotted" w:color="000000" w:sz="4" w:space="0"/>
              <w:left w:val="dotted" w:color="000000" w:sz="4" w:space="0"/>
              <w:bottom w:val="dotted" w:color="000000" w:sz="4" w:space="0"/>
            </w:tcBorders>
            <w:tcMar>
              <w:top w:w="15" w:type="dxa"/>
              <w:left w:w="15" w:type="dxa"/>
              <w:bottom w:w="0" w:type="dxa"/>
              <w:right w:w="15" w:type="dxa"/>
            </w:tcMar>
            <w:vAlign w:val="center"/>
          </w:tcPr>
          <w:p>
            <w:pPr>
              <w:tabs>
                <w:tab w:val="left" w:pos="420"/>
              </w:tabs>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61" w:type="dxa"/>
          <w:trHeight w:val="476" w:hRule="atLeast"/>
          <w:jc w:val="center"/>
        </w:trPr>
        <w:tc>
          <w:tcPr>
            <w:tcW w:w="654" w:type="dxa"/>
            <w:tcBorders>
              <w:top w:val="dotted" w:color="000000" w:sz="4" w:space="0"/>
              <w:left w:val="nil"/>
              <w:bottom w:val="dotted" w:color="000000" w:sz="4" w:space="0"/>
              <w:right w:val="dotted" w:color="000000" w:sz="4" w:space="0"/>
            </w:tcBorders>
            <w:tcMar>
              <w:top w:w="15" w:type="dxa"/>
              <w:left w:w="15" w:type="dxa"/>
              <w:bottom w:w="0" w:type="dxa"/>
              <w:right w:w="15" w:type="dxa"/>
            </w:tcMar>
            <w:vAlign w:val="center"/>
          </w:tcPr>
          <w:p>
            <w:pPr>
              <w:widowControl/>
              <w:autoSpaceDN w:val="0"/>
              <w:spacing w:line="560" w:lineRule="exact"/>
              <w:jc w:val="center"/>
              <w:textAlignment w:val="center"/>
              <w:rPr>
                <w:rFonts w:hint="default" w:ascii="Calibri" w:hAnsi="宋体"/>
                <w:sz w:val="24"/>
              </w:rPr>
            </w:pPr>
            <w:r>
              <w:rPr>
                <w:rFonts w:hint="default" w:ascii="仿宋_GB2312" w:hAnsi="仿宋_GB2312" w:eastAsia="仿宋_GB2312"/>
                <w:color w:val="000000"/>
                <w:kern w:val="0"/>
                <w:sz w:val="24"/>
                <w:lang w:eastAsia="zh-CN"/>
              </w:rPr>
              <w:t>15</w:t>
            </w:r>
          </w:p>
        </w:tc>
        <w:tc>
          <w:tcPr>
            <w:tcW w:w="1260"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tabs>
                <w:tab w:val="left" w:pos="420"/>
              </w:tabs>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2019.12.24</w:t>
            </w:r>
          </w:p>
        </w:tc>
        <w:tc>
          <w:tcPr>
            <w:tcW w:w="3599"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tabs>
                <w:tab w:val="left" w:pos="420"/>
              </w:tabs>
              <w:autoSpaceDN w:val="0"/>
              <w:spacing w:line="560" w:lineRule="exact"/>
              <w:jc w:val="both"/>
              <w:textAlignment w:val="bottom"/>
              <w:rPr>
                <w:rFonts w:hint="default" w:ascii="Calibri" w:hAnsi="宋体"/>
                <w:sz w:val="24"/>
              </w:rPr>
            </w:pPr>
            <w:r>
              <w:rPr>
                <w:rFonts w:hint="default" w:ascii="仿宋_GB2312" w:hAnsi="仿宋_GB2312" w:eastAsia="仿宋_GB2312"/>
                <w:color w:val="000000"/>
                <w:kern w:val="2"/>
                <w:sz w:val="24"/>
                <w:lang w:eastAsia="zh-CN"/>
              </w:rPr>
              <w:t>支付文物勘探款</w:t>
            </w:r>
          </w:p>
        </w:tc>
        <w:tc>
          <w:tcPr>
            <w:tcW w:w="2659" w:type="dxa"/>
            <w:tcBorders>
              <w:top w:val="dotted" w:color="000000" w:sz="4" w:space="0"/>
              <w:left w:val="dotted" w:color="000000" w:sz="4" w:space="0"/>
              <w:bottom w:val="dotted" w:color="000000" w:sz="4" w:space="0"/>
            </w:tcBorders>
            <w:tcMar>
              <w:top w:w="15" w:type="dxa"/>
              <w:left w:w="15" w:type="dxa"/>
              <w:bottom w:w="0" w:type="dxa"/>
              <w:right w:w="15" w:type="dxa"/>
            </w:tcMar>
            <w:vAlign w:val="center"/>
          </w:tcPr>
          <w:p>
            <w:pPr>
              <w:tabs>
                <w:tab w:val="left" w:pos="420"/>
              </w:tabs>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61" w:type="dxa"/>
          <w:trHeight w:val="476" w:hRule="atLeast"/>
          <w:jc w:val="center"/>
        </w:trPr>
        <w:tc>
          <w:tcPr>
            <w:tcW w:w="654" w:type="dxa"/>
            <w:tcBorders>
              <w:top w:val="dotted" w:color="000000" w:sz="4" w:space="0"/>
              <w:left w:val="nil"/>
              <w:bottom w:val="dotted" w:color="000000" w:sz="4" w:space="0"/>
              <w:right w:val="dotted" w:color="000000" w:sz="4" w:space="0"/>
            </w:tcBorders>
            <w:tcMar>
              <w:top w:w="15" w:type="dxa"/>
              <w:left w:w="15" w:type="dxa"/>
              <w:bottom w:w="0" w:type="dxa"/>
              <w:right w:w="15" w:type="dxa"/>
            </w:tcMar>
            <w:vAlign w:val="center"/>
          </w:tcPr>
          <w:p>
            <w:pPr>
              <w:widowControl/>
              <w:autoSpaceDN w:val="0"/>
              <w:spacing w:line="560" w:lineRule="exact"/>
              <w:jc w:val="center"/>
              <w:textAlignment w:val="center"/>
              <w:rPr>
                <w:rFonts w:hint="default" w:ascii="Calibri" w:hAnsi="宋体"/>
                <w:sz w:val="24"/>
              </w:rPr>
            </w:pPr>
            <w:r>
              <w:rPr>
                <w:rFonts w:hint="default" w:ascii="仿宋_GB2312" w:hAnsi="仿宋_GB2312" w:eastAsia="仿宋_GB2312"/>
                <w:color w:val="000000"/>
                <w:kern w:val="0"/>
                <w:sz w:val="24"/>
                <w:lang w:eastAsia="zh-CN"/>
              </w:rPr>
              <w:t>16</w:t>
            </w:r>
          </w:p>
        </w:tc>
        <w:tc>
          <w:tcPr>
            <w:tcW w:w="1260"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tabs>
                <w:tab w:val="left" w:pos="420"/>
              </w:tabs>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2019.12.24</w:t>
            </w:r>
          </w:p>
        </w:tc>
        <w:tc>
          <w:tcPr>
            <w:tcW w:w="3599"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tabs>
                <w:tab w:val="left" w:pos="420"/>
              </w:tabs>
              <w:autoSpaceDN w:val="0"/>
              <w:spacing w:line="560" w:lineRule="exact"/>
              <w:jc w:val="both"/>
              <w:textAlignment w:val="bottom"/>
              <w:rPr>
                <w:rFonts w:hint="default" w:ascii="Calibri" w:hAnsi="宋体"/>
                <w:sz w:val="24"/>
              </w:rPr>
            </w:pPr>
            <w:r>
              <w:rPr>
                <w:rFonts w:hint="default" w:ascii="仿宋_GB2312" w:hAnsi="仿宋_GB2312" w:eastAsia="仿宋_GB2312"/>
                <w:color w:val="000000"/>
                <w:kern w:val="2"/>
                <w:sz w:val="24"/>
                <w:lang w:eastAsia="zh-CN"/>
              </w:rPr>
              <w:t>支付造价咨询费</w:t>
            </w:r>
          </w:p>
        </w:tc>
        <w:tc>
          <w:tcPr>
            <w:tcW w:w="2659" w:type="dxa"/>
            <w:tcBorders>
              <w:top w:val="dotted" w:color="000000" w:sz="4" w:space="0"/>
              <w:left w:val="dotted" w:color="000000" w:sz="4" w:space="0"/>
              <w:bottom w:val="dotted" w:color="000000" w:sz="4" w:space="0"/>
            </w:tcBorders>
            <w:tcMar>
              <w:top w:w="15" w:type="dxa"/>
              <w:left w:w="15" w:type="dxa"/>
              <w:bottom w:w="0" w:type="dxa"/>
              <w:right w:w="15" w:type="dxa"/>
            </w:tcMar>
            <w:vAlign w:val="center"/>
          </w:tcPr>
          <w:p>
            <w:pPr>
              <w:tabs>
                <w:tab w:val="left" w:pos="420"/>
              </w:tabs>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61" w:type="dxa"/>
          <w:trHeight w:val="476" w:hRule="atLeast"/>
          <w:jc w:val="center"/>
        </w:trPr>
        <w:tc>
          <w:tcPr>
            <w:tcW w:w="654" w:type="dxa"/>
            <w:tcBorders>
              <w:top w:val="dotted" w:color="000000" w:sz="4" w:space="0"/>
              <w:left w:val="nil"/>
              <w:bottom w:val="dotted" w:color="000000" w:sz="4" w:space="0"/>
              <w:right w:val="dotted" w:color="000000" w:sz="4" w:space="0"/>
            </w:tcBorders>
            <w:tcMar>
              <w:top w:w="15" w:type="dxa"/>
              <w:left w:w="15" w:type="dxa"/>
              <w:bottom w:w="0" w:type="dxa"/>
              <w:right w:w="15" w:type="dxa"/>
            </w:tcMar>
            <w:vAlign w:val="center"/>
          </w:tcPr>
          <w:p>
            <w:pPr>
              <w:widowControl/>
              <w:autoSpaceDN w:val="0"/>
              <w:spacing w:line="560" w:lineRule="exact"/>
              <w:jc w:val="center"/>
              <w:textAlignment w:val="center"/>
              <w:rPr>
                <w:rFonts w:hint="default" w:ascii="Calibri" w:hAnsi="宋体"/>
                <w:sz w:val="24"/>
              </w:rPr>
            </w:pPr>
            <w:r>
              <w:rPr>
                <w:rFonts w:hint="default" w:ascii="仿宋_GB2312" w:hAnsi="仿宋_GB2312" w:eastAsia="仿宋_GB2312"/>
                <w:color w:val="000000"/>
                <w:kern w:val="0"/>
                <w:sz w:val="24"/>
                <w:lang w:eastAsia="zh-CN"/>
              </w:rPr>
              <w:t>17</w:t>
            </w:r>
          </w:p>
        </w:tc>
        <w:tc>
          <w:tcPr>
            <w:tcW w:w="1260"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tabs>
                <w:tab w:val="left" w:pos="420"/>
              </w:tabs>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2019.12.24</w:t>
            </w:r>
          </w:p>
        </w:tc>
        <w:tc>
          <w:tcPr>
            <w:tcW w:w="3599"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tabs>
                <w:tab w:val="left" w:pos="420"/>
              </w:tabs>
              <w:autoSpaceDN w:val="0"/>
              <w:spacing w:line="560" w:lineRule="exact"/>
              <w:jc w:val="both"/>
              <w:textAlignment w:val="bottom"/>
              <w:rPr>
                <w:rFonts w:hint="default" w:ascii="Calibri" w:hAnsi="宋体"/>
                <w:sz w:val="24"/>
              </w:rPr>
            </w:pPr>
            <w:r>
              <w:rPr>
                <w:rFonts w:hint="default" w:ascii="仿宋_GB2312" w:hAnsi="仿宋_GB2312" w:eastAsia="仿宋_GB2312"/>
                <w:color w:val="000000"/>
                <w:kern w:val="2"/>
                <w:sz w:val="24"/>
                <w:lang w:eastAsia="zh-CN"/>
              </w:rPr>
              <w:t>支付工程监理费</w:t>
            </w:r>
          </w:p>
        </w:tc>
        <w:tc>
          <w:tcPr>
            <w:tcW w:w="2659" w:type="dxa"/>
            <w:tcBorders>
              <w:top w:val="dotted" w:color="000000" w:sz="4" w:space="0"/>
              <w:left w:val="dotted" w:color="000000" w:sz="4" w:space="0"/>
              <w:bottom w:val="dotted" w:color="000000" w:sz="4" w:space="0"/>
            </w:tcBorders>
            <w:tcMar>
              <w:top w:w="15" w:type="dxa"/>
              <w:left w:w="15" w:type="dxa"/>
              <w:bottom w:w="0" w:type="dxa"/>
              <w:right w:w="15" w:type="dxa"/>
            </w:tcMar>
            <w:vAlign w:val="center"/>
          </w:tcPr>
          <w:p>
            <w:pPr>
              <w:tabs>
                <w:tab w:val="left" w:pos="420"/>
              </w:tabs>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24.30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61" w:type="dxa"/>
          <w:trHeight w:val="476" w:hRule="atLeast"/>
          <w:jc w:val="center"/>
        </w:trPr>
        <w:tc>
          <w:tcPr>
            <w:tcW w:w="654" w:type="dxa"/>
            <w:tcBorders>
              <w:top w:val="dotted" w:color="000000" w:sz="4" w:space="0"/>
              <w:left w:val="nil"/>
              <w:bottom w:val="dotted" w:color="000000" w:sz="4" w:space="0"/>
              <w:right w:val="dotted" w:color="000000" w:sz="4" w:space="0"/>
            </w:tcBorders>
            <w:tcMar>
              <w:top w:w="15" w:type="dxa"/>
              <w:left w:w="15" w:type="dxa"/>
              <w:bottom w:w="0" w:type="dxa"/>
              <w:right w:w="15" w:type="dxa"/>
            </w:tcMar>
            <w:vAlign w:val="center"/>
          </w:tcPr>
          <w:p>
            <w:pPr>
              <w:widowControl/>
              <w:autoSpaceDN w:val="0"/>
              <w:spacing w:line="560" w:lineRule="exact"/>
              <w:jc w:val="center"/>
              <w:textAlignment w:val="center"/>
              <w:rPr>
                <w:rFonts w:hint="default" w:ascii="Calibri" w:hAnsi="宋体"/>
                <w:sz w:val="24"/>
              </w:rPr>
            </w:pPr>
            <w:r>
              <w:rPr>
                <w:rFonts w:hint="default" w:ascii="仿宋_GB2312" w:hAnsi="仿宋_GB2312" w:eastAsia="仿宋_GB2312"/>
                <w:color w:val="000000"/>
                <w:kern w:val="0"/>
                <w:sz w:val="24"/>
                <w:lang w:eastAsia="zh-CN"/>
              </w:rPr>
              <w:t>18</w:t>
            </w:r>
          </w:p>
        </w:tc>
        <w:tc>
          <w:tcPr>
            <w:tcW w:w="1260"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tabs>
                <w:tab w:val="left" w:pos="420"/>
              </w:tabs>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2019.12.24</w:t>
            </w:r>
          </w:p>
        </w:tc>
        <w:tc>
          <w:tcPr>
            <w:tcW w:w="3599"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tabs>
                <w:tab w:val="left" w:pos="420"/>
              </w:tabs>
              <w:autoSpaceDN w:val="0"/>
              <w:spacing w:line="560" w:lineRule="exact"/>
              <w:jc w:val="both"/>
              <w:textAlignment w:val="bottom"/>
              <w:rPr>
                <w:rFonts w:hint="default" w:ascii="Calibri" w:hAnsi="宋体"/>
                <w:sz w:val="24"/>
              </w:rPr>
            </w:pPr>
            <w:r>
              <w:rPr>
                <w:rFonts w:hint="default" w:ascii="仿宋_GB2312" w:hAnsi="仿宋_GB2312" w:eastAsia="仿宋_GB2312"/>
                <w:color w:val="000000"/>
                <w:kern w:val="2"/>
                <w:sz w:val="24"/>
                <w:lang w:eastAsia="zh-CN"/>
              </w:rPr>
              <w:t>支付造价咨询费</w:t>
            </w:r>
          </w:p>
        </w:tc>
        <w:tc>
          <w:tcPr>
            <w:tcW w:w="2659" w:type="dxa"/>
            <w:tcBorders>
              <w:top w:val="dotted" w:color="000000" w:sz="4" w:space="0"/>
              <w:left w:val="dotted" w:color="000000" w:sz="4" w:space="0"/>
              <w:bottom w:val="dotted" w:color="000000" w:sz="4" w:space="0"/>
            </w:tcBorders>
            <w:tcMar>
              <w:top w:w="15" w:type="dxa"/>
              <w:left w:w="15" w:type="dxa"/>
              <w:bottom w:w="0" w:type="dxa"/>
              <w:right w:w="15" w:type="dxa"/>
            </w:tcMar>
            <w:vAlign w:val="center"/>
          </w:tcPr>
          <w:p>
            <w:pPr>
              <w:tabs>
                <w:tab w:val="left" w:pos="420"/>
              </w:tabs>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61" w:type="dxa"/>
          <w:trHeight w:val="476" w:hRule="atLeast"/>
          <w:jc w:val="center"/>
        </w:trPr>
        <w:tc>
          <w:tcPr>
            <w:tcW w:w="654" w:type="dxa"/>
            <w:tcBorders>
              <w:top w:val="dotted" w:color="000000" w:sz="4" w:space="0"/>
              <w:left w:val="nil"/>
              <w:bottom w:val="dotted" w:color="000000" w:sz="4" w:space="0"/>
              <w:right w:val="dotted" w:color="000000" w:sz="4" w:space="0"/>
            </w:tcBorders>
            <w:tcMar>
              <w:top w:w="15" w:type="dxa"/>
              <w:left w:w="15" w:type="dxa"/>
              <w:bottom w:w="0" w:type="dxa"/>
              <w:right w:w="15" w:type="dxa"/>
            </w:tcMar>
            <w:vAlign w:val="center"/>
          </w:tcPr>
          <w:p>
            <w:pPr>
              <w:widowControl/>
              <w:autoSpaceDN w:val="0"/>
              <w:spacing w:line="560" w:lineRule="exact"/>
              <w:jc w:val="center"/>
              <w:textAlignment w:val="center"/>
              <w:rPr>
                <w:rFonts w:hint="default" w:ascii="Calibri" w:hAnsi="宋体"/>
                <w:sz w:val="24"/>
              </w:rPr>
            </w:pPr>
            <w:r>
              <w:rPr>
                <w:rFonts w:hint="default" w:ascii="仿宋_GB2312" w:hAnsi="仿宋_GB2312" w:eastAsia="仿宋_GB2312"/>
                <w:color w:val="000000"/>
                <w:kern w:val="0"/>
                <w:sz w:val="24"/>
                <w:lang w:eastAsia="zh-CN"/>
              </w:rPr>
              <w:t>19</w:t>
            </w:r>
          </w:p>
        </w:tc>
        <w:tc>
          <w:tcPr>
            <w:tcW w:w="1260"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tabs>
                <w:tab w:val="left" w:pos="420"/>
              </w:tabs>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2019.12.24</w:t>
            </w:r>
          </w:p>
        </w:tc>
        <w:tc>
          <w:tcPr>
            <w:tcW w:w="3599"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tabs>
                <w:tab w:val="left" w:pos="420"/>
              </w:tabs>
              <w:autoSpaceDN w:val="0"/>
              <w:spacing w:line="560" w:lineRule="exact"/>
              <w:jc w:val="both"/>
              <w:textAlignment w:val="bottom"/>
              <w:rPr>
                <w:rFonts w:hint="default" w:ascii="Calibri" w:hAnsi="宋体"/>
                <w:sz w:val="24"/>
              </w:rPr>
            </w:pPr>
            <w:r>
              <w:rPr>
                <w:rFonts w:hint="default" w:ascii="仿宋_GB2312" w:hAnsi="仿宋_GB2312" w:eastAsia="仿宋_GB2312"/>
                <w:color w:val="000000"/>
                <w:kern w:val="2"/>
                <w:sz w:val="24"/>
                <w:lang w:eastAsia="zh-CN"/>
              </w:rPr>
              <w:t>支付室内装修工程进度款</w:t>
            </w:r>
          </w:p>
        </w:tc>
        <w:tc>
          <w:tcPr>
            <w:tcW w:w="2659" w:type="dxa"/>
            <w:tcBorders>
              <w:top w:val="dotted" w:color="000000" w:sz="4" w:space="0"/>
              <w:left w:val="dotted" w:color="000000" w:sz="4" w:space="0"/>
              <w:bottom w:val="dotted" w:color="000000" w:sz="4" w:space="0"/>
            </w:tcBorders>
            <w:tcMar>
              <w:top w:w="15" w:type="dxa"/>
              <w:left w:w="15" w:type="dxa"/>
              <w:bottom w:w="0" w:type="dxa"/>
              <w:right w:w="15" w:type="dxa"/>
            </w:tcMar>
            <w:vAlign w:val="center"/>
          </w:tcPr>
          <w:p>
            <w:pPr>
              <w:tabs>
                <w:tab w:val="left" w:pos="420"/>
              </w:tabs>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164.26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61" w:type="dxa"/>
          <w:trHeight w:val="476" w:hRule="atLeast"/>
          <w:jc w:val="center"/>
        </w:trPr>
        <w:tc>
          <w:tcPr>
            <w:tcW w:w="654" w:type="dxa"/>
            <w:tcBorders>
              <w:top w:val="dotted" w:color="000000" w:sz="4" w:space="0"/>
              <w:left w:val="nil"/>
              <w:bottom w:val="dotted" w:color="000000" w:sz="4" w:space="0"/>
              <w:right w:val="dotted" w:color="000000" w:sz="4" w:space="0"/>
            </w:tcBorders>
            <w:tcMar>
              <w:top w:w="15" w:type="dxa"/>
              <w:left w:w="15" w:type="dxa"/>
              <w:bottom w:w="0" w:type="dxa"/>
              <w:right w:w="15" w:type="dxa"/>
            </w:tcMar>
            <w:vAlign w:val="center"/>
          </w:tcPr>
          <w:p>
            <w:pPr>
              <w:widowControl/>
              <w:autoSpaceDN w:val="0"/>
              <w:spacing w:line="560" w:lineRule="exact"/>
              <w:jc w:val="center"/>
              <w:textAlignment w:val="center"/>
              <w:rPr>
                <w:rFonts w:hint="default" w:ascii="Calibri" w:hAnsi="宋体"/>
                <w:sz w:val="24"/>
              </w:rPr>
            </w:pPr>
            <w:r>
              <w:rPr>
                <w:rFonts w:hint="default" w:ascii="仿宋_GB2312" w:hAnsi="仿宋_GB2312" w:eastAsia="仿宋_GB2312"/>
                <w:color w:val="000000"/>
                <w:kern w:val="0"/>
                <w:sz w:val="24"/>
                <w:lang w:eastAsia="zh-CN"/>
              </w:rPr>
              <w:t>20</w:t>
            </w:r>
          </w:p>
        </w:tc>
        <w:tc>
          <w:tcPr>
            <w:tcW w:w="1260"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tabs>
                <w:tab w:val="left" w:pos="420"/>
              </w:tabs>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2019.12.24</w:t>
            </w:r>
          </w:p>
        </w:tc>
        <w:tc>
          <w:tcPr>
            <w:tcW w:w="3599"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tabs>
                <w:tab w:val="left" w:pos="420"/>
              </w:tabs>
              <w:autoSpaceDN w:val="0"/>
              <w:spacing w:line="560" w:lineRule="exact"/>
              <w:jc w:val="both"/>
              <w:textAlignment w:val="bottom"/>
              <w:rPr>
                <w:rFonts w:hint="default" w:ascii="Calibri" w:hAnsi="宋体"/>
                <w:sz w:val="24"/>
              </w:rPr>
            </w:pPr>
            <w:r>
              <w:rPr>
                <w:rFonts w:hint="default" w:ascii="仿宋_GB2312" w:hAnsi="仿宋_GB2312" w:eastAsia="仿宋_GB2312"/>
                <w:color w:val="000000"/>
                <w:kern w:val="2"/>
                <w:sz w:val="24"/>
                <w:lang w:eastAsia="zh-CN"/>
              </w:rPr>
              <w:t>支付设备采购款</w:t>
            </w:r>
          </w:p>
        </w:tc>
        <w:tc>
          <w:tcPr>
            <w:tcW w:w="2659" w:type="dxa"/>
            <w:tcBorders>
              <w:top w:val="dotted" w:color="000000" w:sz="4" w:space="0"/>
              <w:left w:val="dotted" w:color="000000" w:sz="4" w:space="0"/>
              <w:bottom w:val="dotted" w:color="000000" w:sz="4" w:space="0"/>
            </w:tcBorders>
            <w:tcMar>
              <w:top w:w="15" w:type="dxa"/>
              <w:left w:w="15" w:type="dxa"/>
              <w:bottom w:w="0" w:type="dxa"/>
              <w:right w:w="15" w:type="dxa"/>
            </w:tcMar>
            <w:vAlign w:val="center"/>
          </w:tcPr>
          <w:p>
            <w:pPr>
              <w:tabs>
                <w:tab w:val="left" w:pos="420"/>
              </w:tabs>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79.00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61" w:type="dxa"/>
          <w:trHeight w:val="476" w:hRule="atLeast"/>
          <w:jc w:val="center"/>
        </w:trPr>
        <w:tc>
          <w:tcPr>
            <w:tcW w:w="654" w:type="dxa"/>
            <w:tcBorders>
              <w:top w:val="dotted" w:color="000000" w:sz="4" w:space="0"/>
              <w:left w:val="nil"/>
              <w:bottom w:val="dotted" w:color="000000" w:sz="4" w:space="0"/>
              <w:right w:val="dotted" w:color="000000" w:sz="4" w:space="0"/>
            </w:tcBorders>
            <w:tcMar>
              <w:top w:w="15" w:type="dxa"/>
              <w:left w:w="15" w:type="dxa"/>
              <w:bottom w:w="0" w:type="dxa"/>
              <w:right w:w="15" w:type="dxa"/>
            </w:tcMar>
            <w:vAlign w:val="center"/>
          </w:tcPr>
          <w:p>
            <w:pPr>
              <w:widowControl/>
              <w:autoSpaceDN w:val="0"/>
              <w:spacing w:line="560" w:lineRule="exact"/>
              <w:jc w:val="center"/>
              <w:textAlignment w:val="center"/>
              <w:rPr>
                <w:rFonts w:hint="default" w:ascii="Calibri" w:hAnsi="宋体"/>
                <w:sz w:val="24"/>
              </w:rPr>
            </w:pPr>
            <w:r>
              <w:rPr>
                <w:rFonts w:hint="default" w:ascii="仿宋_GB2312" w:hAnsi="仿宋_GB2312" w:eastAsia="仿宋_GB2312"/>
                <w:color w:val="000000"/>
                <w:kern w:val="0"/>
                <w:sz w:val="24"/>
                <w:lang w:eastAsia="zh-CN"/>
              </w:rPr>
              <w:t>21</w:t>
            </w:r>
          </w:p>
        </w:tc>
        <w:tc>
          <w:tcPr>
            <w:tcW w:w="1260"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tabs>
                <w:tab w:val="left" w:pos="420"/>
              </w:tabs>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2019.12.24</w:t>
            </w:r>
          </w:p>
        </w:tc>
        <w:tc>
          <w:tcPr>
            <w:tcW w:w="3599"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tabs>
                <w:tab w:val="left" w:pos="420"/>
              </w:tabs>
              <w:autoSpaceDN w:val="0"/>
              <w:spacing w:line="560" w:lineRule="exact"/>
              <w:jc w:val="both"/>
              <w:textAlignment w:val="bottom"/>
              <w:rPr>
                <w:rFonts w:hint="default" w:ascii="Calibri" w:hAnsi="宋体"/>
                <w:sz w:val="24"/>
              </w:rPr>
            </w:pPr>
            <w:r>
              <w:rPr>
                <w:rFonts w:hint="default" w:ascii="仿宋_GB2312" w:hAnsi="仿宋_GB2312" w:eastAsia="仿宋_GB2312"/>
                <w:color w:val="000000"/>
                <w:kern w:val="2"/>
                <w:sz w:val="24"/>
                <w:lang w:eastAsia="zh-CN"/>
              </w:rPr>
              <w:t>支付室内检测费</w:t>
            </w:r>
          </w:p>
        </w:tc>
        <w:tc>
          <w:tcPr>
            <w:tcW w:w="2659" w:type="dxa"/>
            <w:tcBorders>
              <w:top w:val="dotted" w:color="000000" w:sz="4" w:space="0"/>
              <w:left w:val="dotted" w:color="000000" w:sz="4" w:space="0"/>
              <w:bottom w:val="dotted" w:color="000000" w:sz="4" w:space="0"/>
            </w:tcBorders>
            <w:tcMar>
              <w:top w:w="15" w:type="dxa"/>
              <w:left w:w="15" w:type="dxa"/>
              <w:bottom w:w="0" w:type="dxa"/>
              <w:right w:w="15" w:type="dxa"/>
            </w:tcMar>
            <w:vAlign w:val="center"/>
          </w:tcPr>
          <w:p>
            <w:pPr>
              <w:tabs>
                <w:tab w:val="left" w:pos="420"/>
              </w:tabs>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61" w:type="dxa"/>
          <w:trHeight w:val="476" w:hRule="atLeast"/>
          <w:jc w:val="center"/>
        </w:trPr>
        <w:tc>
          <w:tcPr>
            <w:tcW w:w="654" w:type="dxa"/>
            <w:tcBorders>
              <w:top w:val="dotted" w:color="000000" w:sz="4" w:space="0"/>
              <w:left w:val="nil"/>
              <w:bottom w:val="dotted" w:color="000000" w:sz="4" w:space="0"/>
              <w:right w:val="dotted" w:color="000000" w:sz="4" w:space="0"/>
            </w:tcBorders>
            <w:tcMar>
              <w:top w:w="15" w:type="dxa"/>
              <w:left w:w="15" w:type="dxa"/>
              <w:bottom w:w="0" w:type="dxa"/>
              <w:right w:w="15" w:type="dxa"/>
            </w:tcMar>
            <w:vAlign w:val="center"/>
          </w:tcPr>
          <w:p>
            <w:pPr>
              <w:widowControl/>
              <w:autoSpaceDN w:val="0"/>
              <w:spacing w:line="560" w:lineRule="exact"/>
              <w:jc w:val="center"/>
              <w:textAlignment w:val="center"/>
              <w:rPr>
                <w:rFonts w:hint="default" w:ascii="Calibri" w:hAnsi="宋体"/>
                <w:sz w:val="24"/>
              </w:rPr>
            </w:pPr>
            <w:r>
              <w:rPr>
                <w:rFonts w:hint="default" w:ascii="仿宋_GB2312" w:hAnsi="仿宋_GB2312" w:eastAsia="仿宋_GB2312"/>
                <w:color w:val="000000"/>
                <w:kern w:val="0"/>
                <w:sz w:val="24"/>
                <w:lang w:eastAsia="zh-CN"/>
              </w:rPr>
              <w:t>22</w:t>
            </w:r>
          </w:p>
        </w:tc>
        <w:tc>
          <w:tcPr>
            <w:tcW w:w="1260"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tabs>
                <w:tab w:val="left" w:pos="420"/>
              </w:tabs>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2019.12.24</w:t>
            </w:r>
          </w:p>
        </w:tc>
        <w:tc>
          <w:tcPr>
            <w:tcW w:w="3599"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tabs>
                <w:tab w:val="left" w:pos="420"/>
              </w:tabs>
              <w:autoSpaceDN w:val="0"/>
              <w:spacing w:line="560" w:lineRule="exact"/>
              <w:jc w:val="both"/>
              <w:textAlignment w:val="bottom"/>
              <w:rPr>
                <w:rFonts w:hint="default" w:ascii="Calibri" w:hAnsi="宋体"/>
                <w:sz w:val="24"/>
              </w:rPr>
            </w:pPr>
            <w:r>
              <w:rPr>
                <w:rFonts w:hint="default" w:ascii="仿宋_GB2312" w:hAnsi="仿宋_GB2312" w:eastAsia="仿宋_GB2312"/>
                <w:color w:val="000000"/>
                <w:kern w:val="2"/>
                <w:sz w:val="24"/>
                <w:lang w:eastAsia="zh-CN"/>
              </w:rPr>
              <w:t>支付消防工程设计费</w:t>
            </w:r>
          </w:p>
        </w:tc>
        <w:tc>
          <w:tcPr>
            <w:tcW w:w="2659" w:type="dxa"/>
            <w:tcBorders>
              <w:top w:val="dotted" w:color="000000" w:sz="4" w:space="0"/>
              <w:left w:val="dotted" w:color="000000" w:sz="4" w:space="0"/>
              <w:bottom w:val="dotted" w:color="000000" w:sz="4" w:space="0"/>
            </w:tcBorders>
            <w:tcMar>
              <w:top w:w="15" w:type="dxa"/>
              <w:left w:w="15" w:type="dxa"/>
              <w:bottom w:w="0" w:type="dxa"/>
              <w:right w:w="15" w:type="dxa"/>
            </w:tcMar>
            <w:vAlign w:val="center"/>
          </w:tcPr>
          <w:p>
            <w:pPr>
              <w:tabs>
                <w:tab w:val="left" w:pos="420"/>
              </w:tabs>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61" w:type="dxa"/>
          <w:trHeight w:val="476" w:hRule="atLeast"/>
          <w:jc w:val="center"/>
        </w:trPr>
        <w:tc>
          <w:tcPr>
            <w:tcW w:w="654" w:type="dxa"/>
            <w:tcBorders>
              <w:top w:val="dotted" w:color="000000" w:sz="4" w:space="0"/>
              <w:left w:val="nil"/>
              <w:bottom w:val="dotted" w:color="000000" w:sz="4" w:space="0"/>
              <w:right w:val="dotted" w:color="000000" w:sz="4" w:space="0"/>
            </w:tcBorders>
            <w:tcMar>
              <w:top w:w="15" w:type="dxa"/>
              <w:left w:w="15" w:type="dxa"/>
              <w:bottom w:w="0" w:type="dxa"/>
              <w:right w:w="15" w:type="dxa"/>
            </w:tcMar>
            <w:vAlign w:val="center"/>
          </w:tcPr>
          <w:p>
            <w:pPr>
              <w:widowControl/>
              <w:autoSpaceDN w:val="0"/>
              <w:spacing w:line="560" w:lineRule="exact"/>
              <w:jc w:val="center"/>
              <w:textAlignment w:val="center"/>
              <w:rPr>
                <w:rFonts w:hint="default" w:ascii="Calibri" w:hAnsi="宋体"/>
                <w:sz w:val="24"/>
              </w:rPr>
            </w:pPr>
            <w:r>
              <w:rPr>
                <w:rFonts w:hint="default" w:ascii="仿宋_GB2312" w:hAnsi="仿宋_GB2312" w:eastAsia="仿宋_GB2312"/>
                <w:color w:val="000000"/>
                <w:kern w:val="0"/>
                <w:sz w:val="24"/>
                <w:lang w:eastAsia="zh-CN"/>
              </w:rPr>
              <w:t>23</w:t>
            </w:r>
          </w:p>
        </w:tc>
        <w:tc>
          <w:tcPr>
            <w:tcW w:w="1260"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tabs>
                <w:tab w:val="left" w:pos="420"/>
              </w:tabs>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2019.12.24</w:t>
            </w:r>
          </w:p>
        </w:tc>
        <w:tc>
          <w:tcPr>
            <w:tcW w:w="3599"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tabs>
                <w:tab w:val="left" w:pos="420"/>
              </w:tabs>
              <w:autoSpaceDN w:val="0"/>
              <w:spacing w:line="560" w:lineRule="exact"/>
              <w:jc w:val="both"/>
              <w:textAlignment w:val="bottom"/>
              <w:rPr>
                <w:rFonts w:hint="default" w:ascii="Calibri" w:hAnsi="宋体"/>
                <w:sz w:val="24"/>
              </w:rPr>
            </w:pPr>
            <w:r>
              <w:rPr>
                <w:rFonts w:hint="default" w:ascii="仿宋_GB2312" w:hAnsi="仿宋_GB2312" w:eastAsia="仿宋_GB2312"/>
                <w:color w:val="000000"/>
                <w:kern w:val="2"/>
                <w:sz w:val="24"/>
                <w:lang w:eastAsia="zh-CN"/>
              </w:rPr>
              <w:t>支付土建工程进度款</w:t>
            </w:r>
          </w:p>
        </w:tc>
        <w:tc>
          <w:tcPr>
            <w:tcW w:w="2659" w:type="dxa"/>
            <w:tcBorders>
              <w:top w:val="dotted" w:color="000000" w:sz="4" w:space="0"/>
              <w:left w:val="dotted" w:color="000000" w:sz="4" w:space="0"/>
              <w:bottom w:val="dotted" w:color="000000" w:sz="4" w:space="0"/>
            </w:tcBorders>
            <w:tcMar>
              <w:top w:w="15" w:type="dxa"/>
              <w:left w:w="15" w:type="dxa"/>
              <w:bottom w:w="0" w:type="dxa"/>
              <w:right w:w="15" w:type="dxa"/>
            </w:tcMar>
            <w:vAlign w:val="center"/>
          </w:tcPr>
          <w:p>
            <w:pPr>
              <w:tabs>
                <w:tab w:val="left" w:pos="420"/>
              </w:tabs>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452.32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61" w:type="dxa"/>
          <w:trHeight w:val="476" w:hRule="atLeast"/>
          <w:jc w:val="center"/>
        </w:trPr>
        <w:tc>
          <w:tcPr>
            <w:tcW w:w="654" w:type="dxa"/>
            <w:tcBorders>
              <w:top w:val="dotted" w:color="000000" w:sz="4" w:space="0"/>
              <w:left w:val="nil"/>
              <w:bottom w:val="dotted" w:color="000000" w:sz="4" w:space="0"/>
              <w:right w:val="dotted" w:color="000000" w:sz="4" w:space="0"/>
            </w:tcBorders>
            <w:tcMar>
              <w:top w:w="15" w:type="dxa"/>
              <w:left w:w="15" w:type="dxa"/>
              <w:bottom w:w="0" w:type="dxa"/>
              <w:right w:w="15" w:type="dxa"/>
            </w:tcMar>
            <w:vAlign w:val="center"/>
          </w:tcPr>
          <w:p>
            <w:pPr>
              <w:widowControl/>
              <w:autoSpaceDN w:val="0"/>
              <w:spacing w:line="560" w:lineRule="exact"/>
              <w:jc w:val="center"/>
              <w:textAlignment w:val="center"/>
              <w:rPr>
                <w:rFonts w:hint="default" w:ascii="Calibri" w:hAnsi="宋体"/>
                <w:sz w:val="24"/>
              </w:rPr>
            </w:pPr>
            <w:r>
              <w:rPr>
                <w:rFonts w:hint="default" w:ascii="仿宋_GB2312" w:hAnsi="仿宋_GB2312" w:eastAsia="仿宋_GB2312"/>
                <w:color w:val="000000"/>
                <w:kern w:val="0"/>
                <w:sz w:val="24"/>
                <w:lang w:eastAsia="zh-CN"/>
              </w:rPr>
              <w:t>24</w:t>
            </w:r>
          </w:p>
        </w:tc>
        <w:tc>
          <w:tcPr>
            <w:tcW w:w="1260"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tabs>
                <w:tab w:val="left" w:pos="420"/>
              </w:tabs>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2019.12.24</w:t>
            </w:r>
          </w:p>
        </w:tc>
        <w:tc>
          <w:tcPr>
            <w:tcW w:w="3599" w:type="dxa"/>
            <w:tcBorders>
              <w:top w:val="dotted" w:color="000000" w:sz="4" w:space="0"/>
              <w:left w:val="dotted" w:color="000000" w:sz="4" w:space="0"/>
              <w:bottom w:val="dotted" w:color="000000" w:sz="4" w:space="0"/>
              <w:right w:val="dotted" w:color="000000" w:sz="4" w:space="0"/>
            </w:tcBorders>
            <w:tcMar>
              <w:top w:w="15" w:type="dxa"/>
              <w:left w:w="15" w:type="dxa"/>
              <w:bottom w:w="0" w:type="dxa"/>
              <w:right w:w="15" w:type="dxa"/>
            </w:tcMar>
            <w:vAlign w:val="center"/>
          </w:tcPr>
          <w:p>
            <w:pPr>
              <w:tabs>
                <w:tab w:val="left" w:pos="420"/>
              </w:tabs>
              <w:autoSpaceDN w:val="0"/>
              <w:spacing w:line="560" w:lineRule="exact"/>
              <w:jc w:val="both"/>
              <w:textAlignment w:val="bottom"/>
              <w:rPr>
                <w:rFonts w:hint="default" w:ascii="Calibri" w:hAnsi="宋体"/>
                <w:sz w:val="24"/>
              </w:rPr>
            </w:pPr>
            <w:r>
              <w:rPr>
                <w:rFonts w:hint="default" w:ascii="仿宋_GB2312" w:hAnsi="仿宋_GB2312" w:eastAsia="仿宋_GB2312"/>
                <w:color w:val="000000"/>
                <w:kern w:val="2"/>
                <w:sz w:val="24"/>
                <w:lang w:eastAsia="zh-CN"/>
              </w:rPr>
              <w:t>支付消防工程款</w:t>
            </w:r>
          </w:p>
        </w:tc>
        <w:tc>
          <w:tcPr>
            <w:tcW w:w="2659" w:type="dxa"/>
            <w:tcBorders>
              <w:top w:val="dotted" w:color="000000" w:sz="4" w:space="0"/>
              <w:left w:val="dotted" w:color="000000" w:sz="4" w:space="0"/>
              <w:bottom w:val="dotted" w:color="000000" w:sz="4" w:space="0"/>
            </w:tcBorders>
            <w:tcMar>
              <w:top w:w="15" w:type="dxa"/>
              <w:left w:w="15" w:type="dxa"/>
              <w:bottom w:w="0" w:type="dxa"/>
              <w:right w:w="15" w:type="dxa"/>
            </w:tcMar>
            <w:vAlign w:val="center"/>
          </w:tcPr>
          <w:p>
            <w:pPr>
              <w:tabs>
                <w:tab w:val="left" w:pos="420"/>
              </w:tabs>
              <w:autoSpaceDN w:val="0"/>
              <w:spacing w:line="560" w:lineRule="exact"/>
              <w:jc w:val="center"/>
              <w:textAlignment w:val="bottom"/>
              <w:rPr>
                <w:rFonts w:hint="default" w:ascii="Calibri" w:hAnsi="宋体"/>
                <w:sz w:val="24"/>
              </w:rPr>
            </w:pPr>
            <w:r>
              <w:rPr>
                <w:rFonts w:hint="default" w:ascii="仿宋_GB2312" w:hAnsi="仿宋_GB2312" w:eastAsia="仿宋_GB2312"/>
                <w:color w:val="000000"/>
                <w:kern w:val="2"/>
                <w:sz w:val="24"/>
                <w:lang w:eastAsia="zh-CN"/>
              </w:rPr>
              <w:t>13.99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61" w:type="dxa"/>
          <w:trHeight w:val="476" w:hRule="atLeast"/>
          <w:jc w:val="center"/>
        </w:trPr>
        <w:tc>
          <w:tcPr>
            <w:tcW w:w="5513" w:type="dxa"/>
            <w:gridSpan w:val="3"/>
            <w:tcBorders>
              <w:top w:val="dotted" w:color="000000" w:sz="4" w:space="0"/>
              <w:left w:val="nil"/>
              <w:bottom w:val="dotted" w:color="000000" w:sz="4" w:space="0"/>
              <w:right w:val="dotted" w:color="000000" w:sz="4" w:space="0"/>
            </w:tcBorders>
            <w:tcMar>
              <w:top w:w="15" w:type="dxa"/>
              <w:left w:w="15" w:type="dxa"/>
              <w:bottom w:w="0" w:type="dxa"/>
              <w:right w:w="15" w:type="dxa"/>
            </w:tcMar>
            <w:vAlign w:val="center"/>
          </w:tcPr>
          <w:p>
            <w:pPr>
              <w:tabs>
                <w:tab w:val="left" w:pos="420"/>
              </w:tabs>
              <w:autoSpaceDN w:val="0"/>
              <w:spacing w:line="560" w:lineRule="exact"/>
              <w:jc w:val="center"/>
              <w:textAlignment w:val="center"/>
              <w:rPr>
                <w:rFonts w:hint="default" w:ascii="Calibri" w:hAnsi="宋体"/>
                <w:sz w:val="24"/>
              </w:rPr>
            </w:pPr>
            <w:r>
              <w:rPr>
                <w:rFonts w:hint="default" w:ascii="仿宋_GB2312" w:hAnsi="仿宋_GB2312" w:eastAsia="仿宋_GB2312"/>
                <w:b/>
                <w:color w:val="000000"/>
                <w:kern w:val="2"/>
                <w:sz w:val="24"/>
                <w:lang w:eastAsia="zh-CN"/>
              </w:rPr>
              <w:t>小  计</w:t>
            </w:r>
          </w:p>
        </w:tc>
        <w:tc>
          <w:tcPr>
            <w:tcW w:w="2659" w:type="dxa"/>
            <w:tcBorders>
              <w:top w:val="dotted" w:color="000000" w:sz="4" w:space="0"/>
              <w:left w:val="dotted" w:color="000000" w:sz="4" w:space="0"/>
              <w:bottom w:val="dotted" w:color="000000" w:sz="4" w:space="0"/>
            </w:tcBorders>
            <w:tcMar>
              <w:top w:w="15" w:type="dxa"/>
              <w:left w:w="15" w:type="dxa"/>
              <w:bottom w:w="0" w:type="dxa"/>
              <w:right w:w="15" w:type="dxa"/>
            </w:tcMar>
            <w:vAlign w:val="center"/>
          </w:tcPr>
          <w:p>
            <w:pPr>
              <w:tabs>
                <w:tab w:val="left" w:pos="420"/>
              </w:tabs>
              <w:autoSpaceDN w:val="0"/>
              <w:spacing w:line="560" w:lineRule="exact"/>
              <w:jc w:val="center"/>
              <w:textAlignment w:val="center"/>
              <w:rPr>
                <w:rFonts w:hint="default" w:ascii="Calibri" w:hAnsi="宋体"/>
                <w:sz w:val="24"/>
              </w:rPr>
            </w:pPr>
            <w:r>
              <w:rPr>
                <w:rFonts w:hint="default" w:ascii="仿宋_GB2312" w:hAnsi="仿宋_GB2312" w:eastAsia="仿宋_GB2312"/>
                <w:color w:val="000000"/>
                <w:kern w:val="2"/>
                <w:sz w:val="24"/>
                <w:lang w:eastAsia="zh-CN"/>
              </w:rPr>
              <w:t>2,093.67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61" w:type="dxa"/>
          <w:trHeight w:val="476" w:hRule="atLeast"/>
          <w:jc w:val="center"/>
        </w:trPr>
        <w:tc>
          <w:tcPr>
            <w:tcW w:w="5513" w:type="dxa"/>
            <w:gridSpan w:val="3"/>
            <w:tcBorders>
              <w:top w:val="dotted" w:color="000000" w:sz="4" w:space="0"/>
              <w:left w:val="nil"/>
              <w:bottom w:val="single" w:color="000000" w:sz="4" w:space="0"/>
              <w:right w:val="dotted" w:color="000000" w:sz="4" w:space="0"/>
            </w:tcBorders>
            <w:tcMar>
              <w:top w:w="15" w:type="dxa"/>
              <w:left w:w="15" w:type="dxa"/>
              <w:bottom w:w="0" w:type="dxa"/>
              <w:right w:w="15" w:type="dxa"/>
            </w:tcMar>
            <w:vAlign w:val="center"/>
          </w:tcPr>
          <w:p>
            <w:pPr>
              <w:tabs>
                <w:tab w:val="left" w:pos="420"/>
              </w:tabs>
              <w:autoSpaceDN w:val="0"/>
              <w:spacing w:line="560" w:lineRule="exact"/>
              <w:jc w:val="center"/>
              <w:textAlignment w:val="center"/>
              <w:rPr>
                <w:rFonts w:hint="default" w:ascii="Calibri" w:hAnsi="宋体"/>
                <w:sz w:val="24"/>
              </w:rPr>
            </w:pPr>
            <w:r>
              <w:rPr>
                <w:rFonts w:hint="default" w:ascii="仿宋_GB2312" w:hAnsi="仿宋_GB2312" w:eastAsia="仿宋_GB2312"/>
                <w:b/>
                <w:color w:val="000000"/>
                <w:kern w:val="2"/>
                <w:sz w:val="24"/>
                <w:lang w:eastAsia="zh-CN"/>
              </w:rPr>
              <w:t>总  计</w:t>
            </w:r>
          </w:p>
        </w:tc>
        <w:tc>
          <w:tcPr>
            <w:tcW w:w="2659" w:type="dxa"/>
            <w:tcBorders>
              <w:top w:val="dotted" w:color="000000" w:sz="4" w:space="0"/>
              <w:left w:val="dotted" w:color="000000" w:sz="4" w:space="0"/>
              <w:bottom w:val="single" w:color="000000" w:sz="4" w:space="0"/>
            </w:tcBorders>
            <w:tcMar>
              <w:top w:w="15" w:type="dxa"/>
              <w:left w:w="15" w:type="dxa"/>
              <w:bottom w:w="0" w:type="dxa"/>
              <w:right w:w="15" w:type="dxa"/>
            </w:tcMar>
            <w:vAlign w:val="center"/>
          </w:tcPr>
          <w:p>
            <w:pPr>
              <w:tabs>
                <w:tab w:val="left" w:pos="420"/>
              </w:tabs>
              <w:autoSpaceDN w:val="0"/>
              <w:spacing w:line="560" w:lineRule="exact"/>
              <w:jc w:val="center"/>
              <w:textAlignment w:val="center"/>
              <w:rPr>
                <w:rFonts w:hint="default" w:ascii="Calibri" w:hAnsi="宋体"/>
                <w:sz w:val="24"/>
              </w:rPr>
            </w:pPr>
            <w:r>
              <w:rPr>
                <w:rFonts w:hint="default" w:ascii="仿宋_GB2312" w:hAnsi="仿宋_GB2312" w:eastAsia="仿宋_GB2312"/>
                <w:b/>
                <w:color w:val="000000"/>
                <w:kern w:val="2"/>
                <w:sz w:val="24"/>
                <w:lang w:eastAsia="zh-CN"/>
              </w:rPr>
              <w:t xml:space="preserve">5,072.27 </w:t>
            </w:r>
          </w:p>
        </w:tc>
      </w:tr>
    </w:tbl>
    <w:p>
      <w:pPr>
        <w:autoSpaceDN w:val="0"/>
        <w:snapToGrid w:val="0"/>
        <w:spacing w:line="560" w:lineRule="exact"/>
        <w:ind w:firstLine="560"/>
        <w:jc w:val="both"/>
        <w:rPr>
          <w:rFonts w:hint="default" w:ascii="Calibri" w:hAnsi="宋体"/>
          <w:kern w:val="2"/>
          <w:sz w:val="21"/>
        </w:rPr>
      </w:pPr>
      <w:r>
        <w:rPr>
          <w:rFonts w:hint="default" w:ascii="仿宋_GB2312" w:hAnsi="仿宋_GB2312" w:eastAsia="仿宋_GB2312"/>
          <w:kern w:val="2"/>
          <w:sz w:val="28"/>
          <w:lang w:eastAsia="zh-CN"/>
        </w:rPr>
        <w:t>本单位严格按照一般债券资金规定用途使用，不存在资金用途调整情况。</w:t>
      </w:r>
    </w:p>
    <w:p>
      <w:pPr>
        <w:autoSpaceDN w:val="0"/>
        <w:spacing w:line="560" w:lineRule="exact"/>
        <w:ind w:firstLine="560"/>
        <w:jc w:val="both"/>
        <w:rPr>
          <w:rFonts w:hint="default" w:ascii="Calibri" w:hAnsi="宋体"/>
          <w:kern w:val="2"/>
          <w:sz w:val="21"/>
        </w:rPr>
      </w:pPr>
      <w:r>
        <w:rPr>
          <w:rFonts w:hint="default" w:ascii="黑体" w:hAnsi="黑体" w:eastAsia="黑体"/>
          <w:kern w:val="2"/>
          <w:sz w:val="28"/>
          <w:lang w:eastAsia="zh-CN"/>
        </w:rPr>
        <w:t>四、债券资金对应的投资项目</w:t>
      </w:r>
    </w:p>
    <w:p>
      <w:pPr>
        <w:autoSpaceDN w:val="0"/>
        <w:spacing w:line="560" w:lineRule="exact"/>
        <w:ind w:firstLine="560"/>
        <w:jc w:val="both"/>
        <w:rPr>
          <w:rFonts w:hint="default" w:ascii="Calibri" w:hAnsi="宋体"/>
          <w:kern w:val="2"/>
          <w:sz w:val="21"/>
        </w:rPr>
      </w:pPr>
      <w:r>
        <w:rPr>
          <w:rFonts w:hint="default" w:ascii="仿宋_GB2312" w:hAnsi="仿宋_GB2312" w:eastAsia="仿宋_GB2312"/>
          <w:kern w:val="2"/>
          <w:sz w:val="28"/>
          <w:lang w:eastAsia="zh-CN"/>
        </w:rPr>
        <w:t>一般债券资金对应的投资项目为“临汾市党纪教育基地项目工程”、“临汾市纪委监委党纪教育基地（留置场所）改扩建项目”。</w:t>
      </w:r>
    </w:p>
    <w:p>
      <w:pPr>
        <w:autoSpaceDN w:val="0"/>
        <w:spacing w:line="560" w:lineRule="exact"/>
        <w:ind w:firstLine="562"/>
        <w:jc w:val="both"/>
        <w:rPr>
          <w:rFonts w:hint="default" w:ascii="Calibri" w:hAnsi="宋体"/>
          <w:kern w:val="2"/>
          <w:sz w:val="21"/>
        </w:rPr>
      </w:pPr>
      <w:r>
        <w:rPr>
          <w:rFonts w:hint="default" w:ascii="仿宋_GB2312" w:hAnsi="仿宋_GB2312" w:eastAsia="仿宋_GB2312"/>
          <w:b/>
          <w:kern w:val="2"/>
          <w:sz w:val="28"/>
          <w:lang w:eastAsia="zh-CN"/>
        </w:rPr>
        <w:t>（一）临汾市党纪教育基地项目工程</w:t>
      </w:r>
    </w:p>
    <w:p>
      <w:pPr>
        <w:autoSpaceDN w:val="0"/>
        <w:spacing w:line="560" w:lineRule="exact"/>
        <w:ind w:firstLine="562"/>
        <w:jc w:val="both"/>
        <w:rPr>
          <w:rFonts w:hint="default" w:ascii="Calibri" w:hAnsi="宋体"/>
          <w:kern w:val="2"/>
          <w:sz w:val="21"/>
        </w:rPr>
      </w:pPr>
      <w:r>
        <w:rPr>
          <w:rFonts w:hint="default" w:ascii="仿宋_GB2312" w:hAnsi="仿宋_GB2312" w:eastAsia="仿宋_GB2312"/>
          <w:b/>
          <w:kern w:val="2"/>
          <w:sz w:val="28"/>
          <w:lang w:eastAsia="zh-CN"/>
        </w:rPr>
        <w:t>1.项目基本情况</w:t>
      </w:r>
    </w:p>
    <w:p>
      <w:pPr>
        <w:autoSpaceDN w:val="0"/>
        <w:spacing w:line="560" w:lineRule="exact"/>
        <w:ind w:firstLine="560"/>
        <w:jc w:val="both"/>
        <w:rPr>
          <w:rFonts w:hint="default" w:ascii="Calibri" w:hAnsi="宋体"/>
          <w:kern w:val="2"/>
          <w:sz w:val="21"/>
        </w:rPr>
      </w:pPr>
      <w:r>
        <w:rPr>
          <w:rFonts w:hint="default" w:ascii="仿宋_GB2312" w:hAnsi="仿宋_GB2312" w:eastAsia="仿宋_GB2312"/>
          <w:kern w:val="2"/>
          <w:sz w:val="28"/>
          <w:lang w:eastAsia="zh-CN"/>
        </w:rPr>
        <w:t>“临汾市党纪教育基地项目工程”位于临汾市尧都区鼓楼南大街1209号（临汾市尧都区尧庙镇临汾市艺校南侧），项目规划占地27,647平方米（47.471亩），总建筑面积14,240.92平方米，新建1#、2#目标区、办案区、后期服务区、餐厅及附属用房5栋以及室外、附属设施等配套工程。工程于2014年10月开工，2016年12月竣工，2018年6月出具竣工审计。</w:t>
      </w:r>
    </w:p>
    <w:p>
      <w:pPr>
        <w:autoSpaceDN w:val="0"/>
        <w:spacing w:line="560" w:lineRule="exact"/>
        <w:ind w:firstLine="562"/>
        <w:jc w:val="both"/>
        <w:rPr>
          <w:rFonts w:hint="default" w:ascii="Calibri" w:hAnsi="宋体"/>
          <w:kern w:val="2"/>
          <w:sz w:val="21"/>
        </w:rPr>
      </w:pPr>
      <w:r>
        <w:rPr>
          <w:rFonts w:hint="default" w:ascii="仿宋_GB2312" w:hAnsi="仿宋_GB2312" w:eastAsia="仿宋_GB2312"/>
          <w:b/>
          <w:kern w:val="2"/>
          <w:sz w:val="28"/>
          <w:lang w:eastAsia="zh-CN"/>
        </w:rPr>
        <w:t>2.项目投资及资金来源</w:t>
      </w:r>
    </w:p>
    <w:p>
      <w:pPr>
        <w:autoSpaceDN w:val="0"/>
        <w:spacing w:line="560" w:lineRule="exact"/>
        <w:ind w:firstLine="560"/>
        <w:jc w:val="both"/>
        <w:rPr>
          <w:rFonts w:hint="default" w:ascii="Calibri" w:hAnsi="宋体"/>
          <w:kern w:val="2"/>
          <w:sz w:val="21"/>
        </w:rPr>
      </w:pPr>
      <w:r>
        <w:rPr>
          <w:rFonts w:hint="default" w:ascii="仿宋_GB2312" w:hAnsi="仿宋_GB2312" w:eastAsia="仿宋_GB2312"/>
          <w:kern w:val="2"/>
          <w:sz w:val="28"/>
          <w:lang w:eastAsia="zh-CN"/>
        </w:rPr>
        <w:t>“临汾市党纪教育基地项目工程”估算总投资12,124.95万元，资金来源为政府出资。</w:t>
      </w:r>
    </w:p>
    <w:p>
      <w:pPr>
        <w:autoSpaceDN w:val="0"/>
        <w:spacing w:line="560" w:lineRule="exact"/>
        <w:ind w:firstLine="562"/>
        <w:jc w:val="both"/>
        <w:rPr>
          <w:rFonts w:hint="default" w:ascii="Calibri" w:hAnsi="宋体"/>
          <w:kern w:val="2"/>
          <w:sz w:val="21"/>
        </w:rPr>
      </w:pPr>
      <w:r>
        <w:rPr>
          <w:rFonts w:hint="default" w:ascii="仿宋_GB2312" w:hAnsi="仿宋_GB2312" w:eastAsia="仿宋_GB2312"/>
          <w:b/>
          <w:kern w:val="2"/>
          <w:sz w:val="28"/>
          <w:lang w:eastAsia="zh-CN"/>
        </w:rPr>
        <w:t>3.项目审批情况</w:t>
      </w:r>
    </w:p>
    <w:p>
      <w:pPr>
        <w:autoSpaceDN w:val="0"/>
        <w:spacing w:line="560" w:lineRule="exact"/>
        <w:ind w:firstLine="560"/>
        <w:jc w:val="both"/>
        <w:rPr>
          <w:rFonts w:hint="default" w:ascii="Calibri" w:hAnsi="宋体"/>
          <w:kern w:val="2"/>
          <w:sz w:val="21"/>
        </w:rPr>
      </w:pPr>
      <w:r>
        <w:rPr>
          <w:rFonts w:hint="default" w:ascii="仿宋_GB2312" w:hAnsi="仿宋_GB2312" w:eastAsia="仿宋_GB2312"/>
          <w:kern w:val="2"/>
          <w:sz w:val="28"/>
          <w:lang w:eastAsia="zh-CN"/>
        </w:rPr>
        <w:t>（1）2013年11月，项目取得临汾市规划局核发的《建设项目选址意见书》选字第201300008号；</w:t>
      </w:r>
    </w:p>
    <w:p>
      <w:pPr>
        <w:autoSpaceDN w:val="0"/>
        <w:spacing w:line="560" w:lineRule="exact"/>
        <w:ind w:firstLine="560"/>
        <w:jc w:val="both"/>
        <w:rPr>
          <w:rFonts w:hint="default" w:ascii="Calibri" w:hAnsi="宋体"/>
          <w:kern w:val="2"/>
          <w:sz w:val="21"/>
        </w:rPr>
      </w:pPr>
      <w:r>
        <w:rPr>
          <w:rFonts w:hint="default" w:ascii="仿宋_GB2312" w:hAnsi="仿宋_GB2312" w:eastAsia="仿宋_GB2312"/>
          <w:kern w:val="2"/>
          <w:sz w:val="28"/>
          <w:lang w:eastAsia="zh-CN"/>
        </w:rPr>
        <w:t>（2）2014年4月，项目取得《临汾市发展和改革委员会关于临汾市党纪教育基地项目可行性研究报告的批复》（临发改审批发〔2014〕104号）；</w:t>
      </w:r>
    </w:p>
    <w:p>
      <w:pPr>
        <w:autoSpaceDN w:val="0"/>
        <w:spacing w:line="560" w:lineRule="exact"/>
        <w:ind w:firstLine="560"/>
        <w:jc w:val="both"/>
        <w:rPr>
          <w:rFonts w:hint="default" w:ascii="Calibri" w:hAnsi="宋体"/>
          <w:kern w:val="2"/>
          <w:sz w:val="21"/>
        </w:rPr>
      </w:pPr>
      <w:r>
        <w:rPr>
          <w:rFonts w:hint="default" w:ascii="仿宋_GB2312" w:hAnsi="仿宋_GB2312" w:eastAsia="仿宋_GB2312"/>
          <w:kern w:val="2"/>
          <w:sz w:val="28"/>
          <w:lang w:eastAsia="zh-CN"/>
        </w:rPr>
        <w:t>（3）2014年7月，项目取得《临汾市发展和改革委员会关于临汾市党纪教育基地项目初步设计的批复》（临发改审批发〔2014〕241号）；</w:t>
      </w:r>
    </w:p>
    <w:p>
      <w:pPr>
        <w:autoSpaceDN w:val="0"/>
        <w:spacing w:line="560" w:lineRule="exact"/>
        <w:ind w:firstLine="560"/>
        <w:jc w:val="both"/>
        <w:rPr>
          <w:rFonts w:hint="default" w:ascii="Calibri" w:hAnsi="宋体"/>
          <w:kern w:val="2"/>
          <w:sz w:val="21"/>
        </w:rPr>
      </w:pPr>
      <w:r>
        <w:rPr>
          <w:rFonts w:hint="default" w:ascii="仿宋_GB2312" w:hAnsi="仿宋_GB2312" w:eastAsia="仿宋_GB2312"/>
          <w:kern w:val="2"/>
          <w:sz w:val="28"/>
          <w:lang w:eastAsia="zh-CN"/>
        </w:rPr>
        <w:t>（4）2014年5月，项目取得临汾市规划局核发的《建设用地规划许可证》地字第201400019号；</w:t>
      </w:r>
    </w:p>
    <w:p>
      <w:pPr>
        <w:autoSpaceDN w:val="0"/>
        <w:spacing w:line="560" w:lineRule="exact"/>
        <w:ind w:firstLine="560"/>
        <w:jc w:val="both"/>
        <w:rPr>
          <w:rFonts w:hint="default" w:ascii="Calibri" w:hAnsi="宋体"/>
          <w:kern w:val="2"/>
          <w:sz w:val="21"/>
        </w:rPr>
      </w:pPr>
      <w:r>
        <w:rPr>
          <w:rFonts w:hint="default" w:ascii="仿宋_GB2312" w:hAnsi="仿宋_GB2312" w:eastAsia="仿宋_GB2312"/>
          <w:kern w:val="2"/>
          <w:sz w:val="28"/>
          <w:lang w:eastAsia="zh-CN"/>
        </w:rPr>
        <w:t>（5）2014年6月，项目取得临汾市人民政府核发的土地证临国用（2014）第0012号；</w:t>
      </w:r>
    </w:p>
    <w:p>
      <w:pPr>
        <w:autoSpaceDN w:val="0"/>
        <w:spacing w:line="560" w:lineRule="exact"/>
        <w:ind w:firstLine="560"/>
        <w:jc w:val="both"/>
        <w:rPr>
          <w:rFonts w:hint="default" w:ascii="Calibri" w:hAnsi="宋体"/>
          <w:kern w:val="2"/>
          <w:sz w:val="21"/>
        </w:rPr>
      </w:pPr>
      <w:r>
        <w:rPr>
          <w:rFonts w:hint="default" w:ascii="仿宋_GB2312" w:hAnsi="仿宋_GB2312" w:eastAsia="仿宋_GB2312"/>
          <w:kern w:val="2"/>
          <w:sz w:val="28"/>
          <w:lang w:eastAsia="zh-CN"/>
        </w:rPr>
        <w:t>（6）2014年7月，该项目取得临汾市规划局核发的《建设工程规划许可证》，临汾市党纪教育基地目标区1#楼（建字第201400074号）、临汾市党纪教育基地目标区2#楼（建字第201400075号）、临汾市党纪教育基地办案区（建字第201400076号）、临汾市党纪教育基地后勤服务楼（建字第201400077号）、临汾市党纪教育基地餐厅及附属用房（建字第201400078号）；</w:t>
      </w:r>
    </w:p>
    <w:p>
      <w:pPr>
        <w:autoSpaceDN w:val="0"/>
        <w:spacing w:line="560" w:lineRule="exact"/>
        <w:ind w:firstLine="560"/>
        <w:jc w:val="both"/>
        <w:rPr>
          <w:rFonts w:hint="default" w:ascii="Calibri" w:hAnsi="宋体"/>
          <w:kern w:val="2"/>
          <w:sz w:val="21"/>
        </w:rPr>
      </w:pPr>
      <w:r>
        <w:rPr>
          <w:rFonts w:hint="default" w:ascii="仿宋_GB2312" w:hAnsi="仿宋_GB2312" w:eastAsia="仿宋_GB2312"/>
          <w:kern w:val="2"/>
          <w:sz w:val="28"/>
          <w:lang w:eastAsia="zh-CN"/>
        </w:rPr>
        <w:t>（7）2015年7月，项目取得临汾市住房和城乡建设局核发的《建筑工程施工许可证》编号141001201507060301。</w:t>
      </w:r>
    </w:p>
    <w:p>
      <w:pPr>
        <w:autoSpaceDN w:val="0"/>
        <w:spacing w:line="560" w:lineRule="exact"/>
        <w:ind w:firstLine="560"/>
        <w:jc w:val="both"/>
        <w:rPr>
          <w:rFonts w:hint="default" w:ascii="Calibri" w:hAnsi="宋体"/>
          <w:kern w:val="2"/>
          <w:sz w:val="21"/>
        </w:rPr>
      </w:pPr>
      <w:r>
        <w:rPr>
          <w:rFonts w:hint="default" w:ascii="仿宋_GB2312" w:hAnsi="仿宋_GB2312" w:eastAsia="仿宋_GB2312"/>
          <w:kern w:val="2"/>
          <w:sz w:val="28"/>
          <w:lang w:eastAsia="zh-CN"/>
        </w:rPr>
        <w:t>（8）2018年6月，项目经临汾市审计局审计，出具审计报告（临审经投报〔2018〕34号）。</w:t>
      </w:r>
    </w:p>
    <w:p>
      <w:pPr>
        <w:autoSpaceDN w:val="0"/>
        <w:spacing w:line="560" w:lineRule="exact"/>
        <w:ind w:firstLine="562"/>
        <w:jc w:val="both"/>
        <w:rPr>
          <w:rFonts w:hint="default" w:ascii="Calibri" w:hAnsi="宋体"/>
          <w:kern w:val="2"/>
          <w:sz w:val="21"/>
        </w:rPr>
      </w:pPr>
      <w:r>
        <w:rPr>
          <w:rFonts w:hint="default" w:ascii="仿宋_GB2312" w:hAnsi="仿宋_GB2312" w:eastAsia="仿宋_GB2312"/>
          <w:b/>
          <w:kern w:val="2"/>
          <w:sz w:val="28"/>
          <w:lang w:eastAsia="zh-CN"/>
        </w:rPr>
        <w:t>4.项目建设及进展情况</w:t>
      </w:r>
    </w:p>
    <w:p>
      <w:pPr>
        <w:autoSpaceDN w:val="0"/>
        <w:spacing w:line="560" w:lineRule="exact"/>
        <w:ind w:firstLine="560"/>
        <w:jc w:val="both"/>
        <w:rPr>
          <w:rFonts w:hint="default" w:ascii="Calibri" w:hAnsi="宋体"/>
          <w:kern w:val="2"/>
          <w:sz w:val="21"/>
        </w:rPr>
      </w:pPr>
      <w:r>
        <w:rPr>
          <w:rFonts w:hint="default" w:ascii="仿宋_GB2312" w:hAnsi="仿宋_GB2312" w:eastAsia="仿宋_GB2312"/>
          <w:kern w:val="2"/>
          <w:sz w:val="28"/>
          <w:lang w:eastAsia="zh-CN"/>
        </w:rPr>
        <w:t>本项目于2014年10月开工建设，于2016年12月竣工验收，2018年6月完成决算审计。目前已正常投入使用。</w:t>
      </w:r>
    </w:p>
    <w:p>
      <w:pPr>
        <w:autoSpaceDN w:val="0"/>
        <w:spacing w:line="560" w:lineRule="exact"/>
        <w:ind w:firstLine="562"/>
        <w:jc w:val="both"/>
        <w:rPr>
          <w:rFonts w:hint="default" w:ascii="Calibri" w:hAnsi="宋体"/>
          <w:kern w:val="2"/>
          <w:sz w:val="21"/>
        </w:rPr>
      </w:pPr>
      <w:r>
        <w:rPr>
          <w:rFonts w:hint="default" w:ascii="仿宋_GB2312" w:hAnsi="仿宋_GB2312" w:eastAsia="仿宋_GB2312"/>
          <w:b/>
          <w:kern w:val="2"/>
          <w:sz w:val="28"/>
          <w:lang w:eastAsia="zh-CN"/>
        </w:rPr>
        <w:t>（二）临汾市纪委监委党纪教育基地（留置场所）改扩建项目</w:t>
      </w:r>
    </w:p>
    <w:p>
      <w:pPr>
        <w:autoSpaceDN w:val="0"/>
        <w:spacing w:line="560" w:lineRule="exact"/>
        <w:ind w:firstLine="562"/>
        <w:jc w:val="both"/>
        <w:rPr>
          <w:rFonts w:hint="default" w:ascii="Calibri" w:hAnsi="宋体"/>
          <w:kern w:val="2"/>
          <w:sz w:val="21"/>
        </w:rPr>
      </w:pPr>
      <w:r>
        <w:rPr>
          <w:rFonts w:hint="default" w:ascii="仿宋_GB2312" w:hAnsi="仿宋_GB2312" w:eastAsia="仿宋_GB2312"/>
          <w:b/>
          <w:kern w:val="2"/>
          <w:sz w:val="28"/>
          <w:lang w:eastAsia="zh-CN"/>
        </w:rPr>
        <w:t>1.项目基本情况</w:t>
      </w:r>
    </w:p>
    <w:p>
      <w:pPr>
        <w:autoSpaceDN w:val="0"/>
        <w:spacing w:line="560" w:lineRule="exact"/>
        <w:ind w:firstLine="560"/>
        <w:jc w:val="both"/>
        <w:rPr>
          <w:rFonts w:hint="default" w:ascii="Calibri" w:hAnsi="宋体"/>
          <w:kern w:val="2"/>
          <w:sz w:val="21"/>
        </w:rPr>
      </w:pPr>
      <w:r>
        <w:rPr>
          <w:rFonts w:hint="default" w:ascii="仿宋_GB2312" w:hAnsi="仿宋_GB2312" w:eastAsia="仿宋_GB2312"/>
          <w:kern w:val="2"/>
          <w:sz w:val="28"/>
          <w:lang w:eastAsia="zh-CN"/>
        </w:rPr>
        <w:t>“临汾市纪委监委党纪教育基地（留置场所）改扩建项目”位于临汾市尧都区鼓楼南大街1209号（临汾市尧都区尧庙镇临汾市艺校南侧）。项目建设内容包括：新建3#、4#目标楼，地上三层，框架结构，总建筑面积5,050.00平方米。</w:t>
      </w:r>
    </w:p>
    <w:p>
      <w:pPr>
        <w:autoSpaceDN w:val="0"/>
        <w:spacing w:line="560" w:lineRule="exact"/>
        <w:ind w:firstLine="562"/>
        <w:jc w:val="both"/>
        <w:rPr>
          <w:rFonts w:hint="default" w:ascii="Calibri" w:hAnsi="宋体"/>
          <w:kern w:val="2"/>
          <w:sz w:val="21"/>
        </w:rPr>
      </w:pPr>
      <w:r>
        <w:rPr>
          <w:rFonts w:hint="default" w:ascii="仿宋_GB2312" w:hAnsi="仿宋_GB2312" w:eastAsia="仿宋_GB2312"/>
          <w:b/>
          <w:kern w:val="2"/>
          <w:sz w:val="28"/>
          <w:lang w:eastAsia="zh-CN"/>
        </w:rPr>
        <w:t>2.项目投资及资金来源</w:t>
      </w:r>
    </w:p>
    <w:p>
      <w:pPr>
        <w:autoSpaceDN w:val="0"/>
        <w:spacing w:line="560" w:lineRule="exact"/>
        <w:ind w:firstLine="560"/>
        <w:jc w:val="both"/>
        <w:rPr>
          <w:rFonts w:hint="default" w:ascii="Calibri" w:hAnsi="宋体"/>
          <w:kern w:val="2"/>
          <w:sz w:val="21"/>
        </w:rPr>
      </w:pPr>
      <w:r>
        <w:rPr>
          <w:rFonts w:hint="default" w:ascii="仿宋_GB2312" w:hAnsi="仿宋_GB2312" w:eastAsia="仿宋_GB2312"/>
          <w:kern w:val="2"/>
          <w:sz w:val="28"/>
          <w:lang w:eastAsia="zh-CN"/>
        </w:rPr>
        <w:t>“临汾市纪委监委党纪教育基地（留置场所）改扩建项目”估算总投资4,470.00万元，资金来源为临汾市财政划拨解决。</w:t>
      </w:r>
    </w:p>
    <w:p>
      <w:pPr>
        <w:autoSpaceDN w:val="0"/>
        <w:spacing w:line="560" w:lineRule="exact"/>
        <w:ind w:firstLine="562"/>
        <w:jc w:val="both"/>
        <w:rPr>
          <w:rFonts w:hint="default" w:ascii="Calibri" w:hAnsi="宋体"/>
          <w:kern w:val="2"/>
          <w:sz w:val="21"/>
        </w:rPr>
      </w:pPr>
      <w:r>
        <w:rPr>
          <w:rFonts w:hint="default" w:ascii="仿宋_GB2312" w:hAnsi="仿宋_GB2312" w:eastAsia="仿宋_GB2312"/>
          <w:b/>
          <w:kern w:val="2"/>
          <w:sz w:val="28"/>
          <w:lang w:eastAsia="zh-CN"/>
        </w:rPr>
        <w:t>3.项目审批情况</w:t>
      </w:r>
    </w:p>
    <w:p>
      <w:pPr>
        <w:autoSpaceDN w:val="0"/>
        <w:spacing w:line="560" w:lineRule="exact"/>
        <w:ind w:firstLine="560"/>
        <w:jc w:val="both"/>
        <w:rPr>
          <w:rFonts w:hint="default" w:ascii="Calibri" w:hAnsi="宋体"/>
          <w:kern w:val="2"/>
          <w:sz w:val="21"/>
        </w:rPr>
      </w:pPr>
      <w:r>
        <w:rPr>
          <w:rFonts w:hint="default" w:ascii="仿宋_GB2312" w:hAnsi="仿宋_GB2312" w:eastAsia="仿宋_GB2312"/>
          <w:kern w:val="2"/>
          <w:sz w:val="28"/>
          <w:lang w:eastAsia="zh-CN"/>
        </w:rPr>
        <w:t>（1）2013年11月，项目取得临汾市规划局核发的《建设项目选址意见书》选字第201300008号；</w:t>
      </w:r>
    </w:p>
    <w:p>
      <w:pPr>
        <w:autoSpaceDN w:val="0"/>
        <w:spacing w:line="560" w:lineRule="exact"/>
        <w:ind w:firstLine="560"/>
        <w:jc w:val="both"/>
        <w:rPr>
          <w:rFonts w:hint="default" w:ascii="Calibri" w:hAnsi="宋体"/>
          <w:kern w:val="2"/>
          <w:sz w:val="21"/>
        </w:rPr>
      </w:pPr>
      <w:r>
        <w:rPr>
          <w:rFonts w:hint="default" w:ascii="仿宋_GB2312" w:hAnsi="仿宋_GB2312" w:eastAsia="仿宋_GB2312"/>
          <w:kern w:val="2"/>
          <w:sz w:val="28"/>
          <w:lang w:eastAsia="zh-CN"/>
        </w:rPr>
        <w:t>（2）2018年12月，项目取得《临汾市发展和改革委员会关于临汾市纪委监委党纪教育基地（留置场所）改扩建项目可行性研究报告的批复》（临发改审批发〔2018〕102号）；</w:t>
      </w:r>
    </w:p>
    <w:p>
      <w:pPr>
        <w:autoSpaceDN w:val="0"/>
        <w:spacing w:line="560" w:lineRule="exact"/>
        <w:ind w:firstLine="560"/>
        <w:jc w:val="both"/>
        <w:rPr>
          <w:rFonts w:hint="default" w:ascii="Calibri" w:hAnsi="宋体"/>
          <w:kern w:val="2"/>
          <w:sz w:val="21"/>
        </w:rPr>
      </w:pPr>
      <w:r>
        <w:rPr>
          <w:rFonts w:hint="default" w:ascii="仿宋_GB2312" w:hAnsi="仿宋_GB2312" w:eastAsia="仿宋_GB2312"/>
          <w:kern w:val="2"/>
          <w:sz w:val="28"/>
          <w:lang w:eastAsia="zh-CN"/>
        </w:rPr>
        <w:t>（3）2019年1月，项目取得《临汾市发展和改革委员会关于临汾市纪委监委党纪教育基地（留置场所）改扩建项目初步设计的批复》（临发改审批发〔2019〕8号）；</w:t>
      </w:r>
    </w:p>
    <w:p>
      <w:pPr>
        <w:autoSpaceDN w:val="0"/>
        <w:spacing w:line="560" w:lineRule="exact"/>
        <w:ind w:firstLine="560"/>
        <w:jc w:val="both"/>
        <w:rPr>
          <w:rFonts w:hint="default" w:ascii="Calibri" w:hAnsi="宋体"/>
          <w:kern w:val="2"/>
          <w:sz w:val="21"/>
        </w:rPr>
      </w:pPr>
      <w:r>
        <w:rPr>
          <w:rFonts w:hint="default" w:ascii="仿宋_GB2312" w:hAnsi="仿宋_GB2312" w:eastAsia="仿宋_GB2312"/>
          <w:kern w:val="2"/>
          <w:sz w:val="28"/>
          <w:lang w:eastAsia="zh-CN"/>
        </w:rPr>
        <w:t>（4）2014年5月，项目取得临汾市规划局核发的《建设用地规划许可证》地字第201400019号；</w:t>
      </w:r>
    </w:p>
    <w:p>
      <w:pPr>
        <w:autoSpaceDN w:val="0"/>
        <w:spacing w:line="560" w:lineRule="exact"/>
        <w:ind w:firstLine="560"/>
        <w:jc w:val="both"/>
        <w:rPr>
          <w:rFonts w:hint="default" w:ascii="Calibri" w:hAnsi="宋体"/>
          <w:kern w:val="2"/>
          <w:sz w:val="21"/>
        </w:rPr>
      </w:pPr>
      <w:r>
        <w:rPr>
          <w:rFonts w:hint="default" w:ascii="仿宋_GB2312" w:hAnsi="仿宋_GB2312" w:eastAsia="仿宋_GB2312"/>
          <w:kern w:val="2"/>
          <w:sz w:val="28"/>
          <w:lang w:eastAsia="zh-CN"/>
        </w:rPr>
        <w:t>（5）2014年6月，项目取得临汾市人民政府核发的土地证临国用（2014）第0012号；</w:t>
      </w:r>
    </w:p>
    <w:p>
      <w:pPr>
        <w:autoSpaceDN w:val="0"/>
        <w:spacing w:after="120" w:line="560" w:lineRule="exact"/>
        <w:ind w:firstLine="560"/>
        <w:jc w:val="both"/>
        <w:rPr>
          <w:rFonts w:hint="default" w:ascii="Calibri" w:hAnsi="宋体"/>
          <w:kern w:val="2"/>
          <w:sz w:val="21"/>
        </w:rPr>
      </w:pPr>
      <w:r>
        <w:rPr>
          <w:rFonts w:hint="default" w:ascii="仿宋_GB2312" w:hAnsi="仿宋_GB2312" w:eastAsia="仿宋_GB2312"/>
          <w:kern w:val="2"/>
          <w:sz w:val="28"/>
          <w:lang w:eastAsia="zh-CN"/>
        </w:rPr>
        <w:t>（6）2020年5月，该项目临汾市党纪教育基地目标区3#楼取得建设工程规划许可证（建字第14100020200037号）；临汾市党纪教育基地目标区4#楼取得建设工程规划许可证（建字第14100020200038号）。</w:t>
      </w:r>
    </w:p>
    <w:p>
      <w:pPr>
        <w:autoSpaceDN w:val="0"/>
        <w:spacing w:after="120" w:line="560" w:lineRule="exact"/>
        <w:ind w:firstLine="560"/>
        <w:jc w:val="both"/>
        <w:rPr>
          <w:rFonts w:hint="default" w:ascii="Calibri" w:hAnsi="宋体"/>
          <w:kern w:val="2"/>
          <w:sz w:val="21"/>
        </w:rPr>
      </w:pPr>
      <w:r>
        <w:rPr>
          <w:rFonts w:hint="default" w:ascii="仿宋_GB2312" w:hAnsi="仿宋_GB2312" w:eastAsia="仿宋_GB2312"/>
          <w:kern w:val="2"/>
          <w:sz w:val="28"/>
          <w:lang w:eastAsia="zh-CN"/>
        </w:rPr>
        <w:t>（7）2019年3月，该项目3#、4#目标楼及室外工程取得《建筑工程施工许可证》（编号141001201903080101）；</w:t>
      </w:r>
    </w:p>
    <w:p>
      <w:pPr>
        <w:autoSpaceDN w:val="0"/>
        <w:spacing w:after="120" w:line="560" w:lineRule="exact"/>
        <w:ind w:firstLine="560"/>
        <w:jc w:val="both"/>
        <w:rPr>
          <w:rFonts w:hint="default" w:ascii="Calibri" w:hAnsi="宋体"/>
          <w:kern w:val="2"/>
          <w:sz w:val="21"/>
        </w:rPr>
      </w:pPr>
      <w:r>
        <w:rPr>
          <w:rFonts w:hint="default" w:ascii="仿宋_GB2312" w:hAnsi="仿宋_GB2312" w:eastAsia="仿宋_GB2312"/>
          <w:kern w:val="2"/>
          <w:sz w:val="28"/>
          <w:lang w:eastAsia="zh-CN"/>
        </w:rPr>
        <w:t>2019年12月，该项目3#、4#目标楼室内装修工程取得《建筑工程施工许可证》（编号141001201903080101）。</w:t>
      </w:r>
    </w:p>
    <w:p>
      <w:pPr>
        <w:autoSpaceDN w:val="0"/>
        <w:spacing w:line="560" w:lineRule="exact"/>
        <w:ind w:firstLine="562"/>
        <w:jc w:val="both"/>
        <w:rPr>
          <w:rFonts w:hint="default" w:ascii="Calibri" w:hAnsi="宋体"/>
          <w:kern w:val="2"/>
          <w:sz w:val="21"/>
        </w:rPr>
      </w:pPr>
      <w:r>
        <w:rPr>
          <w:rFonts w:hint="default" w:ascii="仿宋_GB2312" w:hAnsi="仿宋_GB2312" w:eastAsia="仿宋_GB2312"/>
          <w:b/>
          <w:kern w:val="2"/>
          <w:sz w:val="28"/>
          <w:lang w:eastAsia="zh-CN"/>
        </w:rPr>
        <w:t>4.项目建设及进展情况</w:t>
      </w:r>
    </w:p>
    <w:p>
      <w:pPr>
        <w:autoSpaceDN w:val="0"/>
        <w:spacing w:line="560" w:lineRule="exact"/>
        <w:ind w:firstLine="560"/>
        <w:jc w:val="both"/>
        <w:rPr>
          <w:rFonts w:hint="default" w:ascii="Calibri" w:hAnsi="宋体"/>
          <w:kern w:val="2"/>
          <w:sz w:val="21"/>
        </w:rPr>
      </w:pPr>
      <w:r>
        <w:rPr>
          <w:rFonts w:hint="default" w:ascii="仿宋_GB2312" w:hAnsi="仿宋_GB2312" w:eastAsia="仿宋_GB2312"/>
          <w:kern w:val="2"/>
          <w:sz w:val="28"/>
          <w:lang w:eastAsia="zh-CN"/>
        </w:rPr>
        <w:t>工程于2018年12月开工，截至2019年12月工程尚在建设中。1#、2#目标楼智能化改造及走道进行软包处理，截至2019年12月尚在建设中。计划完工时间2020年6月。</w:t>
      </w:r>
    </w:p>
    <w:p>
      <w:pPr>
        <w:keepNext/>
        <w:keepLines/>
        <w:autoSpaceDN w:val="0"/>
        <w:spacing w:line="560" w:lineRule="exact"/>
        <w:ind w:firstLine="560"/>
        <w:jc w:val="both"/>
        <w:rPr>
          <w:rFonts w:hint="default" w:ascii="Calibri" w:hAnsi="宋体"/>
          <w:kern w:val="2"/>
          <w:sz w:val="21"/>
        </w:rPr>
      </w:pPr>
      <w:r>
        <w:rPr>
          <w:rFonts w:hint="default" w:ascii="黑体" w:hAnsi="黑体" w:eastAsia="黑体"/>
          <w:kern w:val="2"/>
          <w:sz w:val="28"/>
          <w:lang w:eastAsia="zh-CN"/>
        </w:rPr>
        <w:t>五、债券重大公开事项</w:t>
      </w:r>
    </w:p>
    <w:p>
      <w:pPr>
        <w:autoSpaceDN w:val="0"/>
        <w:spacing w:line="560" w:lineRule="exact"/>
        <w:ind w:firstLine="560"/>
        <w:jc w:val="both"/>
        <w:rPr>
          <w:rFonts w:hint="default" w:ascii="Calibri" w:hAnsi="宋体"/>
          <w:kern w:val="2"/>
          <w:sz w:val="21"/>
        </w:rPr>
      </w:pPr>
      <w:r>
        <w:rPr>
          <w:rFonts w:hint="default" w:ascii="仿宋_GB2312" w:hAnsi="仿宋_GB2312" w:eastAsia="仿宋_GB2312"/>
          <w:kern w:val="2"/>
          <w:sz w:val="28"/>
          <w:lang w:eastAsia="zh-CN"/>
        </w:rPr>
        <w:t>截止2019年末，本单位所在债券资金使用地区未发生可能影响当地一般公共预算收入和政府性基金收入的重大事项。</w:t>
      </w:r>
    </w:p>
    <w:p>
      <w:pPr>
        <w:autoSpaceDN w:val="0"/>
        <w:spacing w:line="560" w:lineRule="exact"/>
        <w:ind w:firstLine="4480"/>
        <w:jc w:val="left"/>
        <w:rPr>
          <w:rFonts w:hint="default" w:ascii="Calibri" w:hAnsi="宋体"/>
          <w:kern w:val="2"/>
          <w:sz w:val="21"/>
        </w:rPr>
      </w:pPr>
    </w:p>
    <w:p>
      <w:pPr>
        <w:pStyle w:val="2"/>
        <w:rPr>
          <w:rFonts w:hint="default" w:ascii="Calibri" w:hAnsi="宋体"/>
          <w:kern w:val="2"/>
          <w:sz w:val="21"/>
        </w:rPr>
      </w:pPr>
    </w:p>
    <w:p>
      <w:pPr>
        <w:pStyle w:val="2"/>
        <w:rPr>
          <w:rFonts w:hint="default" w:ascii="Calibri" w:hAnsi="宋体"/>
          <w:kern w:val="2"/>
          <w:sz w:val="21"/>
        </w:rPr>
      </w:pPr>
    </w:p>
    <w:p>
      <w:pPr>
        <w:pStyle w:val="2"/>
        <w:rPr>
          <w:rFonts w:hint="default" w:ascii="Calibri" w:hAnsi="宋体"/>
          <w:kern w:val="2"/>
          <w:sz w:val="21"/>
        </w:rPr>
      </w:pPr>
    </w:p>
    <w:p>
      <w:pPr>
        <w:pStyle w:val="2"/>
        <w:rPr>
          <w:rFonts w:hint="default" w:ascii="Calibri" w:hAnsi="宋体"/>
          <w:kern w:val="2"/>
          <w:sz w:val="21"/>
        </w:rPr>
      </w:pPr>
    </w:p>
    <w:p>
      <w:pPr>
        <w:pStyle w:val="2"/>
        <w:rPr>
          <w:rFonts w:hint="default" w:ascii="Calibri" w:hAnsi="宋体"/>
          <w:kern w:val="2"/>
          <w:sz w:val="21"/>
        </w:rPr>
      </w:pPr>
    </w:p>
    <w:p>
      <w:pPr>
        <w:pStyle w:val="2"/>
        <w:rPr>
          <w:rFonts w:hint="default" w:ascii="Calibri" w:hAnsi="宋体"/>
          <w:kern w:val="2"/>
          <w:sz w:val="21"/>
        </w:rPr>
      </w:pPr>
    </w:p>
    <w:p>
      <w:pPr>
        <w:pStyle w:val="2"/>
        <w:rPr>
          <w:rFonts w:hint="default" w:ascii="Calibri" w:hAnsi="宋体"/>
          <w:kern w:val="2"/>
          <w:sz w:val="21"/>
        </w:rPr>
      </w:pPr>
    </w:p>
    <w:p>
      <w:pPr>
        <w:pStyle w:val="2"/>
        <w:rPr>
          <w:rFonts w:hint="default" w:ascii="Calibri" w:hAnsi="宋体"/>
          <w:kern w:val="2"/>
          <w:sz w:val="21"/>
        </w:rPr>
      </w:pPr>
    </w:p>
    <w:p>
      <w:pPr>
        <w:pStyle w:val="2"/>
        <w:rPr>
          <w:rFonts w:hint="default" w:ascii="Calibri" w:hAnsi="宋体"/>
          <w:kern w:val="2"/>
          <w:sz w:val="21"/>
        </w:rPr>
      </w:pPr>
    </w:p>
    <w:p>
      <w:pPr>
        <w:pStyle w:val="2"/>
        <w:rPr>
          <w:rFonts w:hint="default" w:ascii="Calibri" w:hAnsi="宋体"/>
          <w:kern w:val="2"/>
          <w:sz w:val="21"/>
        </w:rPr>
      </w:pPr>
    </w:p>
    <w:p>
      <w:pPr>
        <w:pStyle w:val="2"/>
        <w:rPr>
          <w:rFonts w:hint="default" w:ascii="Calibri" w:hAnsi="宋体"/>
          <w:kern w:val="2"/>
          <w:sz w:val="21"/>
        </w:rPr>
      </w:pPr>
    </w:p>
    <w:p>
      <w:pPr>
        <w:pStyle w:val="2"/>
        <w:rPr>
          <w:rFonts w:hint="default" w:ascii="Calibri" w:hAnsi="宋体"/>
          <w:kern w:val="2"/>
          <w:sz w:val="21"/>
        </w:rPr>
      </w:pPr>
    </w:p>
    <w:p>
      <w:pPr>
        <w:pStyle w:val="2"/>
        <w:rPr>
          <w:rFonts w:hint="default" w:ascii="Calibri" w:hAnsi="宋体"/>
          <w:kern w:val="2"/>
          <w:sz w:val="21"/>
        </w:rPr>
      </w:pPr>
    </w:p>
    <w:p>
      <w:pPr>
        <w:pStyle w:val="2"/>
        <w:rPr>
          <w:rFonts w:hint="default" w:ascii="Calibri" w:hAnsi="宋体"/>
          <w:kern w:val="2"/>
          <w:sz w:val="21"/>
        </w:rPr>
      </w:pPr>
    </w:p>
    <w:p>
      <w:pPr>
        <w:pStyle w:val="2"/>
        <w:rPr>
          <w:rFonts w:hint="default" w:ascii="Calibri" w:hAnsi="宋体"/>
          <w:kern w:val="2"/>
          <w:sz w:val="21"/>
        </w:rPr>
      </w:pPr>
    </w:p>
    <w:p>
      <w:pPr>
        <w:pStyle w:val="3"/>
        <w:widowControl w:val="0"/>
        <w:wordWrap/>
        <w:spacing w:before="0" w:after="0" w:line="560" w:lineRule="exact"/>
        <w:ind w:left="0" w:leftChars="0" w:right="0"/>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山西省临汾生态环境监测中心</w:t>
      </w:r>
    </w:p>
    <w:p>
      <w:pPr>
        <w:pStyle w:val="3"/>
        <w:widowControl w:val="0"/>
        <w:wordWrap/>
        <w:spacing w:before="0" w:after="0" w:line="560" w:lineRule="exact"/>
        <w:ind w:left="0" w:leftChars="0" w:right="0"/>
        <w:rPr>
          <w:rFonts w:hint="eastAsia"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sz w:val="32"/>
          <w:szCs w:val="32"/>
        </w:rPr>
        <w:t>债券存续期信息公示</w:t>
      </w:r>
    </w:p>
    <w:p>
      <w:pPr>
        <w:widowControl w:val="0"/>
        <w:wordWrap/>
        <w:spacing w:before="0" w:after="0" w:line="56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一、债券资金使用单位</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本次信息公示所涉债券资金的使用单位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山西省临汾生态环境监测中心（原临汾市环境监测站）</w:t>
      </w:r>
      <w:r>
        <w:rPr>
          <w:rFonts w:hint="eastAsia" w:ascii="仿宋_GB2312" w:hAnsi="仿宋_GB2312" w:eastAsia="仿宋_GB2312" w:cs="仿宋_GB2312"/>
          <w:sz w:val="28"/>
          <w:szCs w:val="28"/>
        </w:rPr>
        <w:t>。本单位依法取得了《</w:t>
      </w:r>
      <w:r>
        <w:rPr>
          <w:rFonts w:hint="eastAsia" w:ascii="仿宋_GB2312" w:hAnsi="仿宋_GB2312" w:eastAsia="仿宋_GB2312" w:cs="仿宋_GB2312"/>
          <w:sz w:val="28"/>
          <w:szCs w:val="28"/>
          <w:lang w:eastAsia="zh-CN"/>
        </w:rPr>
        <w:t>事业单位法人证书</w:t>
      </w:r>
      <w:r>
        <w:rPr>
          <w:rFonts w:hint="eastAsia" w:ascii="仿宋_GB2312" w:hAnsi="仿宋_GB2312" w:eastAsia="仿宋_GB2312" w:cs="仿宋_GB2312"/>
          <w:sz w:val="28"/>
          <w:szCs w:val="28"/>
        </w:rPr>
        <w:t>》。基本信息如下：</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山西省临汾生态环境监测中心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121409004079403289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市开发区</w:t>
            </w:r>
            <w:r>
              <w:rPr>
                <w:rFonts w:hint="eastAsia" w:ascii="仿宋_GB2312" w:hAnsi="仿宋_GB2312" w:eastAsia="仿宋_GB2312" w:cs="仿宋_GB2312"/>
                <w:sz w:val="28"/>
                <w:szCs w:val="28"/>
                <w:lang w:eastAsia="zh-CN"/>
              </w:rPr>
              <w:t>河汾路西大街以东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张铁刚</w:t>
            </w:r>
          </w:p>
        </w:tc>
      </w:tr>
    </w:tbl>
    <w:p>
      <w:pPr>
        <w:widowControl w:val="0"/>
        <w:wordWrap/>
        <w:spacing w:before="0" w:after="0" w:line="56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二、债券资金拨付情况</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2019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03</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山西省临汾生态环境监测中心（原临汾市环境监测站）</w:t>
      </w:r>
      <w:r>
        <w:rPr>
          <w:rFonts w:hint="eastAsia" w:ascii="仿宋_GB2312" w:hAnsi="仿宋_GB2312" w:eastAsia="仿宋_GB2312" w:cs="仿宋_GB2312"/>
          <w:sz w:val="28"/>
          <w:szCs w:val="28"/>
        </w:rPr>
        <w:t>共收到拨付的债券资金</w:t>
      </w:r>
      <w:r>
        <w:rPr>
          <w:rFonts w:hint="eastAsia" w:ascii="仿宋_GB2312" w:hAnsi="仿宋_GB2312" w:eastAsia="仿宋_GB2312" w:cs="仿宋_GB2312"/>
          <w:sz w:val="28"/>
          <w:szCs w:val="28"/>
          <w:lang w:val="en-US" w:eastAsia="zh-CN"/>
        </w:rPr>
        <w:t>1,100.00</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全部为</w:t>
      </w:r>
      <w:r>
        <w:rPr>
          <w:rFonts w:hint="eastAsia" w:ascii="仿宋_GB2312" w:hAnsi="仿宋_GB2312" w:eastAsia="仿宋_GB2312" w:cs="仿宋_GB2312"/>
          <w:sz w:val="28"/>
          <w:szCs w:val="28"/>
        </w:rPr>
        <w:t>一般债券资金</w:t>
      </w:r>
      <w:r>
        <w:rPr>
          <w:rFonts w:hint="eastAsia" w:ascii="仿宋_GB2312" w:hAnsi="仿宋_GB2312" w:eastAsia="仿宋_GB2312" w:cs="仿宋_GB2312"/>
          <w:sz w:val="28"/>
          <w:szCs w:val="28"/>
          <w:lang w:val="en-US" w:eastAsia="zh-CN"/>
        </w:rPr>
        <w:t>。</w:t>
      </w:r>
    </w:p>
    <w:p>
      <w:pPr>
        <w:widowControl w:val="0"/>
        <w:wordWrap/>
        <w:spacing w:before="0" w:after="0" w:line="56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三、债券资金使用情况</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eastAsia="zh-CN"/>
        </w:rPr>
        <w:t>2019</w:t>
      </w:r>
      <w:r>
        <w:rPr>
          <w:rFonts w:hint="eastAsia" w:ascii="仿宋_GB2312" w:hAnsi="仿宋_GB2312" w:eastAsia="仿宋_GB2312" w:cs="仿宋_GB2312"/>
          <w:sz w:val="28"/>
          <w:szCs w:val="28"/>
        </w:rPr>
        <w:t>年12月31日，</w:t>
      </w: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eastAsia="zh-CN"/>
        </w:rPr>
        <w:t>环保监测执法业务用房</w:t>
      </w:r>
      <w:r>
        <w:rPr>
          <w:rFonts w:hint="eastAsia" w:ascii="仿宋_GB2312" w:hAnsi="仿宋_GB2312" w:eastAsia="仿宋_GB2312" w:cs="仿宋_GB2312"/>
          <w:sz w:val="28"/>
          <w:szCs w:val="28"/>
        </w:rPr>
        <w:t>项目本年度债券资金已全部使用完毕。</w:t>
      </w:r>
    </w:p>
    <w:tbl>
      <w:tblPr>
        <w:tblW w:w="83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Header/>
          <w:jc w:val="center"/>
        </w:trPr>
        <w:tc>
          <w:tcPr>
            <w:tcW w:w="723" w:type="dxa"/>
            <w:tcBorders>
              <w:top w:val="nil"/>
              <w:left w:val="nil"/>
              <w:bottom w:val="single" w:color="000000" w:sz="8" w:space="0"/>
              <w:right w:val="nil"/>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tcMar>
              <w:top w:w="15" w:type="dxa"/>
              <w:left w:w="15" w:type="dxa"/>
              <w:right w:w="15" w:type="dxa"/>
            </w:tcMar>
            <w:vAlign w:val="center"/>
          </w:tcPr>
          <w:p>
            <w:pPr>
              <w:widowControl w:val="0"/>
              <w:wordWrap/>
              <w:spacing w:before="0" w:after="0" w:line="560" w:lineRule="exact"/>
              <w:ind w:left="0" w:leftChars="0" w:right="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Header/>
          <w:jc w:val="center"/>
        </w:trPr>
        <w:tc>
          <w:tcPr>
            <w:tcW w:w="723" w:type="dxa"/>
            <w:tcBorders>
              <w:top w:val="single" w:color="000000" w:sz="8" w:space="0"/>
              <w:left w:val="nil"/>
              <w:bottom w:val="dotted" w:color="000000" w:sz="4" w:space="0"/>
              <w:right w:val="dotted" w:color="000000"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000000" w:sz="4" w:space="0"/>
              <w:bottom w:val="dotted" w:color="000000" w:sz="4" w:space="0"/>
              <w:right w:val="dotted" w:color="000000"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000000" w:sz="4" w:space="0"/>
              <w:bottom w:val="dotted" w:color="000000" w:sz="4" w:space="0"/>
              <w:right w:val="dotted" w:color="000000"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000000" w:sz="4" w:space="0"/>
              <w:bottom w:val="dotted" w:color="000000" w:sz="4" w:space="0"/>
              <w:right w:val="nil"/>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000000" w:sz="4" w:space="0"/>
              <w:left w:val="nil"/>
              <w:bottom w:val="dotted" w:color="000000" w:sz="4" w:space="0"/>
              <w:right w:val="dotted" w:color="000000"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000000" w:sz="4" w:space="0"/>
              <w:left w:val="dotted" w:color="000000" w:sz="4" w:space="0"/>
              <w:bottom w:val="dotted" w:color="000000" w:sz="4" w:space="0"/>
              <w:right w:val="dotted" w:color="000000" w:sz="4" w:space="0"/>
            </w:tcBorders>
            <w:tcMar>
              <w:top w:w="15" w:type="dxa"/>
              <w:left w:w="15" w:type="dxa"/>
              <w:right w:w="15" w:type="dxa"/>
            </w:tcMar>
            <w:vAlign w:val="center"/>
          </w:tcPr>
          <w:p>
            <w:pPr>
              <w:widowControl w:val="0"/>
              <w:wordWrap/>
              <w:spacing w:before="0" w:after="0" w:line="560" w:lineRule="exact"/>
              <w:ind w:left="0" w:leftChars="0" w:right="0"/>
              <w:jc w:val="center"/>
              <w:textAlignment w:val="bottom"/>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2019.04.08</w:t>
            </w:r>
          </w:p>
        </w:tc>
        <w:tc>
          <w:tcPr>
            <w:tcW w:w="4521" w:type="dxa"/>
            <w:tcBorders>
              <w:top w:val="dotted" w:color="000000" w:sz="4" w:space="0"/>
              <w:left w:val="dotted" w:color="000000" w:sz="4" w:space="0"/>
              <w:bottom w:val="dotted" w:color="000000" w:sz="4" w:space="0"/>
              <w:right w:val="dotted" w:color="000000" w:sz="4" w:space="0"/>
            </w:tcBorders>
            <w:tcMar>
              <w:top w:w="15" w:type="dxa"/>
              <w:left w:w="15" w:type="dxa"/>
              <w:right w:w="15" w:type="dxa"/>
            </w:tcMar>
            <w:vAlign w:val="center"/>
          </w:tcPr>
          <w:p>
            <w:pPr>
              <w:widowControl w:val="0"/>
              <w:wordWrap/>
              <w:spacing w:before="0" w:after="0" w:line="560" w:lineRule="exact"/>
              <w:ind w:left="0" w:leftChars="0"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000000" w:sz="4" w:space="0"/>
              <w:left w:val="dotted" w:color="000000" w:sz="4" w:space="0"/>
              <w:bottom w:val="dotted" w:color="000000" w:sz="4" w:space="0"/>
              <w:right w:val="nil"/>
            </w:tcBorders>
            <w:tcMar>
              <w:top w:w="15" w:type="dxa"/>
              <w:left w:w="15" w:type="dxa"/>
              <w:right w:w="15" w:type="dxa"/>
            </w:tcMar>
            <w:vAlign w:val="center"/>
          </w:tcPr>
          <w:p>
            <w:pPr>
              <w:widowControl w:val="0"/>
              <w:wordWrap/>
              <w:spacing w:before="0" w:after="0" w:line="560" w:lineRule="exact"/>
              <w:ind w:left="0" w:leftChars="0"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000000" w:sz="4" w:space="0"/>
              <w:left w:val="nil"/>
              <w:bottom w:val="dotted" w:color="000000" w:sz="4" w:space="0"/>
              <w:right w:val="dotted" w:color="000000"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300" w:type="dxa"/>
            <w:tcBorders>
              <w:top w:val="dotted" w:color="000000" w:sz="4" w:space="0"/>
              <w:left w:val="dotted" w:color="000000" w:sz="4" w:space="0"/>
              <w:bottom w:val="dotted" w:color="000000" w:sz="4" w:space="0"/>
              <w:right w:val="dotted" w:color="000000" w:sz="4" w:space="0"/>
            </w:tcBorders>
            <w:tcMar>
              <w:top w:w="15" w:type="dxa"/>
              <w:left w:w="15" w:type="dxa"/>
              <w:right w:w="15" w:type="dxa"/>
            </w:tcMar>
            <w:vAlign w:val="center"/>
          </w:tcPr>
          <w:p>
            <w:pPr>
              <w:widowControl w:val="0"/>
              <w:wordWrap/>
              <w:spacing w:before="0" w:after="0" w:line="560" w:lineRule="exact"/>
              <w:ind w:left="0" w:leftChars="0"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2019</w:t>
            </w:r>
            <w:r>
              <w:rPr>
                <w:rFonts w:hint="eastAsia" w:ascii="仿宋_GB2312" w:hAnsi="仿宋_GB2312" w:eastAsia="仿宋_GB2312" w:cs="仿宋_GB2312"/>
                <w:color w:val="000000"/>
                <w:sz w:val="24"/>
                <w:szCs w:val="24"/>
              </w:rPr>
              <w:t>.0</w:t>
            </w:r>
            <w:r>
              <w:rPr>
                <w:rFonts w:hint="eastAsia" w:ascii="仿宋_GB2312" w:hAnsi="仿宋_GB2312" w:eastAsia="仿宋_GB2312" w:cs="仿宋_GB2312"/>
                <w:color w:val="000000"/>
                <w:sz w:val="24"/>
                <w:szCs w:val="24"/>
                <w:lang w:val="en-US" w:eastAsia="zh-CN"/>
              </w:rPr>
              <w:t>4.10</w:t>
            </w:r>
          </w:p>
        </w:tc>
        <w:tc>
          <w:tcPr>
            <w:tcW w:w="4521" w:type="dxa"/>
            <w:tcBorders>
              <w:top w:val="dotted" w:color="000000" w:sz="4" w:space="0"/>
              <w:left w:val="dotted" w:color="000000" w:sz="4" w:space="0"/>
              <w:bottom w:val="dotted" w:color="000000" w:sz="4" w:space="0"/>
              <w:right w:val="dotted" w:color="000000" w:sz="4" w:space="0"/>
            </w:tcBorders>
            <w:tcMar>
              <w:top w:w="15" w:type="dxa"/>
              <w:left w:w="15" w:type="dxa"/>
              <w:right w:w="15" w:type="dxa"/>
            </w:tcMar>
            <w:vAlign w:val="center"/>
          </w:tcPr>
          <w:p>
            <w:pPr>
              <w:widowControl w:val="0"/>
              <w:wordWrap/>
              <w:spacing w:before="0" w:after="0" w:line="560" w:lineRule="exact"/>
              <w:ind w:left="0" w:leftChars="0" w:right="0"/>
              <w:jc w:val="both"/>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eastAsia="zh-CN"/>
              </w:rPr>
              <w:t>工程进度款</w:t>
            </w:r>
          </w:p>
        </w:tc>
        <w:tc>
          <w:tcPr>
            <w:tcW w:w="1792" w:type="dxa"/>
            <w:tcBorders>
              <w:top w:val="dotted" w:color="000000" w:sz="4" w:space="0"/>
              <w:left w:val="dotted" w:color="000000" w:sz="4" w:space="0"/>
              <w:bottom w:val="dotted" w:color="000000" w:sz="4" w:space="0"/>
              <w:right w:val="nil"/>
            </w:tcBorders>
            <w:tcMar>
              <w:top w:w="15" w:type="dxa"/>
              <w:left w:w="15" w:type="dxa"/>
              <w:right w:w="15" w:type="dxa"/>
            </w:tcMar>
            <w:vAlign w:val="center"/>
          </w:tcPr>
          <w:p>
            <w:pPr>
              <w:widowControl w:val="0"/>
              <w:wordWrap/>
              <w:spacing w:before="0" w:after="0" w:line="560" w:lineRule="exact"/>
              <w:ind w:left="0" w:leftChars="0"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000000" w:sz="4" w:space="0"/>
              <w:left w:val="nil"/>
              <w:bottom w:val="dotted" w:color="000000" w:sz="4" w:space="0"/>
              <w:right w:val="dotted" w:color="000000"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w:t>
            </w:r>
          </w:p>
        </w:tc>
        <w:tc>
          <w:tcPr>
            <w:tcW w:w="1300" w:type="dxa"/>
            <w:tcBorders>
              <w:top w:val="dotted" w:color="000000" w:sz="4" w:space="0"/>
              <w:left w:val="dotted" w:color="000000" w:sz="4" w:space="0"/>
              <w:bottom w:val="dotted" w:color="000000" w:sz="4" w:space="0"/>
              <w:right w:val="dotted" w:color="000000" w:sz="4" w:space="0"/>
            </w:tcBorders>
            <w:tcMar>
              <w:top w:w="15" w:type="dxa"/>
              <w:left w:w="15" w:type="dxa"/>
              <w:right w:w="15" w:type="dxa"/>
            </w:tcMar>
            <w:vAlign w:val="center"/>
          </w:tcPr>
          <w:p>
            <w:pPr>
              <w:widowControl w:val="0"/>
              <w:wordWrap/>
              <w:spacing w:before="0" w:after="0" w:line="560" w:lineRule="exact"/>
              <w:ind w:left="0" w:leftChars="0"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2019.04.25</w:t>
            </w:r>
          </w:p>
        </w:tc>
        <w:tc>
          <w:tcPr>
            <w:tcW w:w="4521" w:type="dxa"/>
            <w:tcBorders>
              <w:top w:val="dotted" w:color="000000" w:sz="4" w:space="0"/>
              <w:left w:val="dotted" w:color="000000" w:sz="4" w:space="0"/>
              <w:bottom w:val="dotted" w:color="000000" w:sz="4" w:space="0"/>
              <w:right w:val="dotted" w:color="000000" w:sz="4" w:space="0"/>
            </w:tcBorders>
            <w:tcMar>
              <w:top w:w="15" w:type="dxa"/>
              <w:left w:w="15" w:type="dxa"/>
              <w:right w:w="15" w:type="dxa"/>
            </w:tcMar>
            <w:vAlign w:val="center"/>
          </w:tcPr>
          <w:p>
            <w:pPr>
              <w:widowControl w:val="0"/>
              <w:wordWrap/>
              <w:spacing w:before="0" w:after="0" w:line="560" w:lineRule="exact"/>
              <w:ind w:left="0" w:leftChars="0" w:right="0"/>
              <w:jc w:val="both"/>
              <w:textAlignment w:val="bottom"/>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eastAsia="zh-CN"/>
              </w:rPr>
              <w:t>工程进度款</w:t>
            </w:r>
          </w:p>
        </w:tc>
        <w:tc>
          <w:tcPr>
            <w:tcW w:w="1792" w:type="dxa"/>
            <w:tcBorders>
              <w:top w:val="dotted" w:color="000000" w:sz="4" w:space="0"/>
              <w:left w:val="dotted" w:color="000000" w:sz="4" w:space="0"/>
              <w:bottom w:val="dotted" w:color="000000" w:sz="4" w:space="0"/>
              <w:right w:val="nil"/>
            </w:tcBorders>
            <w:tcMar>
              <w:top w:w="15" w:type="dxa"/>
              <w:left w:w="15" w:type="dxa"/>
              <w:right w:w="15" w:type="dxa"/>
            </w:tcMar>
            <w:vAlign w:val="center"/>
          </w:tcPr>
          <w:p>
            <w:pPr>
              <w:widowControl w:val="0"/>
              <w:wordWrap/>
              <w:spacing w:before="0" w:after="0" w:line="560" w:lineRule="exact"/>
              <w:ind w:left="0" w:leftChars="0" w:right="0"/>
              <w:jc w:val="center"/>
              <w:textAlignment w:val="bottom"/>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000000" w:sz="4" w:space="0"/>
              <w:left w:val="nil"/>
              <w:bottom w:val="dotted" w:color="000000" w:sz="4" w:space="0"/>
              <w:right w:val="dotted" w:color="000000"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p>
        </w:tc>
        <w:tc>
          <w:tcPr>
            <w:tcW w:w="1300" w:type="dxa"/>
            <w:tcBorders>
              <w:top w:val="dotted" w:color="000000" w:sz="4" w:space="0"/>
              <w:left w:val="dotted" w:color="000000" w:sz="4" w:space="0"/>
              <w:bottom w:val="dotted" w:color="000000" w:sz="4" w:space="0"/>
              <w:right w:val="dotted" w:color="000000" w:sz="4" w:space="0"/>
            </w:tcBorders>
            <w:tcMar>
              <w:top w:w="15" w:type="dxa"/>
              <w:left w:w="15" w:type="dxa"/>
              <w:right w:w="15" w:type="dxa"/>
            </w:tcMar>
            <w:vAlign w:val="center"/>
          </w:tcPr>
          <w:p>
            <w:pPr>
              <w:widowControl w:val="0"/>
              <w:wordWrap/>
              <w:spacing w:before="0" w:after="0" w:line="560" w:lineRule="exact"/>
              <w:ind w:left="0" w:leftChars="0"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2019.05.22</w:t>
            </w:r>
          </w:p>
        </w:tc>
        <w:tc>
          <w:tcPr>
            <w:tcW w:w="4521" w:type="dxa"/>
            <w:tcBorders>
              <w:top w:val="dotted" w:color="000000" w:sz="4" w:space="0"/>
              <w:left w:val="dotted" w:color="000000" w:sz="4" w:space="0"/>
              <w:bottom w:val="dotted" w:color="000000" w:sz="4" w:space="0"/>
              <w:right w:val="dotted" w:color="000000" w:sz="4" w:space="0"/>
            </w:tcBorders>
            <w:tcMar>
              <w:top w:w="15" w:type="dxa"/>
              <w:left w:w="15" w:type="dxa"/>
              <w:right w:w="15" w:type="dxa"/>
            </w:tcMar>
            <w:vAlign w:val="center"/>
          </w:tcPr>
          <w:p>
            <w:pPr>
              <w:widowControl w:val="0"/>
              <w:wordWrap/>
              <w:spacing w:before="0" w:after="0" w:line="560" w:lineRule="exact"/>
              <w:ind w:left="0" w:leftChars="0" w:right="0"/>
              <w:jc w:val="both"/>
              <w:textAlignment w:val="bottom"/>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eastAsia="zh-CN"/>
              </w:rPr>
              <w:t>工程进度款</w:t>
            </w:r>
          </w:p>
        </w:tc>
        <w:tc>
          <w:tcPr>
            <w:tcW w:w="1792" w:type="dxa"/>
            <w:tcBorders>
              <w:top w:val="dotted" w:color="000000" w:sz="4" w:space="0"/>
              <w:left w:val="dotted" w:color="000000" w:sz="4" w:space="0"/>
              <w:bottom w:val="dotted" w:color="000000" w:sz="4" w:space="0"/>
              <w:right w:val="nil"/>
            </w:tcBorders>
            <w:tcMar>
              <w:top w:w="15" w:type="dxa"/>
              <w:left w:w="15" w:type="dxa"/>
              <w:right w:w="15" w:type="dxa"/>
            </w:tcMar>
            <w:vAlign w:val="center"/>
          </w:tcPr>
          <w:p>
            <w:pPr>
              <w:widowControl w:val="0"/>
              <w:wordWrap/>
              <w:spacing w:before="0" w:after="0" w:line="560" w:lineRule="exact"/>
              <w:ind w:left="0" w:leftChars="0" w:right="0"/>
              <w:jc w:val="center"/>
              <w:textAlignment w:val="bottom"/>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223.74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000000" w:sz="4" w:space="0"/>
              <w:left w:val="nil"/>
              <w:bottom w:val="dotted" w:color="000000" w:sz="4" w:space="0"/>
              <w:right w:val="dotted" w:color="000000"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300" w:type="dxa"/>
            <w:tcBorders>
              <w:top w:val="dotted" w:color="000000" w:sz="4" w:space="0"/>
              <w:left w:val="dotted" w:color="000000" w:sz="4" w:space="0"/>
              <w:bottom w:val="dotted" w:color="000000" w:sz="4" w:space="0"/>
              <w:right w:val="dotted" w:color="000000" w:sz="4" w:space="0"/>
            </w:tcBorders>
            <w:tcMar>
              <w:top w:w="15" w:type="dxa"/>
              <w:left w:w="15" w:type="dxa"/>
              <w:right w:w="15" w:type="dxa"/>
            </w:tcMar>
            <w:vAlign w:val="center"/>
          </w:tcPr>
          <w:p>
            <w:pPr>
              <w:widowControl w:val="0"/>
              <w:wordWrap/>
              <w:spacing w:before="0" w:after="0" w:line="560" w:lineRule="exact"/>
              <w:ind w:left="0" w:leftChars="0"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2019.07.04</w:t>
            </w:r>
          </w:p>
        </w:tc>
        <w:tc>
          <w:tcPr>
            <w:tcW w:w="4521" w:type="dxa"/>
            <w:tcBorders>
              <w:top w:val="dotted" w:color="000000" w:sz="4" w:space="0"/>
              <w:left w:val="dotted" w:color="000000" w:sz="4" w:space="0"/>
              <w:bottom w:val="dotted" w:color="000000" w:sz="4" w:space="0"/>
              <w:right w:val="dotted" w:color="000000" w:sz="4" w:space="0"/>
            </w:tcBorders>
            <w:tcMar>
              <w:top w:w="15" w:type="dxa"/>
              <w:left w:w="15" w:type="dxa"/>
              <w:right w:w="15" w:type="dxa"/>
            </w:tcMar>
            <w:vAlign w:val="center"/>
          </w:tcPr>
          <w:p>
            <w:pPr>
              <w:widowControl w:val="0"/>
              <w:wordWrap/>
              <w:spacing w:before="0" w:after="0" w:line="560" w:lineRule="exact"/>
              <w:ind w:left="0" w:leftChars="0" w:right="0"/>
              <w:jc w:val="both"/>
              <w:textAlignment w:val="bottom"/>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eastAsia="zh-CN"/>
              </w:rPr>
              <w:t>工程进度款</w:t>
            </w:r>
          </w:p>
        </w:tc>
        <w:tc>
          <w:tcPr>
            <w:tcW w:w="1792" w:type="dxa"/>
            <w:tcBorders>
              <w:top w:val="dotted" w:color="000000" w:sz="4" w:space="0"/>
              <w:left w:val="dotted" w:color="000000" w:sz="4" w:space="0"/>
              <w:bottom w:val="dotted" w:color="000000" w:sz="4" w:space="0"/>
              <w:right w:val="nil"/>
            </w:tcBorders>
            <w:tcMar>
              <w:top w:w="15" w:type="dxa"/>
              <w:left w:w="15" w:type="dxa"/>
              <w:right w:w="15" w:type="dxa"/>
            </w:tcMar>
            <w:vAlign w:val="center"/>
          </w:tcPr>
          <w:p>
            <w:pPr>
              <w:widowControl w:val="0"/>
              <w:wordWrap/>
              <w:spacing w:before="0" w:after="0" w:line="560" w:lineRule="exact"/>
              <w:ind w:left="0" w:leftChars="0" w:right="0"/>
              <w:jc w:val="center"/>
              <w:textAlignment w:val="bottom"/>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000000" w:sz="4" w:space="0"/>
              <w:left w:val="nil"/>
              <w:bottom w:val="dotted" w:color="000000" w:sz="4" w:space="0"/>
              <w:right w:val="dotted" w:color="000000"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w:t>
            </w:r>
          </w:p>
        </w:tc>
        <w:tc>
          <w:tcPr>
            <w:tcW w:w="1300" w:type="dxa"/>
            <w:tcBorders>
              <w:top w:val="dotted" w:color="000000" w:sz="4" w:space="0"/>
              <w:left w:val="dotted" w:color="000000" w:sz="4" w:space="0"/>
              <w:bottom w:val="dotted" w:color="000000" w:sz="4" w:space="0"/>
              <w:right w:val="dotted" w:color="000000" w:sz="4" w:space="0"/>
            </w:tcBorders>
            <w:tcMar>
              <w:top w:w="15" w:type="dxa"/>
              <w:left w:w="15" w:type="dxa"/>
              <w:right w:w="15" w:type="dxa"/>
            </w:tcMar>
            <w:vAlign w:val="center"/>
          </w:tcPr>
          <w:p>
            <w:pPr>
              <w:widowControl w:val="0"/>
              <w:wordWrap/>
              <w:spacing w:before="0" w:after="0" w:line="560" w:lineRule="exact"/>
              <w:ind w:left="0" w:leftChars="0"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2019.07.17</w:t>
            </w:r>
          </w:p>
        </w:tc>
        <w:tc>
          <w:tcPr>
            <w:tcW w:w="4521" w:type="dxa"/>
            <w:tcBorders>
              <w:top w:val="dotted" w:color="000000" w:sz="4" w:space="0"/>
              <w:left w:val="dotted" w:color="000000" w:sz="4" w:space="0"/>
              <w:bottom w:val="dotted" w:color="000000" w:sz="4" w:space="0"/>
              <w:right w:val="dotted" w:color="000000" w:sz="4" w:space="0"/>
            </w:tcBorders>
            <w:tcMar>
              <w:top w:w="15" w:type="dxa"/>
              <w:left w:w="15" w:type="dxa"/>
              <w:right w:w="15" w:type="dxa"/>
            </w:tcMar>
            <w:vAlign w:val="center"/>
          </w:tcPr>
          <w:p>
            <w:pPr>
              <w:widowControl w:val="0"/>
              <w:wordWrap/>
              <w:spacing w:before="0" w:after="0" w:line="560" w:lineRule="exact"/>
              <w:ind w:left="0" w:leftChars="0" w:right="0"/>
              <w:jc w:val="both"/>
              <w:textAlignment w:val="bottom"/>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eastAsia="zh-CN"/>
              </w:rPr>
              <w:t>工程进度款</w:t>
            </w:r>
          </w:p>
        </w:tc>
        <w:tc>
          <w:tcPr>
            <w:tcW w:w="1792" w:type="dxa"/>
            <w:tcBorders>
              <w:top w:val="dotted" w:color="000000" w:sz="4" w:space="0"/>
              <w:left w:val="dotted" w:color="000000" w:sz="4" w:space="0"/>
              <w:bottom w:val="dotted" w:color="000000" w:sz="4" w:space="0"/>
              <w:right w:val="nil"/>
            </w:tcBorders>
            <w:tcMar>
              <w:top w:w="15" w:type="dxa"/>
              <w:left w:w="15" w:type="dxa"/>
              <w:right w:w="15" w:type="dxa"/>
            </w:tcMar>
            <w:vAlign w:val="center"/>
          </w:tcPr>
          <w:p>
            <w:pPr>
              <w:widowControl w:val="0"/>
              <w:wordWrap/>
              <w:spacing w:before="0" w:after="0" w:line="560" w:lineRule="exact"/>
              <w:ind w:left="0" w:leftChars="0" w:right="0"/>
              <w:jc w:val="center"/>
              <w:textAlignment w:val="bottom"/>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6544" w:type="dxa"/>
            <w:gridSpan w:val="3"/>
            <w:tcBorders>
              <w:top w:val="dotted" w:color="000000" w:sz="4" w:space="0"/>
              <w:left w:val="nil"/>
              <w:bottom w:val="single" w:color="000000" w:sz="8" w:space="0"/>
              <w:right w:val="dotted" w:color="000000" w:sz="4" w:space="0"/>
            </w:tcBorders>
            <w:tcMar>
              <w:top w:w="15" w:type="dxa"/>
              <w:left w:w="15" w:type="dxa"/>
              <w:right w:w="15" w:type="dxa"/>
            </w:tcMar>
            <w:vAlign w:val="center"/>
          </w:tcPr>
          <w:p>
            <w:pPr>
              <w:widowControl w:val="0"/>
              <w:wordWrap/>
              <w:spacing w:before="0" w:after="0" w:line="560" w:lineRule="exact"/>
              <w:ind w:left="0" w:leftChars="0" w:right="0"/>
              <w:jc w:val="center"/>
              <w:textAlignment w:val="bottom"/>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lang w:eastAsia="zh-CN"/>
              </w:rPr>
              <w:t>合</w:t>
            </w:r>
            <w:r>
              <w:rPr>
                <w:rFonts w:hint="eastAsia" w:ascii="仿宋_GB2312" w:hAnsi="仿宋_GB2312" w:eastAsia="仿宋_GB2312" w:cs="仿宋_GB2312"/>
                <w:b/>
                <w:bCs/>
                <w:color w:val="000000"/>
                <w:sz w:val="24"/>
                <w:szCs w:val="24"/>
                <w:lang w:val="en-US" w:eastAsia="zh-CN"/>
              </w:rPr>
              <w:t xml:space="preserve">  </w:t>
            </w:r>
            <w:r>
              <w:rPr>
                <w:rFonts w:hint="eastAsia" w:ascii="仿宋_GB2312" w:hAnsi="仿宋_GB2312" w:eastAsia="仿宋_GB2312" w:cs="仿宋_GB2312"/>
                <w:b/>
                <w:bCs/>
                <w:color w:val="000000"/>
                <w:sz w:val="24"/>
                <w:szCs w:val="24"/>
                <w:lang w:eastAsia="zh-CN"/>
              </w:rPr>
              <w:t>计</w:t>
            </w:r>
          </w:p>
        </w:tc>
        <w:tc>
          <w:tcPr>
            <w:tcW w:w="1792" w:type="dxa"/>
            <w:tcBorders>
              <w:top w:val="dotted" w:color="000000" w:sz="4" w:space="0"/>
              <w:left w:val="dotted" w:color="000000" w:sz="4" w:space="0"/>
              <w:bottom w:val="single" w:color="000000" w:sz="8" w:space="0"/>
              <w:right w:val="nil"/>
            </w:tcBorders>
            <w:tcMar>
              <w:top w:w="15" w:type="dxa"/>
              <w:left w:w="15" w:type="dxa"/>
              <w:right w:w="15" w:type="dxa"/>
            </w:tcMar>
            <w:vAlign w:val="center"/>
          </w:tcPr>
          <w:p>
            <w:pPr>
              <w:widowControl w:val="0"/>
              <w:wordWrap/>
              <w:spacing w:before="0" w:after="0" w:line="560" w:lineRule="exact"/>
              <w:ind w:left="0" w:leftChars="0"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1,100.00</w:t>
            </w:r>
          </w:p>
        </w:tc>
      </w:tr>
    </w:tbl>
    <w:p>
      <w:pPr>
        <w:widowControl w:val="0"/>
        <w:wordWrap/>
        <w:adjustRightInd w:val="0"/>
        <w:snapToGrid w:val="0"/>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widowControl w:val="0"/>
        <w:wordWrap/>
        <w:spacing w:before="0" w:after="0" w:line="560" w:lineRule="exact"/>
        <w:ind w:left="0" w:leftChars="0" w:right="0" w:firstLine="562"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四、债券资金</w:t>
      </w:r>
      <w:r>
        <w:rPr>
          <w:rFonts w:hint="eastAsia" w:ascii="黑体" w:hAnsi="黑体" w:eastAsia="黑体" w:cs="黑体"/>
          <w:b w:val="0"/>
          <w:bCs w:val="0"/>
          <w:kern w:val="2"/>
          <w:sz w:val="28"/>
          <w:szCs w:val="28"/>
        </w:rPr>
        <w:t>对应的投资项目</w:t>
      </w:r>
    </w:p>
    <w:p>
      <w:pPr>
        <w:widowControl w:val="0"/>
        <w:wordWrap/>
        <w:spacing w:before="0" w:after="0" w:line="560" w:lineRule="exact"/>
        <w:ind w:left="0" w:leftChars="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bCs/>
          <w:sz w:val="28"/>
          <w:szCs w:val="28"/>
          <w:lang w:eastAsia="zh-CN"/>
        </w:rPr>
        <w:t>临汾市环保监测执法业务用房。</w:t>
      </w:r>
    </w:p>
    <w:p>
      <w:pPr>
        <w:widowControl w:val="0"/>
        <w:wordWrap/>
        <w:spacing w:before="0" w:after="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eastAsia="zh-CN"/>
        </w:rPr>
        <w:t>环保监测执法业务用房</w:t>
      </w:r>
      <w:r>
        <w:rPr>
          <w:rFonts w:hint="eastAsia" w:ascii="仿宋_GB2312" w:hAnsi="仿宋_GB2312" w:eastAsia="仿宋_GB2312" w:cs="仿宋_GB2312"/>
          <w:sz w:val="28"/>
          <w:szCs w:val="28"/>
        </w:rPr>
        <w:t>项目位于</w:t>
      </w:r>
      <w:r>
        <w:rPr>
          <w:rFonts w:hint="eastAsia" w:ascii="仿宋_GB2312" w:hAnsi="仿宋_GB2312" w:eastAsia="仿宋_GB2312" w:cs="仿宋_GB2312"/>
          <w:sz w:val="28"/>
          <w:szCs w:val="28"/>
          <w:lang w:eastAsia="zh-CN"/>
        </w:rPr>
        <w:t>临汾开发区西大街东侧，由临汾市环境监测站负责组织实施项目建设。总占地面积</w:t>
      </w:r>
      <w:r>
        <w:rPr>
          <w:rFonts w:hint="eastAsia" w:ascii="仿宋_GB2312" w:hAnsi="仿宋_GB2312" w:eastAsia="仿宋_GB2312" w:cs="仿宋_GB2312"/>
          <w:sz w:val="28"/>
          <w:szCs w:val="28"/>
          <w:lang w:val="en-US" w:eastAsia="zh-CN"/>
        </w:rPr>
        <w:t>9420264平方米（土地类型为划拨），建筑面积18182平方米。建筑规模为地上15层，地下1层，工程主要内容包括环境监测、环境执法监控、环境信息等业务用房及地下应急车车库等。</w:t>
      </w:r>
    </w:p>
    <w:p>
      <w:pPr>
        <w:widowControl w:val="0"/>
        <w:wordWrap/>
        <w:spacing w:before="0" w:after="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临汾</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eastAsia="zh-CN"/>
        </w:rPr>
        <w:t>环保监测执法业务用房</w:t>
      </w:r>
      <w:r>
        <w:rPr>
          <w:rFonts w:hint="eastAsia" w:ascii="仿宋_GB2312" w:hAnsi="仿宋_GB2312" w:eastAsia="仿宋_GB2312" w:cs="仿宋_GB2312"/>
          <w:sz w:val="28"/>
          <w:szCs w:val="28"/>
        </w:rPr>
        <w:t>项目</w:t>
      </w:r>
      <w:r>
        <w:rPr>
          <w:rFonts w:hint="eastAsia" w:ascii="仿宋_GB2312" w:hAnsi="仿宋_GB2312" w:eastAsia="仿宋_GB2312" w:cs="仿宋_GB2312"/>
          <w:bCs/>
          <w:sz w:val="28"/>
          <w:szCs w:val="28"/>
        </w:rPr>
        <w:t>项目</w:t>
      </w:r>
      <w:r>
        <w:rPr>
          <w:rFonts w:hint="eastAsia" w:ascii="仿宋_GB2312" w:hAnsi="仿宋_GB2312" w:eastAsia="仿宋_GB2312" w:cs="仿宋_GB2312"/>
          <w:sz w:val="28"/>
          <w:szCs w:val="28"/>
        </w:rPr>
        <w:t>总投资</w:t>
      </w:r>
      <w:r>
        <w:rPr>
          <w:rFonts w:hint="eastAsia" w:ascii="仿宋_GB2312" w:hAnsi="仿宋_GB2312" w:eastAsia="仿宋_GB2312" w:cs="仿宋_GB2312"/>
          <w:sz w:val="28"/>
          <w:szCs w:val="28"/>
          <w:lang w:val="en-US" w:eastAsia="zh-CN"/>
        </w:rPr>
        <w:t>7,605.58万</w:t>
      </w:r>
      <w:r>
        <w:rPr>
          <w:rFonts w:hint="eastAsia" w:ascii="仿宋_GB2312" w:hAnsi="仿宋_GB2312" w:eastAsia="仿宋_GB2312" w:cs="仿宋_GB2312"/>
          <w:sz w:val="28"/>
          <w:szCs w:val="28"/>
        </w:rPr>
        <w:t>元，资金来源为</w:t>
      </w:r>
      <w:r>
        <w:rPr>
          <w:rFonts w:hint="eastAsia" w:ascii="仿宋_GB2312" w:hAnsi="仿宋_GB2312" w:eastAsia="仿宋_GB2312" w:cs="仿宋_GB2312"/>
          <w:sz w:val="28"/>
          <w:szCs w:val="28"/>
          <w:lang w:eastAsia="zh-CN"/>
        </w:rPr>
        <w:t>财政资金和自筹资金</w:t>
      </w:r>
      <w:r>
        <w:rPr>
          <w:rFonts w:hint="eastAsia" w:ascii="仿宋_GB2312" w:hAnsi="仿宋_GB2312" w:eastAsia="仿宋_GB2312" w:cs="仿宋_GB2312"/>
          <w:sz w:val="28"/>
          <w:szCs w:val="28"/>
        </w:rPr>
        <w:t>。</w:t>
      </w:r>
    </w:p>
    <w:p>
      <w:pPr>
        <w:widowControl w:val="0"/>
        <w:wordWrap/>
        <w:spacing w:before="0" w:after="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2008年12月，取得了临汾市发展和改革委员会《关于临汾市环保监测执法业务用房可行性研究报告的批复》（临发改审批发〔2008〕376号）；</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年1</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月，取得《建设项目选址意见书》（选字第</w:t>
      </w:r>
      <w:r>
        <w:rPr>
          <w:rFonts w:hint="eastAsia" w:ascii="仿宋_GB2312" w:hAnsi="仿宋_GB2312" w:eastAsia="仿宋_GB2312" w:cs="仿宋_GB2312"/>
          <w:sz w:val="28"/>
          <w:szCs w:val="28"/>
          <w:lang w:val="en-US" w:eastAsia="zh-CN"/>
        </w:rPr>
        <w:t>201000024</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eastAsia="zh-CN"/>
        </w:rPr>
        <w:t>；</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01</w:t>
      </w:r>
      <w:r>
        <w:rPr>
          <w:rFonts w:hint="eastAsia" w:ascii="仿宋_GB2312" w:hAnsi="仿宋_GB2312" w:eastAsia="仿宋_GB2312" w:cs="仿宋_GB2312"/>
          <w:sz w:val="28"/>
          <w:szCs w:val="28"/>
        </w:rPr>
        <w:t>月，取得《建设用地规划许可证》（地字第</w:t>
      </w:r>
      <w:r>
        <w:rPr>
          <w:rFonts w:hint="eastAsia" w:ascii="仿宋_GB2312" w:hAnsi="仿宋_GB2312" w:eastAsia="仿宋_GB2312" w:cs="仿宋_GB2312"/>
          <w:sz w:val="28"/>
          <w:szCs w:val="28"/>
          <w:lang w:val="en-US" w:eastAsia="zh-CN"/>
        </w:rPr>
        <w:t>201100001</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eastAsia="zh-CN"/>
        </w:rPr>
        <w:t>；</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05</w:t>
      </w:r>
      <w:r>
        <w:rPr>
          <w:rFonts w:hint="eastAsia" w:ascii="仿宋_GB2312" w:hAnsi="仿宋_GB2312" w:eastAsia="仿宋_GB2312" w:cs="仿宋_GB2312"/>
          <w:sz w:val="28"/>
          <w:szCs w:val="28"/>
        </w:rPr>
        <w:t>月，取得《</w:t>
      </w:r>
      <w:r>
        <w:rPr>
          <w:rFonts w:hint="eastAsia" w:ascii="仿宋_GB2312" w:hAnsi="仿宋_GB2312" w:eastAsia="仿宋_GB2312" w:cs="仿宋_GB2312"/>
          <w:sz w:val="28"/>
          <w:szCs w:val="28"/>
          <w:lang w:eastAsia="zh-CN"/>
        </w:rPr>
        <w:t>建设工程规划许可证</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建字第</w:t>
      </w:r>
      <w:r>
        <w:rPr>
          <w:rFonts w:hint="eastAsia" w:ascii="仿宋_GB2312" w:hAnsi="仿宋_GB2312" w:eastAsia="仿宋_GB2312" w:cs="仿宋_GB2312"/>
          <w:sz w:val="28"/>
          <w:szCs w:val="28"/>
          <w:lang w:val="en-US" w:eastAsia="zh-CN"/>
        </w:rPr>
        <w:t>201100023号</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（5）2011年09月，取得了临汾市发展和改革委员会《关于临汾市环保监测执法业务用房项目初步设计的批复》（临发改审批发〔2011〕264号）；</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04</w:t>
      </w:r>
      <w:r>
        <w:rPr>
          <w:rFonts w:hint="eastAsia" w:ascii="仿宋_GB2312" w:hAnsi="仿宋_GB2312" w:eastAsia="仿宋_GB2312" w:cs="仿宋_GB2312"/>
          <w:sz w:val="28"/>
          <w:szCs w:val="28"/>
        </w:rPr>
        <w:t>月，取得《建筑工程施工许可证》（</w:t>
      </w:r>
      <w:r>
        <w:rPr>
          <w:rFonts w:hint="eastAsia" w:ascii="仿宋_GB2312" w:hAnsi="仿宋_GB2312" w:eastAsia="仿宋_GB2312" w:cs="仿宋_GB2312"/>
          <w:sz w:val="28"/>
          <w:szCs w:val="28"/>
          <w:lang w:eastAsia="zh-CN"/>
        </w:rPr>
        <w:t>编号</w:t>
      </w:r>
      <w:r>
        <w:rPr>
          <w:rFonts w:hint="eastAsia" w:ascii="仿宋_GB2312" w:hAnsi="仿宋_GB2312" w:eastAsia="仿宋_GB2312" w:cs="仿宋_GB2312"/>
          <w:sz w:val="28"/>
          <w:szCs w:val="28"/>
          <w:lang w:val="en-US" w:eastAsia="zh-CN"/>
        </w:rPr>
        <w:t>LK142601201204120101</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w:t>
      </w:r>
    </w:p>
    <w:p>
      <w:pPr>
        <w:pStyle w:val="2"/>
        <w:widowControl w:val="0"/>
        <w:wordWrap/>
        <w:adjustRightInd/>
        <w:snapToGrid/>
        <w:spacing w:before="0" w:after="0" w:line="560" w:lineRule="exact"/>
        <w:ind w:left="0" w:leftChars="0" w:right="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（7）2018年12月，取得《不动产权证书》（编号NOD14001231398）。</w:t>
      </w:r>
    </w:p>
    <w:p>
      <w:pPr>
        <w:widowControl w:val="0"/>
        <w:wordWrap/>
        <w:spacing w:before="0" w:after="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本项目于201</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年0</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月开工建设，</w:t>
      </w:r>
      <w:r>
        <w:rPr>
          <w:rFonts w:hint="eastAsia" w:ascii="仿宋_GB2312" w:hAnsi="仿宋_GB2312" w:eastAsia="仿宋_GB2312" w:cs="仿宋_GB2312"/>
          <w:sz w:val="28"/>
          <w:szCs w:val="28"/>
          <w:lang w:eastAsia="zh-CN"/>
        </w:rPr>
        <w:t>于</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09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eastAsia="zh-CN"/>
        </w:rPr>
        <w:t>竣工验收并于</w:t>
      </w:r>
      <w:r>
        <w:rPr>
          <w:rFonts w:hint="eastAsia" w:ascii="仿宋_GB2312" w:hAnsi="仿宋_GB2312" w:eastAsia="仿宋_GB2312" w:cs="仿宋_GB2312"/>
          <w:sz w:val="28"/>
          <w:szCs w:val="28"/>
          <w:lang w:val="en-US" w:eastAsia="zh-CN"/>
        </w:rPr>
        <w:t>2015年10月</w:t>
      </w:r>
      <w:r>
        <w:rPr>
          <w:rFonts w:hint="eastAsia" w:ascii="仿宋_GB2312" w:hAnsi="仿宋_GB2312" w:eastAsia="仿宋_GB2312" w:cs="仿宋_GB2312"/>
          <w:sz w:val="28"/>
          <w:szCs w:val="28"/>
        </w:rPr>
        <w:t>投入使用。</w:t>
      </w:r>
    </w:p>
    <w:p>
      <w:pPr>
        <w:widowControl w:val="0"/>
        <w:wordWrap/>
        <w:spacing w:before="0" w:after="0" w:line="560" w:lineRule="exact"/>
        <w:ind w:left="0" w:leftChars="0" w:right="0" w:firstLine="562" w:firstLineChars="200"/>
        <w:rPr>
          <w:rFonts w:hint="eastAsia" w:ascii="黑体" w:hAnsi="黑体" w:eastAsia="黑体" w:cs="黑体"/>
          <w:b w:val="0"/>
          <w:bCs w:val="0"/>
          <w:kern w:val="2"/>
          <w:sz w:val="28"/>
          <w:szCs w:val="28"/>
        </w:rPr>
      </w:pPr>
      <w:r>
        <w:rPr>
          <w:rFonts w:hint="eastAsia" w:ascii="黑体" w:hAnsi="黑体" w:eastAsia="黑体" w:cs="黑体"/>
          <w:b w:val="0"/>
          <w:bCs w:val="0"/>
          <w:kern w:val="2"/>
          <w:sz w:val="28"/>
          <w:szCs w:val="28"/>
        </w:rPr>
        <w:t>五、债券重大公开事项</w:t>
      </w:r>
    </w:p>
    <w:p>
      <w:pPr>
        <w:widowControl w:val="0"/>
        <w:wordWrap/>
        <w:spacing w:before="0" w:after="0" w:line="560" w:lineRule="exact"/>
        <w:ind w:left="0" w:leftChars="0" w:right="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eastAsia="zh-CN"/>
        </w:rPr>
        <w:t>2019</w:t>
      </w:r>
      <w:r>
        <w:rPr>
          <w:rFonts w:hint="eastAsia" w:ascii="仿宋_GB2312" w:hAnsi="仿宋_GB2312" w:eastAsia="仿宋_GB2312" w:cs="仿宋_GB2312"/>
          <w:sz w:val="28"/>
          <w:szCs w:val="28"/>
        </w:rPr>
        <w:t>年末，本单位所在债券资金使用地区未发生可能影响当地一般公共预算收入和政府性基金收入的重大事项。</w:t>
      </w:r>
    </w:p>
    <w:p>
      <w:pPr>
        <w:widowControl w:val="0"/>
        <w:wordWrap/>
        <w:spacing w:before="0" w:after="0" w:line="560" w:lineRule="exact"/>
        <w:ind w:left="0" w:leftChars="0" w:right="0" w:firstLine="5120" w:firstLineChars="1600"/>
        <w:jc w:val="left"/>
        <w:rPr>
          <w:rFonts w:hint="eastAsia" w:ascii="仿宋_GB2312" w:hAnsi="仿宋_GB2312" w:eastAsia="仿宋_GB2312" w:cs="仿宋_GB2312"/>
          <w:sz w:val="28"/>
          <w:szCs w:val="28"/>
          <w:lang w:val="en-US" w:eastAsia="zh-CN"/>
        </w:rPr>
      </w:pPr>
    </w:p>
    <w:p>
      <w:pPr>
        <w:widowControl w:val="0"/>
        <w:spacing w:line="600" w:lineRule="exact"/>
        <w:ind w:firstLine="560" w:firstLineChars="200"/>
        <w:jc w:val="both"/>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3"/>
        <w:keepNext/>
        <w:keepLines/>
        <w:widowControl w:val="0"/>
        <w:wordWrap/>
        <w:adjustRightInd/>
        <w:snapToGrid/>
        <w:spacing w:before="0" w:line="560" w:lineRule="exact"/>
        <w:ind w:left="0" w:leftChars="0" w:right="0"/>
        <w:textAlignment w:val="auto"/>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临汾市</w:t>
      </w:r>
      <w:r>
        <w:rPr>
          <w:rFonts w:hint="eastAsia" w:ascii="方正小标宋简体" w:hAnsi="方正小标宋简体" w:eastAsia="方正小标宋简体" w:cs="方正小标宋简体"/>
          <w:b w:val="0"/>
          <w:bCs/>
          <w:sz w:val="32"/>
          <w:szCs w:val="32"/>
          <w:lang w:val="en-US" w:eastAsia="zh-CN"/>
        </w:rPr>
        <w:t>教育</w:t>
      </w:r>
      <w:r>
        <w:rPr>
          <w:rFonts w:hint="eastAsia" w:ascii="方正小标宋简体" w:hAnsi="方正小标宋简体" w:eastAsia="方正小标宋简体" w:cs="方正小标宋简体"/>
          <w:b w:val="0"/>
          <w:bCs/>
          <w:sz w:val="32"/>
          <w:szCs w:val="32"/>
        </w:rPr>
        <w:t>局</w:t>
      </w:r>
    </w:p>
    <w:p>
      <w:pPr>
        <w:pStyle w:val="3"/>
        <w:keepNext/>
        <w:keepLines/>
        <w:widowControl w:val="0"/>
        <w:wordWrap/>
        <w:adjustRightInd/>
        <w:snapToGrid/>
        <w:spacing w:before="0" w:after="160" w:line="560" w:lineRule="exact"/>
        <w:ind w:left="0" w:leftChars="0" w:right="0"/>
        <w:textAlignment w:val="auto"/>
        <w:rPr>
          <w:rFonts w:hint="eastAsia" w:ascii="方正小标宋简体" w:hAnsi="方正小标宋简体" w:eastAsia="方正小标宋简体" w:cs="方正小标宋简体"/>
          <w:b w:val="0"/>
          <w:bCs/>
          <w:kern w:val="0"/>
          <w:sz w:val="32"/>
          <w:szCs w:val="32"/>
        </w:rPr>
      </w:pPr>
      <w:r>
        <w:rPr>
          <w:rFonts w:hint="eastAsia" w:ascii="方正小标宋简体" w:hAnsi="方正小标宋简体" w:eastAsia="方正小标宋简体" w:cs="方正小标宋简体"/>
          <w:b w:val="0"/>
          <w:bCs/>
          <w:sz w:val="32"/>
          <w:szCs w:val="32"/>
        </w:rPr>
        <w:t>债券存续期信息公示</w:t>
      </w:r>
    </w:p>
    <w:p>
      <w:pPr>
        <w:wordWrap/>
        <w:spacing w:before="0" w:line="56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一、债券资金使用单位</w:t>
      </w:r>
    </w:p>
    <w:p>
      <w:pPr>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本次信息公示所涉债券资金的使用单位：临汾市教育局。本单位依法取得了《统一社会信用代码证书》。基本信息如下：</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wordWrap/>
              <w:spacing w:before="0" w:line="560" w:lineRule="exact"/>
              <w:ind w:left="0" w:leftChars="0" w:right="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11140900012775727U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wordWrap/>
              <w:spacing w:before="0" w:line="560" w:lineRule="exact"/>
              <w:ind w:left="0" w:leftChars="0" w:right="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临汾市尧都区鼓楼西大街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wordWrap/>
              <w:spacing w:before="0" w:line="560" w:lineRule="exact"/>
              <w:ind w:left="0" w:leftChars="0" w:right="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李晋平</w:t>
            </w:r>
          </w:p>
        </w:tc>
      </w:tr>
    </w:tbl>
    <w:p>
      <w:pPr>
        <w:wordWrap/>
        <w:spacing w:before="0" w:line="56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二、债券资金拨付情况</w:t>
      </w:r>
    </w:p>
    <w:p>
      <w:pPr>
        <w:wordWrap/>
        <w:spacing w:before="0" w:line="560" w:lineRule="exact"/>
        <w:ind w:left="0" w:leftChars="0" w:right="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2019年4月8日，临汾市教育局共收到拨付的债券资金945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65万元，</w:t>
      </w:r>
      <w:r>
        <w:rPr>
          <w:rFonts w:hint="eastAsia" w:ascii="仿宋_GB2312" w:hAnsi="仿宋_GB2312" w:eastAsia="仿宋_GB2312" w:cs="仿宋_GB2312"/>
          <w:sz w:val="28"/>
          <w:szCs w:val="28"/>
          <w:lang w:eastAsia="zh-CN"/>
        </w:rPr>
        <w:t>全部为</w:t>
      </w:r>
      <w:r>
        <w:rPr>
          <w:rFonts w:hint="eastAsia" w:ascii="仿宋_GB2312" w:hAnsi="仿宋_GB2312" w:eastAsia="仿宋_GB2312" w:cs="仿宋_GB2312"/>
          <w:sz w:val="28"/>
          <w:szCs w:val="28"/>
        </w:rPr>
        <w:t>一般债券资金</w:t>
      </w:r>
      <w:r>
        <w:rPr>
          <w:rFonts w:hint="eastAsia" w:ascii="仿宋_GB2312" w:hAnsi="仿宋_GB2312" w:eastAsia="仿宋_GB2312" w:cs="仿宋_GB2312"/>
          <w:sz w:val="28"/>
          <w:szCs w:val="28"/>
          <w:lang w:eastAsia="zh-CN"/>
        </w:rPr>
        <w:t>。</w:t>
      </w:r>
    </w:p>
    <w:p>
      <w:pPr>
        <w:wordWrap/>
        <w:spacing w:before="0" w:line="56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三、债券资金使用情况</w:t>
      </w:r>
    </w:p>
    <w:p>
      <w:pPr>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截止2019年12月31日，临汾市教育局临汾市第三幼儿园建设项目本年度债券资金已全部使用完毕。</w:t>
      </w:r>
    </w:p>
    <w:tbl>
      <w:tblPr>
        <w:tblW w:w="83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Header/>
          <w:jc w:val="center"/>
        </w:trPr>
        <w:tc>
          <w:tcPr>
            <w:tcW w:w="723" w:type="dxa"/>
            <w:tcBorders>
              <w:top w:val="nil"/>
              <w:left w:val="nil"/>
              <w:bottom w:val="single" w:color="000000" w:sz="8" w:space="0"/>
              <w:right w:val="nil"/>
            </w:tcBorders>
            <w:tcMar>
              <w:top w:w="15" w:type="dxa"/>
              <w:left w:w="15" w:type="dxa"/>
              <w:right w:w="15" w:type="dxa"/>
            </w:tcMar>
            <w:vAlign w:val="center"/>
          </w:tcPr>
          <w:p>
            <w:pPr>
              <w:wordWrap/>
              <w:spacing w:before="0" w:line="560" w:lineRule="exact"/>
              <w:ind w:left="0" w:leftChars="0" w:right="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tcMar>
              <w:top w:w="15" w:type="dxa"/>
              <w:left w:w="15" w:type="dxa"/>
              <w:right w:w="15" w:type="dxa"/>
            </w:tcMar>
            <w:vAlign w:val="center"/>
          </w:tcPr>
          <w:p>
            <w:pPr>
              <w:wordWrap/>
              <w:spacing w:before="0" w:line="560" w:lineRule="exact"/>
              <w:ind w:left="0" w:leftChars="0" w:right="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tcMar>
              <w:top w:w="15" w:type="dxa"/>
              <w:left w:w="15" w:type="dxa"/>
              <w:right w:w="15" w:type="dxa"/>
            </w:tcMar>
            <w:vAlign w:val="center"/>
          </w:tcPr>
          <w:p>
            <w:pPr>
              <w:wordWrap/>
              <w:spacing w:before="0" w:line="560" w:lineRule="exact"/>
              <w:ind w:left="0" w:leftChars="0" w:right="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tcMar>
              <w:top w:w="15" w:type="dxa"/>
              <w:left w:w="15" w:type="dxa"/>
              <w:right w:w="15" w:type="dxa"/>
            </w:tcMar>
            <w:vAlign w:val="center"/>
          </w:tcPr>
          <w:p>
            <w:pPr>
              <w:wordWrap/>
              <w:spacing w:before="0" w:line="560" w:lineRule="exact"/>
              <w:ind w:left="0" w:leftChars="0" w:right="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Header/>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wordWrap/>
              <w:spacing w:before="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2019.07.01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支付前期工程拆除项目费用</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rPr>
              <w:t>36.10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2019.07.01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支付安全防护文明措施费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rPr>
              <w:t>32.94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2019.08.14</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2019.09.19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支付不动产登记、制章费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2019.09.25</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rPr>
              <w:t>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2019.09.25</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2019.09.25</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2019.09.25</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支付交易服务费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rPr>
              <w:t>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2019.09.25</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支付工程监理费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rPr>
              <w:t>10.47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2019.0925</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支付监理交易服务费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2019.09.25</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支付地质勘察费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rPr>
              <w:t>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2019.09.25</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支付监理招标服务费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2019.09.25</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支付施工招标服务费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rPr>
              <w:t>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2019.09.25</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支付施工图纸审查费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2019.11.01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支付工程设计费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rPr>
              <w:t>37.70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2019.11.01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支付测绘费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2019.11.01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line="560" w:lineRule="exact"/>
              <w:ind w:left="0" w:leftChars="0"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wordWrap/>
              <w:spacing w:before="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widowControl/>
              <w:wordWrap/>
              <w:spacing w:before="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i w:val="0"/>
                <w:color w:val="000000"/>
                <w:kern w:val="0"/>
                <w:sz w:val="24"/>
                <w:szCs w:val="24"/>
                <w:u w:val="none"/>
                <w:lang w:val="en-US" w:eastAsia="zh-CN"/>
              </w:rPr>
              <w:t>945.65</w:t>
            </w:r>
          </w:p>
        </w:tc>
      </w:tr>
    </w:tbl>
    <w:p>
      <w:pPr>
        <w:wordWrap/>
        <w:adjustRightInd w:val="0"/>
        <w:snapToGrid w:val="0"/>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wordWrap/>
        <w:spacing w:before="0" w:line="560" w:lineRule="exact"/>
        <w:ind w:left="0" w:leftChars="0" w:right="0" w:firstLine="562"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四、债券资金对应的投资项目</w:t>
      </w:r>
    </w:p>
    <w:p>
      <w:pPr>
        <w:wordWrap/>
        <w:spacing w:before="0" w:line="560" w:lineRule="exact"/>
        <w:ind w:left="0" w:leftChars="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一般债券资金对应的投资项目为临汾市第三幼儿园建设项目。</w:t>
      </w:r>
    </w:p>
    <w:p>
      <w:pPr>
        <w:wordWrap/>
        <w:spacing w:before="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第三幼儿园位于尧都区平阳南街103号，根据原规划设计图纸，总建筑面积5566.37平方米，其中：地下室面积1079.19平方米，门房51.81平方米。主要建设内容包括：幼儿生活用房、厨房、音体活动室、门房等建筑及相应配套设施。</w:t>
      </w:r>
    </w:p>
    <w:p>
      <w:pPr>
        <w:wordWrap/>
        <w:spacing w:before="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临汾市第三幼儿园建设项目</w:t>
      </w:r>
      <w:r>
        <w:rPr>
          <w:rFonts w:hint="eastAsia" w:ascii="仿宋_GB2312" w:hAnsi="仿宋_GB2312" w:eastAsia="仿宋_GB2312" w:cs="仿宋_GB2312"/>
          <w:sz w:val="28"/>
          <w:szCs w:val="28"/>
        </w:rPr>
        <w:t>估算总投资</w:t>
      </w:r>
      <w:r>
        <w:rPr>
          <w:rFonts w:hint="eastAsia" w:ascii="仿宋_GB2312" w:hAnsi="仿宋_GB2312" w:eastAsia="仿宋_GB2312" w:cs="仿宋_GB2312"/>
          <w:sz w:val="28"/>
          <w:szCs w:val="28"/>
          <w:lang w:val="en-US" w:eastAsia="zh-CN"/>
        </w:rPr>
        <w:t>2000</w:t>
      </w:r>
      <w:r>
        <w:rPr>
          <w:rFonts w:hint="eastAsia" w:ascii="仿宋_GB2312" w:hAnsi="仿宋_GB2312" w:eastAsia="仿宋_GB2312" w:cs="仿宋_GB2312"/>
          <w:sz w:val="28"/>
          <w:szCs w:val="28"/>
        </w:rPr>
        <w:t>万元，资金来源为政府出资。</w:t>
      </w:r>
    </w:p>
    <w:p>
      <w:pPr>
        <w:wordWrap/>
        <w:spacing w:before="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wordWrap/>
        <w:spacing w:before="0" w:line="560" w:lineRule="exact"/>
        <w:ind w:left="0" w:leftChars="0" w:right="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2018年01月04日，项目取得临汾市规划局《建设项目选址意见书》（选字第141000201800001号）</w:t>
      </w:r>
      <w:r>
        <w:rPr>
          <w:rFonts w:hint="eastAsia" w:ascii="仿宋_GB2312" w:hAnsi="仿宋_GB2312" w:eastAsia="仿宋_GB2312" w:cs="仿宋_GB2312"/>
          <w:sz w:val="28"/>
          <w:szCs w:val="28"/>
          <w:lang w:eastAsia="zh-CN"/>
        </w:rPr>
        <w:t>；</w:t>
      </w:r>
    </w:p>
    <w:p>
      <w:pPr>
        <w:wordWrap/>
        <w:spacing w:before="0" w:line="560" w:lineRule="exact"/>
        <w:ind w:left="0" w:leftChars="0" w:right="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2018年03月30日，项目取得临汾市人民政府《关于临汾市第三幼儿园建设项目使用土地的批复》（临政地字〔2018〕9号）</w:t>
      </w:r>
      <w:r>
        <w:rPr>
          <w:rFonts w:hint="eastAsia" w:ascii="仿宋_GB2312" w:hAnsi="仿宋_GB2312" w:eastAsia="仿宋_GB2312" w:cs="仿宋_GB2312"/>
          <w:sz w:val="28"/>
          <w:szCs w:val="28"/>
          <w:lang w:eastAsia="zh-CN"/>
        </w:rPr>
        <w:t>；</w:t>
      </w:r>
    </w:p>
    <w:p>
      <w:pPr>
        <w:wordWrap/>
        <w:spacing w:before="0" w:line="560" w:lineRule="exact"/>
        <w:ind w:left="0" w:leftChars="0" w:right="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2018年05月09日，项目取得临汾市发展和改革委员会《关于临汾市第三幼儿园建设项目可行性研究报告的批复》（临发改审批发〔2018〕22号）</w:t>
      </w:r>
      <w:r>
        <w:rPr>
          <w:rFonts w:hint="eastAsia" w:ascii="仿宋_GB2312" w:hAnsi="仿宋_GB2312" w:eastAsia="仿宋_GB2312" w:cs="仿宋_GB2312"/>
          <w:sz w:val="28"/>
          <w:szCs w:val="28"/>
          <w:lang w:eastAsia="zh-CN"/>
        </w:rPr>
        <w:t>；</w:t>
      </w:r>
    </w:p>
    <w:p>
      <w:pPr>
        <w:wordWrap/>
        <w:spacing w:before="0" w:line="560" w:lineRule="exact"/>
        <w:ind w:left="0" w:leftChars="0" w:right="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2018年07月16日，项目取得临汾市规划局《建设用地规划许可证》（地字第141000201800016号）</w:t>
      </w:r>
      <w:r>
        <w:rPr>
          <w:rFonts w:hint="eastAsia" w:ascii="仿宋_GB2312" w:hAnsi="仿宋_GB2312" w:eastAsia="仿宋_GB2312" w:cs="仿宋_GB2312"/>
          <w:sz w:val="28"/>
          <w:szCs w:val="28"/>
          <w:lang w:eastAsia="zh-CN"/>
        </w:rPr>
        <w:t>；</w:t>
      </w:r>
    </w:p>
    <w:p>
      <w:pPr>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2019年04月30日，项目取得临汾市住房和城乡建设局《建筑工程施工许可证》（141001201904300101）。</w:t>
      </w:r>
    </w:p>
    <w:p>
      <w:pPr>
        <w:wordWrap/>
        <w:spacing w:before="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本项目于2019年04月30日开工建设，计划2020年08月30日全部完成并投入使用。本项目已完成框架主体结构。</w:t>
      </w:r>
    </w:p>
    <w:p>
      <w:pPr>
        <w:keepNext/>
        <w:keepLines/>
        <w:wordWrap/>
        <w:spacing w:before="0" w:line="560" w:lineRule="exact"/>
        <w:ind w:left="0" w:leftChars="0" w:right="0" w:firstLine="562" w:firstLineChars="200"/>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五、债券重大公开事项</w:t>
      </w:r>
    </w:p>
    <w:p>
      <w:pPr>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截止2019年末，本单位所在债券资金使用地区未发生可能影响当地一般公共预算收入和政府性基金收入的重大事项。</w:t>
      </w:r>
    </w:p>
    <w:p>
      <w:pPr>
        <w:widowControl w:val="0"/>
        <w:spacing w:line="600" w:lineRule="exact"/>
        <w:ind w:firstLine="560" w:firstLineChars="200"/>
        <w:jc w:val="both"/>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3"/>
        <w:widowControl w:val="0"/>
        <w:wordWrap/>
        <w:spacing w:before="0" w:after="0" w:line="560" w:lineRule="exact"/>
        <w:ind w:left="0" w:leftChars="0" w:right="0"/>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山西省临汾市气象局</w:t>
      </w:r>
    </w:p>
    <w:p>
      <w:pPr>
        <w:pStyle w:val="3"/>
        <w:widowControl w:val="0"/>
        <w:wordWrap/>
        <w:spacing w:before="0" w:after="0" w:line="560" w:lineRule="exact"/>
        <w:ind w:left="0" w:leftChars="0" w:right="0"/>
        <w:rPr>
          <w:rFonts w:hint="eastAsia" w:ascii="方正小标宋简体" w:hAnsi="方正小标宋简体" w:eastAsia="方正小标宋简体" w:cs="方正小标宋简体"/>
          <w:b w:val="0"/>
          <w:bCs/>
          <w:kern w:val="0"/>
          <w:sz w:val="32"/>
          <w:szCs w:val="32"/>
        </w:rPr>
      </w:pPr>
      <w:r>
        <w:rPr>
          <w:rFonts w:hint="eastAsia" w:ascii="方正小标宋简体" w:hAnsi="方正小标宋简体" w:eastAsia="方正小标宋简体" w:cs="方正小标宋简体"/>
          <w:b w:val="0"/>
          <w:bCs/>
          <w:sz w:val="32"/>
          <w:szCs w:val="32"/>
        </w:rPr>
        <w:t>债券存续期信息公示</w:t>
      </w:r>
    </w:p>
    <w:p>
      <w:pPr>
        <w:widowControl w:val="0"/>
        <w:wordWrap/>
        <w:spacing w:before="0" w:after="0" w:line="56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一、债券资金使用单位</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本次信息公示所涉债券资金的使用单位：山西省临汾市气象局。本单位依法取得了《事业单位法人证书》。基本信息如下：</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山西省临汾市气象局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121409000127753487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临汾市鼓楼南大街235号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延雪花</w:t>
            </w:r>
          </w:p>
        </w:tc>
      </w:tr>
    </w:tbl>
    <w:p>
      <w:pPr>
        <w:widowControl w:val="0"/>
        <w:wordWrap/>
        <w:spacing w:before="0" w:after="0" w:line="56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二、债券资金拨付情况</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2019年5月13日，山西省临汾市气象局共收到拨付的债券资金96.72万元，全部为一般债券资金。</w:t>
      </w:r>
    </w:p>
    <w:p>
      <w:pPr>
        <w:widowControl w:val="0"/>
        <w:wordWrap/>
        <w:spacing w:before="0" w:after="0" w:line="56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三、债券资金使用情况</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截止2019年12月31日，临汾新一代天气雷达搬迁项目本年度债券资金已全部使用完毕。</w:t>
      </w:r>
    </w:p>
    <w:tbl>
      <w:tblPr>
        <w:tblW w:w="83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tblHeader/>
          <w:jc w:val="center"/>
        </w:trPr>
        <w:tc>
          <w:tcPr>
            <w:tcW w:w="723" w:type="dxa"/>
            <w:tcBorders>
              <w:top w:val="nil"/>
              <w:left w:val="nil"/>
              <w:bottom w:val="single" w:color="000000" w:sz="8" w:space="0"/>
              <w:right w:val="nil"/>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tblHeader/>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2019.05.15</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tabs>
                <w:tab w:val="left" w:pos="923"/>
                <w:tab w:val="center" w:pos="2305"/>
              </w:tabs>
              <w:wordWrap/>
              <w:spacing w:before="0" w:after="0" w:line="560" w:lineRule="exact"/>
              <w:ind w:left="0" w:leftChars="0" w:right="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地质灾害评价报告编制费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2019.05.15</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测绘费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2019.05.15</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非税收入缴款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2019.07.11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耕地占用税</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2019.08.01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雷达搬迁工程设计费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2019.08.01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工程设计费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tabs>
                <w:tab w:val="center" w:pos="941"/>
                <w:tab w:val="right" w:pos="1762"/>
              </w:tabs>
              <w:wordWrap/>
              <w:spacing w:before="0" w:after="0" w:line="560" w:lineRule="exact"/>
              <w:ind w:left="0" w:leftChars="0" w:righ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2019.11.01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测绘费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2019.11.01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施工图审查费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2019.11.01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造价咨询费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2019.11.01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设计费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96.72</w:t>
            </w:r>
          </w:p>
        </w:tc>
      </w:tr>
    </w:tbl>
    <w:p>
      <w:pPr>
        <w:widowControl w:val="0"/>
        <w:wordWrap/>
        <w:adjustRightInd w:val="0"/>
        <w:snapToGrid w:val="0"/>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widowControl w:val="0"/>
        <w:wordWrap/>
        <w:spacing w:before="0" w:after="0" w:line="56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四、债券资金对应的投资项目</w:t>
      </w:r>
    </w:p>
    <w:p>
      <w:pPr>
        <w:widowControl w:val="0"/>
        <w:wordWrap/>
        <w:spacing w:before="0" w:after="0" w:line="560" w:lineRule="exact"/>
        <w:ind w:left="0" w:leftChars="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一般债券资金对应的投资项目为临汾新一代天气雷达搬迁项目。</w:t>
      </w:r>
    </w:p>
    <w:p>
      <w:pPr>
        <w:widowControl w:val="0"/>
        <w:wordWrap/>
        <w:spacing w:before="0" w:after="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临汾新一代天气雷达搬迁项目自2013年启动，项目建设地址位于浮山县天坛镇十里垣村，建筑面积2560平方米，主要建设内容为观测业务用房、雷达塔楼、附属用房及配套设施等。</w:t>
      </w:r>
    </w:p>
    <w:p>
      <w:pPr>
        <w:widowControl w:val="0"/>
        <w:wordWrap/>
        <w:spacing w:before="0" w:after="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临汾新一代天气雷达搬迁项目估算总投资3,376.26万元，资金来源为财政资金。</w:t>
      </w:r>
    </w:p>
    <w:p>
      <w:pPr>
        <w:widowControl w:val="0"/>
        <w:wordWrap/>
        <w:spacing w:before="0" w:after="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（1）2016年10月27日，取得临汾市规划局《建设项目选址意见书》（选字第县201600013号）；</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（2）2017年1月24日，取得临汾市发展和改革委员会《关于临汾市气象局建设新一代天气雷达项目可行性研究报告的批复》（临发改审批〔2017〕2号）；</w:t>
      </w:r>
    </w:p>
    <w:p>
      <w:pPr>
        <w:pStyle w:val="2"/>
        <w:widowControl w:val="0"/>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（3）2017年5月16日，取得了临汾市发展个改革委员会《关于临汾新一代天气雷达搬迁项目初步设计的批复》（临发改审批发〔2017〕40号）；</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（4）2019年3月15日，取得浮山县住房保障和城乡建设管理局《建设用地规划许可证》（镇地字第141027201901001号）；</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（5）2019年6月11日，取得浮山县自然资源局《不动产权证书》（编号14000299821）。</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（6）2019年9月5日，取得浮山县自然资源局《建设工程规划许可证》（建字第1410272019007号）。</w:t>
      </w:r>
    </w:p>
    <w:p>
      <w:pPr>
        <w:widowControl w:val="0"/>
        <w:wordWrap/>
        <w:spacing w:before="0" w:after="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本项目于2019年11月21日完成项目财政预算评审，12月10日完成监理服务费财政预算评审，12月开始项目招投标工作。计划2020年7月底开工建设。预计完工时间为：2021年7月。</w:t>
      </w:r>
    </w:p>
    <w:p>
      <w:pPr>
        <w:widowControl w:val="0"/>
        <w:wordWrap/>
        <w:spacing w:before="0" w:after="0" w:line="56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五、债券重大公开事项</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截止2019年末，本单位所在债券资金使用地区未发生可能影响当地一般公共预算收入和政府性基金收入的重大事项。</w:t>
      </w: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3"/>
        <w:keepNext/>
        <w:keepLines/>
        <w:widowControl w:val="0"/>
        <w:wordWrap/>
        <w:adjustRightInd/>
        <w:snapToGrid/>
        <w:spacing w:before="0" w:after="0" w:line="560" w:lineRule="exact"/>
        <w:ind w:left="0" w:leftChars="0" w:right="0" w:firstLine="0" w:firstLineChars="0"/>
        <w:jc w:val="center"/>
        <w:textAlignment w:val="auto"/>
        <w:outlineLvl w:val="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中共临汾市委党校</w:t>
      </w:r>
    </w:p>
    <w:p>
      <w:pPr>
        <w:pStyle w:val="3"/>
        <w:keepNext/>
        <w:keepLines/>
        <w:widowControl w:val="0"/>
        <w:wordWrap/>
        <w:adjustRightInd/>
        <w:snapToGrid/>
        <w:spacing w:before="0" w:after="0" w:line="560" w:lineRule="exact"/>
        <w:ind w:left="0" w:leftChars="0" w:right="0" w:firstLine="0" w:firstLineChars="0"/>
        <w:jc w:val="center"/>
        <w:textAlignment w:val="auto"/>
        <w:outlineLvl w:val="0"/>
        <w:rPr>
          <w:rFonts w:hint="eastAsia"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sz w:val="32"/>
          <w:szCs w:val="32"/>
        </w:rPr>
        <w:t>债券存续期信息公示</w:t>
      </w:r>
    </w:p>
    <w:p>
      <w:pPr>
        <w:widowControl w:val="0"/>
        <w:wordWrap/>
        <w:spacing w:before="0" w:line="54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一、债券资金使用单位</w:t>
      </w:r>
    </w:p>
    <w:p>
      <w:pPr>
        <w:widowControl w:val="0"/>
        <w:wordWrap/>
        <w:spacing w:before="0" w:after="0" w:line="54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本次信息公示所涉债券资金的使用单位：中共临汾市委党校。本单位依法取得了《事业单位法人证书》。基本信息如下：</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widowControl w:val="0"/>
              <w:wordWrap/>
              <w:spacing w:before="0" w:after="0" w:line="54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widowControl w:val="0"/>
              <w:wordWrap/>
              <w:spacing w:before="0" w:after="0" w:line="54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中共临汾市委党校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widowControl w:val="0"/>
              <w:wordWrap/>
              <w:spacing w:before="0" w:after="0" w:line="54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widowControl w:val="0"/>
              <w:wordWrap/>
              <w:spacing w:before="0" w:after="0" w:line="54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widowControl w:val="0"/>
              <w:wordWrap/>
              <w:spacing w:before="0" w:after="0" w:line="54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widowControl w:val="0"/>
              <w:wordWrap/>
              <w:spacing w:before="0" w:after="0" w:line="54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12140900407940977D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widowControl w:val="0"/>
              <w:wordWrap/>
              <w:spacing w:before="0" w:after="0" w:line="54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widowControl w:val="0"/>
              <w:wordWrap/>
              <w:spacing w:before="0" w:after="0" w:line="54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临汾市鼓楼南大街30号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widowControl w:val="0"/>
              <w:wordWrap/>
              <w:spacing w:before="0" w:after="0" w:line="54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widowControl w:val="0"/>
              <w:wordWrap/>
              <w:spacing w:before="0" w:after="0" w:line="54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张青山</w:t>
            </w:r>
          </w:p>
        </w:tc>
      </w:tr>
    </w:tbl>
    <w:p>
      <w:pPr>
        <w:widowControl w:val="0"/>
        <w:wordWrap/>
        <w:spacing w:before="0" w:after="0" w:line="54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二、债券资金拨付情况</w:t>
      </w:r>
    </w:p>
    <w:p>
      <w:pPr>
        <w:widowControl w:val="0"/>
        <w:wordWrap/>
        <w:spacing w:before="0" w:after="0" w:line="54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2019年03月29日，中共临汾市委党校共收到拨付的债券资金453.33万元，全部为一般债券资金。</w:t>
      </w:r>
    </w:p>
    <w:p>
      <w:pPr>
        <w:widowControl w:val="0"/>
        <w:wordWrap/>
        <w:spacing w:before="0" w:after="0" w:line="54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三、债券资金使用情况</w:t>
      </w:r>
    </w:p>
    <w:p>
      <w:pPr>
        <w:widowControl w:val="0"/>
        <w:wordWrap/>
        <w:spacing w:before="0" w:after="0" w:line="54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截止2019年12月31日，临汾市委党校搬迁项目本年度债券资金已全部使用完毕。</w:t>
      </w:r>
    </w:p>
    <w:tbl>
      <w:tblPr>
        <w:tblW w:w="86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723"/>
        <w:gridCol w:w="1300"/>
        <w:gridCol w:w="4521"/>
        <w:gridCol w:w="2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nil"/>
              <w:left w:val="nil"/>
              <w:bottom w:val="single" w:color="000000" w:sz="8" w:space="0"/>
              <w:right w:val="nil"/>
            </w:tcBorders>
            <w:tcMar>
              <w:top w:w="15" w:type="dxa"/>
              <w:left w:w="15" w:type="dxa"/>
              <w:right w:w="15" w:type="dxa"/>
            </w:tcMar>
            <w:vAlign w:val="center"/>
          </w:tcPr>
          <w:p>
            <w:pPr>
              <w:widowControl w:val="0"/>
              <w:wordWrap/>
              <w:spacing w:before="0" w:after="0" w:line="540" w:lineRule="exact"/>
              <w:ind w:left="0" w:leftChars="0" w:right="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tcMar>
              <w:top w:w="15" w:type="dxa"/>
              <w:left w:w="15" w:type="dxa"/>
              <w:right w:w="15" w:type="dxa"/>
            </w:tcMar>
            <w:vAlign w:val="center"/>
          </w:tcPr>
          <w:p>
            <w:pPr>
              <w:widowControl w:val="0"/>
              <w:wordWrap/>
              <w:spacing w:before="0" w:after="0" w:line="540" w:lineRule="exact"/>
              <w:ind w:left="0" w:leftChars="0" w:right="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tcMar>
              <w:top w:w="15" w:type="dxa"/>
              <w:left w:w="15" w:type="dxa"/>
              <w:right w:w="15" w:type="dxa"/>
            </w:tcMar>
            <w:vAlign w:val="center"/>
          </w:tcPr>
          <w:p>
            <w:pPr>
              <w:widowControl w:val="0"/>
              <w:wordWrap/>
              <w:spacing w:before="0" w:after="0" w:line="540" w:lineRule="exact"/>
              <w:ind w:left="0" w:leftChars="0" w:right="0"/>
              <w:jc w:val="center"/>
              <w:rPr>
                <w:rFonts w:hint="eastAsia" w:ascii="仿宋_GB2312" w:hAnsi="仿宋_GB2312" w:eastAsia="仿宋_GB2312" w:cs="仿宋_GB2312"/>
                <w:color w:val="000000"/>
                <w:sz w:val="24"/>
                <w:szCs w:val="24"/>
              </w:rPr>
            </w:pPr>
          </w:p>
        </w:tc>
        <w:tc>
          <w:tcPr>
            <w:tcW w:w="2072" w:type="dxa"/>
            <w:tcBorders>
              <w:top w:val="nil"/>
              <w:left w:val="nil"/>
              <w:bottom w:val="single" w:color="000000" w:sz="8" w:space="0"/>
              <w:right w:val="nil"/>
            </w:tcBorders>
            <w:tcMar>
              <w:top w:w="15" w:type="dxa"/>
              <w:left w:w="15" w:type="dxa"/>
              <w:right w:w="15" w:type="dxa"/>
            </w:tcMar>
            <w:vAlign w:val="center"/>
          </w:tcPr>
          <w:p>
            <w:pPr>
              <w:widowControl w:val="0"/>
              <w:wordWrap/>
              <w:spacing w:before="0" w:after="0" w:line="540" w:lineRule="exact"/>
              <w:ind w:left="0" w:leftChars="0" w:right="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widowControl w:val="0"/>
              <w:wordWrap/>
              <w:spacing w:before="0" w:after="0" w:line="54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4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4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207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widowControl w:val="0"/>
              <w:wordWrap/>
              <w:spacing w:before="0" w:after="0" w:line="54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after="0" w:line="54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4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2019.08.27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40" w:lineRule="exact"/>
              <w:ind w:left="0" w:leftChars="0"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支付搬迁项目征地农民社保资金</w:t>
            </w:r>
          </w:p>
        </w:tc>
        <w:tc>
          <w:tcPr>
            <w:tcW w:w="207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after="0" w:line="54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453.33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widowControl w:val="0"/>
              <w:wordWrap/>
              <w:spacing w:before="0" w:after="0" w:line="54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2072" w:type="dxa"/>
            <w:tcBorders>
              <w:top w:val="dotted" w:color="auto" w:sz="4" w:space="0"/>
              <w:left w:val="dotted" w:color="auto" w:sz="4" w:space="0"/>
              <w:bottom w:val="single" w:color="000000" w:sz="8" w:space="0"/>
            </w:tcBorders>
            <w:tcMar>
              <w:top w:w="15" w:type="dxa"/>
              <w:left w:w="15" w:type="dxa"/>
              <w:right w:w="15" w:type="dxa"/>
            </w:tcMar>
            <w:vAlign w:val="center"/>
          </w:tcPr>
          <w:p>
            <w:pPr>
              <w:widowControl w:val="0"/>
              <w:wordWrap/>
              <w:spacing w:before="0" w:after="0" w:line="54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453.33</w:t>
            </w:r>
          </w:p>
        </w:tc>
      </w:tr>
    </w:tbl>
    <w:p>
      <w:pPr>
        <w:widowControl w:val="0"/>
        <w:wordWrap/>
        <w:adjustRightInd w:val="0"/>
        <w:snapToGrid w:val="0"/>
        <w:spacing w:before="0" w:after="0" w:line="54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widowControl w:val="0"/>
        <w:wordWrap/>
        <w:spacing w:before="0" w:after="0" w:line="540" w:lineRule="exact"/>
        <w:ind w:left="0" w:leftChars="0" w:right="0" w:firstLine="562"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四、债券资金对应的投资项目</w:t>
      </w:r>
    </w:p>
    <w:p>
      <w:pPr>
        <w:widowControl w:val="0"/>
        <w:wordWrap/>
        <w:spacing w:before="0" w:after="0" w:line="540" w:lineRule="exact"/>
        <w:ind w:left="0" w:leftChars="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sz w:val="28"/>
          <w:szCs w:val="28"/>
        </w:rPr>
        <w:t>临汾市委党校搬迁项目</w:t>
      </w:r>
      <w:r>
        <w:rPr>
          <w:rFonts w:hint="eastAsia" w:ascii="仿宋_GB2312" w:hAnsi="仿宋_GB2312" w:eastAsia="仿宋_GB2312" w:cs="仿宋_GB2312"/>
          <w:bCs/>
          <w:sz w:val="28"/>
          <w:szCs w:val="28"/>
        </w:rPr>
        <w:t>。</w:t>
      </w:r>
    </w:p>
    <w:p>
      <w:pPr>
        <w:widowControl w:val="0"/>
        <w:wordWrap/>
        <w:spacing w:before="0" w:after="0" w:line="54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widowControl w:val="0"/>
        <w:wordWrap/>
        <w:spacing w:before="0" w:after="0" w:line="54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委党校搬迁项目位于尧都区尧庙镇王庄村，艺校南侧，霍候一级路西侧，规划总用地面积82833平方米，总建筑面积47075平方米。主要建设内容有：半圆形教学科研综合楼1栋（中间突出部分6层，两边各5层）、3栋学员公寓楼各5层、餐厅2层、体育馆（建筑高度12米）</w:t>
      </w:r>
    </w:p>
    <w:p>
      <w:pPr>
        <w:widowControl w:val="0"/>
        <w:wordWrap/>
        <w:spacing w:before="0" w:after="0" w:line="54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widowControl w:val="0"/>
        <w:wordWrap/>
        <w:spacing w:before="0" w:after="0" w:line="54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临汾市委党校搬迁项目估算总投资22832.6万元，资金来源：通过政府和社会资本合作（PPP）模式解决。</w:t>
      </w:r>
    </w:p>
    <w:p>
      <w:pPr>
        <w:widowControl w:val="0"/>
        <w:wordWrap/>
        <w:spacing w:before="0" w:after="0" w:line="54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widowControl w:val="0"/>
        <w:wordWrap/>
        <w:spacing w:before="0" w:after="0" w:line="54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2011年09月22日，项目取得临汾市规划局《建设项目选址意见书》（选字第201100012号）；</w:t>
      </w:r>
    </w:p>
    <w:p>
      <w:pPr>
        <w:widowControl w:val="0"/>
        <w:wordWrap/>
        <w:spacing w:before="0" w:after="0" w:line="54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2016年11月10日，项目取得临汾市规划局《建设用地规划许可证》（地字第201600029号）；</w:t>
      </w:r>
    </w:p>
    <w:p>
      <w:pPr>
        <w:widowControl w:val="0"/>
        <w:wordWrap/>
        <w:spacing w:before="0" w:after="0" w:line="54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2017年07月18日，项目取得临汾市发展和改革委员会《关于中共临汾市委党校搬迁项目可行性研究报告的批复》（临发改审批发〔2017〕59号）。</w:t>
      </w:r>
    </w:p>
    <w:p>
      <w:pPr>
        <w:widowControl w:val="0"/>
        <w:wordWrap/>
        <w:spacing w:before="0" w:after="0" w:line="54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widowControl w:val="0"/>
        <w:wordWrap/>
        <w:spacing w:before="0" w:after="0" w:line="54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于2011年市委确定修建，2013年和2018年3月先后取得两个批次的省用地批复手续，土地已征回；PPP项目合同已经临汾市政府批准签订、实施。2019年清表工作已完成；规划设计图纸已初步完成。预计完工时间为：2022年12月。</w:t>
      </w:r>
    </w:p>
    <w:p>
      <w:pPr>
        <w:keepNext/>
        <w:keepLines/>
        <w:widowControl w:val="0"/>
        <w:wordWrap/>
        <w:spacing w:before="0" w:after="0" w:line="540" w:lineRule="exact"/>
        <w:ind w:left="0" w:leftChars="0" w:right="0" w:firstLine="562" w:firstLineChars="200"/>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五、债券重大公开事项</w:t>
      </w:r>
    </w:p>
    <w:p>
      <w:pPr>
        <w:widowControl w:val="0"/>
        <w:wordWrap/>
        <w:spacing w:before="0" w:after="0" w:line="54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截止2019年末，本单位所在债券资金使用地区未发生可能影响当地一般公共预算收入和政府性基金收入的重大事项。</w:t>
      </w:r>
    </w:p>
    <w:p>
      <w:pPr>
        <w:widowControl w:val="0"/>
        <w:wordWrap/>
        <w:spacing w:before="0" w:after="0" w:line="540" w:lineRule="exact"/>
        <w:ind w:left="0" w:leftChars="0" w:right="0" w:firstLine="5120" w:firstLineChars="1600"/>
        <w:jc w:val="left"/>
        <w:rPr>
          <w:rFonts w:hint="eastAsia" w:ascii="仿宋_GB2312" w:hAnsi="仿宋_GB2312" w:eastAsia="仿宋_GB2312" w:cs="仿宋_GB2312"/>
          <w:sz w:val="28"/>
          <w:szCs w:val="28"/>
        </w:rPr>
      </w:pPr>
    </w:p>
    <w:p>
      <w:pPr>
        <w:pStyle w:val="3"/>
        <w:widowControl w:val="0"/>
        <w:wordWrap/>
        <w:spacing w:before="0" w:line="560" w:lineRule="exact"/>
        <w:ind w:left="0" w:leftChars="0" w:right="0"/>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临汾市公安局</w:t>
      </w:r>
    </w:p>
    <w:p>
      <w:pPr>
        <w:pStyle w:val="3"/>
        <w:widowControl w:val="0"/>
        <w:wordWrap/>
        <w:spacing w:before="0" w:line="560" w:lineRule="exact"/>
        <w:ind w:left="0" w:leftChars="0" w:right="0"/>
        <w:rPr>
          <w:rFonts w:hint="eastAsia" w:ascii="方正小标宋简体" w:hAnsi="方正小标宋简体" w:eastAsia="方正小标宋简体" w:cs="方正小标宋简体"/>
          <w:b w:val="0"/>
          <w:bCs/>
          <w:kern w:val="0"/>
          <w:sz w:val="32"/>
          <w:szCs w:val="32"/>
        </w:rPr>
      </w:pPr>
      <w:r>
        <w:rPr>
          <w:rFonts w:hint="eastAsia" w:ascii="方正小标宋简体" w:hAnsi="方正小标宋简体" w:eastAsia="方正小标宋简体" w:cs="方正小标宋简体"/>
          <w:b w:val="0"/>
          <w:bCs/>
          <w:sz w:val="32"/>
          <w:szCs w:val="32"/>
        </w:rPr>
        <w:t>债券存续期信息公示</w:t>
      </w:r>
    </w:p>
    <w:p>
      <w:pPr>
        <w:widowControl w:val="0"/>
        <w:wordWrap/>
        <w:spacing w:before="0" w:line="56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一、债券资金使用单位</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本次信息公示所涉债券资金的使用单位：临汾市公安局。本单位依法取得了《统一社会信用代码证书》。基本信息如下：</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widowControl w:val="0"/>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widowControl w:val="0"/>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widowControl w:val="0"/>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widowControl w:val="0"/>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widowControl w:val="0"/>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widowControl w:val="0"/>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11140900012775575F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widowControl w:val="0"/>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widowControl w:val="0"/>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临汾市滨河路向阳西路口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widowControl w:val="0"/>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widowControl w:val="0"/>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张勇</w:t>
            </w:r>
          </w:p>
        </w:tc>
      </w:tr>
    </w:tbl>
    <w:p>
      <w:pPr>
        <w:widowControl w:val="0"/>
        <w:wordWrap/>
        <w:spacing w:before="0" w:line="56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二、债券资金拨付情况</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2019年度，临汾市公安局共收到拨付的债券资金2,030.02万元，全部为一般债券资金。具体情况如下：</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1.2019年09月12日，临汾市公安局看守所改扩建工程建设项目收到临汾市财政局拨付一般债券资金1,000.00万元；</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2.2019年10月24日，临汾市公安局看守所改扩建工程建设项目收到临汾市财政局拨付一般债券资金823.84万元；</w:t>
      </w:r>
    </w:p>
    <w:p>
      <w:pPr>
        <w:pStyle w:val="2"/>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3.2019年10月24日，作战指挥中心大楼及附属工程建设项目收到临汾市财政局拨付一般债券资金206.18万元。</w:t>
      </w:r>
    </w:p>
    <w:p>
      <w:pPr>
        <w:widowControl w:val="0"/>
        <w:wordWrap/>
        <w:spacing w:before="0" w:line="56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三、债券资金使用情况</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截止2019年12月31日，临汾市公安局看守所改扩建工程建设项目、作战指挥中心大楼及附属工程建设项目本年度债券资金已使用2,029.49万元，剩余0.53万元市财政局已核减。（临财行[2019]151号）</w:t>
      </w:r>
    </w:p>
    <w:tbl>
      <w:tblPr>
        <w:tblW w:w="83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tblHeader/>
          <w:jc w:val="center"/>
        </w:trPr>
        <w:tc>
          <w:tcPr>
            <w:tcW w:w="723" w:type="dxa"/>
            <w:tcBorders>
              <w:top w:val="nil"/>
              <w:left w:val="nil"/>
              <w:bottom w:val="single" w:color="000000" w:sz="8" w:space="0"/>
              <w:right w:val="nil"/>
            </w:tcBorders>
            <w:tcMar>
              <w:top w:w="15" w:type="dxa"/>
              <w:left w:w="15" w:type="dxa"/>
              <w:right w:w="15" w:type="dxa"/>
            </w:tcMar>
            <w:vAlign w:val="center"/>
          </w:tcPr>
          <w:p>
            <w:pPr>
              <w:widowControl w:val="0"/>
              <w:wordWrap/>
              <w:spacing w:before="0" w:line="560" w:lineRule="exact"/>
              <w:ind w:left="0" w:leftChars="0" w:right="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tcMar>
              <w:top w:w="15" w:type="dxa"/>
              <w:left w:w="15" w:type="dxa"/>
              <w:right w:w="15" w:type="dxa"/>
            </w:tcMar>
            <w:vAlign w:val="center"/>
          </w:tcPr>
          <w:p>
            <w:pPr>
              <w:widowControl w:val="0"/>
              <w:wordWrap/>
              <w:spacing w:before="0" w:line="560" w:lineRule="exact"/>
              <w:ind w:left="0" w:leftChars="0" w:right="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tcMar>
              <w:top w:w="15" w:type="dxa"/>
              <w:left w:w="15" w:type="dxa"/>
              <w:right w:w="15" w:type="dxa"/>
            </w:tcMar>
            <w:vAlign w:val="center"/>
          </w:tcPr>
          <w:p>
            <w:pPr>
              <w:widowControl w:val="0"/>
              <w:wordWrap/>
              <w:spacing w:before="0" w:line="560" w:lineRule="exact"/>
              <w:ind w:left="0" w:leftChars="0" w:right="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tcMar>
              <w:top w:w="15" w:type="dxa"/>
              <w:left w:w="15" w:type="dxa"/>
              <w:right w:w="15" w:type="dxa"/>
            </w:tcMar>
            <w:vAlign w:val="center"/>
          </w:tcPr>
          <w:p>
            <w:pPr>
              <w:widowControl w:val="0"/>
              <w:wordWrap/>
              <w:spacing w:before="0" w:line="560" w:lineRule="exact"/>
              <w:ind w:left="0" w:leftChars="0" w:right="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tblHeader/>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2019.10.22</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支付看守所改扩建项目工程款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2019.11.12</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支付作战指挥中心大楼及附属工程款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2019.11.12</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支付看守所改扩建项目工程款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2019.11.12</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支付看守所改扩建项目工程款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819.18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2,029.49</w:t>
            </w:r>
          </w:p>
        </w:tc>
      </w:tr>
    </w:tbl>
    <w:p>
      <w:pPr>
        <w:widowControl w:val="0"/>
        <w:wordWrap/>
        <w:adjustRightInd w:val="0"/>
        <w:snapToGrid w:val="0"/>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widowControl w:val="0"/>
        <w:wordWrap/>
        <w:spacing w:before="0" w:line="560" w:lineRule="exact"/>
        <w:ind w:left="0" w:leftChars="0" w:right="0" w:firstLine="562"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四、债券资金对应的投资项目</w:t>
      </w:r>
    </w:p>
    <w:p>
      <w:pPr>
        <w:widowControl w:val="0"/>
        <w:wordWrap/>
        <w:spacing w:before="0" w:line="560" w:lineRule="exact"/>
        <w:ind w:left="0" w:leftChars="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一般债券资金对应的投资项目为临汾市公安局看守所改扩建项目、作战指挥中心大楼及附属工程项目。</w:t>
      </w:r>
    </w:p>
    <w:p>
      <w:pPr>
        <w:widowControl w:val="0"/>
        <w:wordWrap/>
        <w:spacing w:before="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（一）临汾市公安局看守所改扩建项目</w:t>
      </w:r>
    </w:p>
    <w:p>
      <w:pPr>
        <w:widowControl w:val="0"/>
        <w:wordWrap/>
        <w:spacing w:before="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看守所改扩建工程项目位于尧都区县底埝下村，建设规模19730平方米，可关押876人。建设内容包括监区羁押人员用房和管理用房建筑面积10481平方米，监室、放风场、业务用房、监区通道10580平方米，武警用房、管教干部用房、询问、律师会见室、医务用房等项目9150平方米。监区用房为地上一层，砖混结构；武警营房和管教干部用房为地上四层，中间为框架结构，两侧为砖混结构；附属用房、讯问会见用房为地上一层，砖混结构；锅炉房为框架结构，锅炉间为地上一层，其余为地上二层，使用年限50年。</w:t>
      </w:r>
    </w:p>
    <w:p>
      <w:pPr>
        <w:widowControl w:val="0"/>
        <w:wordWrap/>
        <w:spacing w:before="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widowControl w:val="0"/>
        <w:wordWrap/>
        <w:spacing w:before="0" w:line="560" w:lineRule="exact"/>
        <w:ind w:left="0" w:leftChars="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根据</w:t>
      </w:r>
      <w:r>
        <w:rPr>
          <w:rFonts w:hint="eastAsia" w:ascii="仿宋_GB2312" w:hAnsi="仿宋_GB2312" w:eastAsia="仿宋_GB2312" w:cs="仿宋_GB2312"/>
          <w:sz w:val="28"/>
          <w:szCs w:val="28"/>
        </w:rPr>
        <w:t>《关于临汾市看守所改扩建工程调整概算的批复》（临发改审批发〔2018〕93号）文件，该项目的总投资为8,013.83万元；资金来源为财政资金。</w:t>
      </w:r>
    </w:p>
    <w:p>
      <w:pPr>
        <w:widowControl w:val="0"/>
        <w:wordWrap/>
        <w:spacing w:before="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（1）2009年7月1日，取得了《建设项目选址意见书》（镇选字第141002200904031号）；</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（2）2009年9月14日，取得了临汾市发展和改革委员会《关于临汾市看守所改扩建工程可行性研究报告的批复》（临发改审批发〔2009〕425号）；</w:t>
      </w:r>
    </w:p>
    <w:p>
      <w:pPr>
        <w:pStyle w:val="2"/>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（3）2009年12月7日，取得了《建设工程规划许可证》（镇建字第141002200904039号）；</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（4）2009年12月7日，取得了《建设用地规划许可证》（镇地字第141002200904016号）；</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（5）2010年5月12日，项目取得临汾市发展和改革委员会《关于调整新建临汾市看守所部分建设内容的通知》（临发改审批函〔2010〕第2号）；</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（6）2011年6月28日，取得了《建筑工程施工许可证》（编号142601201004134501）；</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（7）2014年12月31日，取得了临汾市发展和改革委员会《关于临汾市看守所改扩建工程项目初步设计的批复》（临发改审批发〔2014〕389号）；</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（8）2018年11月27日，取得了临汾市发展和改革委员会《关于临汾市看守所改扩建工程调整概算的批复》（临发改审批发〔2018〕93号）。</w:t>
      </w:r>
    </w:p>
    <w:p>
      <w:pPr>
        <w:widowControl w:val="0"/>
        <w:wordWrap/>
        <w:spacing w:before="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临汾市看守所改扩建工程于2010年10月破土动工，于2017年10月竣工，于2019年元月正式投入使用。该工程经报市审计局审计并经市发改委调整概算，认定工程投资金额8,013.83万元。现已全部支付完毕。</w:t>
      </w:r>
    </w:p>
    <w:p>
      <w:pPr>
        <w:pStyle w:val="2"/>
        <w:widowControl w:val="0"/>
        <w:numPr>
          <w:ilvl w:val="0"/>
          <w:numId w:val="1"/>
        </w:numPr>
        <w:wordWrap/>
        <w:spacing w:before="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作战指挥中心大楼及附属工程项目</w:t>
      </w:r>
    </w:p>
    <w:p>
      <w:pPr>
        <w:widowControl w:val="0"/>
        <w:wordWrap/>
        <w:spacing w:before="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公安作战指挥中心大楼位于临汾市尧都区滨河路与向阳西路口，大楼建设用地18054平方米，地上建筑23层，地下2层，裙楼3层，总建筑面积为38378㎡，地下室建设面积7702㎡，裙楼建设面积4910㎡，主楼建设面积25766㎡。大楼南北长100.8米，东西宽23.1米，楼高85.5米，绿化率为37.3%，容积率为1.68，建筑密度为14.1%。</w:t>
      </w:r>
    </w:p>
    <w:p>
      <w:pPr>
        <w:widowControl w:val="0"/>
        <w:wordWrap/>
        <w:spacing w:before="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widowControl w:val="0"/>
        <w:wordWrap/>
        <w:spacing w:before="0" w:line="560" w:lineRule="exact"/>
        <w:ind w:left="0" w:leftChars="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经临汾市审计局决算审计，临汾市公安局作战指挥中心大楼及附属工程项目批复项目总投资金额10,500.00万元，工程决算审计金额20,431.14万元。</w:t>
      </w:r>
    </w:p>
    <w:p>
      <w:pPr>
        <w:widowControl w:val="0"/>
        <w:wordWrap/>
        <w:spacing w:before="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3.项目审批情况（提供相关手续文件）</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2002年8月7日，取得了临汾市发展计划委员会《关于临汾市公安局新建公安作战指挥中心项目建议书的批复》（临计审批（2002）71号）</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2004年12月20日，取得了汾市发展和改革委员会《关于临汾市公安局新建政务大厅、警体训练场等设施的批复》（临发改审批字（2004）151号）</w:t>
      </w:r>
    </w:p>
    <w:p>
      <w:pPr>
        <w:widowControl w:val="0"/>
        <w:wordWrap/>
        <w:spacing w:before="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pStyle w:val="2"/>
        <w:widowControl w:val="0"/>
        <w:wordWrap/>
        <w:spacing w:before="0" w:line="560" w:lineRule="exact"/>
        <w:ind w:left="0" w:leftChars="0" w:right="0"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临汾市公安局作战指挥中心大楼及附属工程项目于2005年8月24日开工建设，至2008年1月5日竣工投入使用，建设工期为28个月。批复项目总投资金额10,500.00万元，工程决算审计金额20,431.14万元。现已支付完毕。</w:t>
      </w:r>
    </w:p>
    <w:p>
      <w:pPr>
        <w:keepNext/>
        <w:keepLines/>
        <w:widowControl w:val="0"/>
        <w:wordWrap/>
        <w:spacing w:before="0" w:line="560" w:lineRule="exact"/>
        <w:ind w:left="0" w:leftChars="0" w:right="0" w:firstLine="562" w:firstLineChars="200"/>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五、债券重大公开事项</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截止2019年末，本单位所在债券资金使用地区未发生可能影响当地一般公共预算收入和政府性基金收入的重大事项。</w:t>
      </w:r>
    </w:p>
    <w:p>
      <w:pPr>
        <w:widowControl w:val="0"/>
        <w:wordWrap/>
        <w:spacing w:before="0" w:line="560" w:lineRule="exact"/>
        <w:ind w:left="0" w:leftChars="0" w:right="0" w:firstLine="5120" w:firstLineChars="1600"/>
        <w:jc w:val="left"/>
        <w:rPr>
          <w:rFonts w:hint="eastAsia" w:ascii="仿宋_GB2312" w:hAnsi="仿宋_GB2312" w:eastAsia="仿宋_GB2312" w:cs="仿宋_GB2312"/>
          <w:sz w:val="28"/>
          <w:szCs w:val="28"/>
        </w:rPr>
      </w:pPr>
    </w:p>
    <w:p>
      <w:pPr>
        <w:pStyle w:val="2"/>
        <w:rPr>
          <w:rFonts w:hint="eastAsia"/>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3"/>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临汾市房地产服务中心</w:t>
      </w:r>
    </w:p>
    <w:p>
      <w:pPr>
        <w:pStyle w:val="3"/>
        <w:rPr>
          <w:rFonts w:hint="eastAsia" w:ascii="方正小标宋简体" w:hAnsi="方正小标宋简体" w:eastAsia="方正小标宋简体" w:cs="方正小标宋简体"/>
          <w:b w:val="0"/>
          <w:bCs/>
          <w:kern w:val="0"/>
          <w:sz w:val="32"/>
          <w:szCs w:val="32"/>
        </w:rPr>
      </w:pPr>
      <w:r>
        <w:rPr>
          <w:rFonts w:hint="eastAsia" w:ascii="方正小标宋简体" w:hAnsi="方正小标宋简体" w:eastAsia="方正小标宋简体" w:cs="方正小标宋简体"/>
          <w:b w:val="0"/>
          <w:bCs/>
          <w:sz w:val="32"/>
          <w:szCs w:val="32"/>
        </w:rPr>
        <w:t>债券存续期信息公示</w:t>
      </w:r>
    </w:p>
    <w:p>
      <w:pPr>
        <w:wordWrap/>
        <w:spacing w:before="0" w:after="0" w:line="56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一、债券资金使用单位</w:t>
      </w:r>
    </w:p>
    <w:p>
      <w:pPr>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本次信息公示所涉债券资金的使用单位：临汾市房地产服务中心。本单位依法取得了《事业单位法人证书》。基本信息如下：</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临汾市房地产服务中心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12140900407970586U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临汾市鼓楼东大街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程晓强</w:t>
            </w:r>
          </w:p>
        </w:tc>
      </w:tr>
    </w:tbl>
    <w:p>
      <w:pPr>
        <w:wordWrap/>
        <w:spacing w:before="0" w:after="0" w:line="56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二、债券资金拨付情况</w:t>
      </w:r>
    </w:p>
    <w:p>
      <w:pPr>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2019年04月30日，临汾市房地产服务中心共收到拨付的债券资金11,000万元，全部为专项债券资金。</w:t>
      </w:r>
    </w:p>
    <w:p>
      <w:pPr>
        <w:wordWrap/>
        <w:spacing w:before="0" w:after="0" w:line="56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三、债券资金使用情况</w:t>
      </w:r>
    </w:p>
    <w:p>
      <w:pPr>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截止2019年12月31日，临汾市房地产服务中心漪汾花园D区公租房配套公建项目本年度债券资金已使用10,993.63万元，结转下年资金6.37万元。</w:t>
      </w:r>
    </w:p>
    <w:tbl>
      <w:tblPr>
        <w:tblW w:w="83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tblHeader/>
          <w:jc w:val="center"/>
        </w:trPr>
        <w:tc>
          <w:tcPr>
            <w:tcW w:w="723" w:type="dxa"/>
            <w:tcBorders>
              <w:top w:val="nil"/>
              <w:left w:val="nil"/>
              <w:bottom w:val="single" w:color="000000" w:sz="8" w:space="0"/>
              <w:right w:val="nil"/>
            </w:tcBorders>
            <w:tcMar>
              <w:top w:w="15" w:type="dxa"/>
              <w:left w:w="15" w:type="dxa"/>
              <w:right w:w="15" w:type="dxa"/>
            </w:tcMar>
            <w:vAlign w:val="center"/>
          </w:tcPr>
          <w:p>
            <w:pPr>
              <w:wordWrap/>
              <w:spacing w:before="0" w:after="0" w:line="560" w:lineRule="exact"/>
              <w:ind w:left="0" w:leftChars="0" w:right="0"/>
              <w:jc w:val="center"/>
              <w:rPr>
                <w:rFonts w:hint="eastAsia" w:ascii="仿宋_GB2312" w:hAnsi="仿宋_GB2312" w:eastAsia="仿宋_GB2312" w:cs="仿宋_GB2312"/>
                <w:sz w:val="24"/>
                <w:szCs w:val="24"/>
              </w:rPr>
            </w:pPr>
          </w:p>
        </w:tc>
        <w:tc>
          <w:tcPr>
            <w:tcW w:w="1300" w:type="dxa"/>
            <w:tcBorders>
              <w:top w:val="nil"/>
              <w:left w:val="nil"/>
              <w:bottom w:val="single" w:color="000000" w:sz="8" w:space="0"/>
              <w:right w:val="nil"/>
            </w:tcBorders>
            <w:tcMar>
              <w:top w:w="15" w:type="dxa"/>
              <w:left w:w="15" w:type="dxa"/>
              <w:right w:w="15" w:type="dxa"/>
            </w:tcMar>
            <w:vAlign w:val="center"/>
          </w:tcPr>
          <w:p>
            <w:pPr>
              <w:wordWrap/>
              <w:spacing w:before="0" w:after="0" w:line="560" w:lineRule="exact"/>
              <w:ind w:left="0" w:leftChars="0" w:right="0"/>
              <w:jc w:val="center"/>
              <w:rPr>
                <w:rFonts w:hint="eastAsia" w:ascii="仿宋_GB2312" w:hAnsi="仿宋_GB2312" w:eastAsia="仿宋_GB2312" w:cs="仿宋_GB2312"/>
                <w:sz w:val="24"/>
                <w:szCs w:val="24"/>
              </w:rPr>
            </w:pPr>
          </w:p>
        </w:tc>
        <w:tc>
          <w:tcPr>
            <w:tcW w:w="4521" w:type="dxa"/>
            <w:tcBorders>
              <w:top w:val="nil"/>
              <w:left w:val="nil"/>
              <w:bottom w:val="single" w:color="000000" w:sz="8" w:space="0"/>
              <w:right w:val="nil"/>
            </w:tcBorders>
            <w:tcMar>
              <w:top w:w="15" w:type="dxa"/>
              <w:left w:w="15" w:type="dxa"/>
              <w:right w:w="15" w:type="dxa"/>
            </w:tcMar>
            <w:vAlign w:val="center"/>
          </w:tcPr>
          <w:p>
            <w:pPr>
              <w:wordWrap/>
              <w:spacing w:before="0" w:after="0" w:line="560" w:lineRule="exact"/>
              <w:ind w:left="0" w:leftChars="0" w:right="0"/>
              <w:jc w:val="center"/>
              <w:rPr>
                <w:rFonts w:hint="eastAsia" w:ascii="仿宋_GB2312" w:hAnsi="仿宋_GB2312" w:eastAsia="仿宋_GB2312" w:cs="仿宋_GB2312"/>
                <w:sz w:val="24"/>
                <w:szCs w:val="24"/>
              </w:rPr>
            </w:pPr>
          </w:p>
        </w:tc>
        <w:tc>
          <w:tcPr>
            <w:tcW w:w="1792" w:type="dxa"/>
            <w:tcBorders>
              <w:top w:val="nil"/>
              <w:left w:val="nil"/>
              <w:bottom w:val="single" w:color="000000" w:sz="8" w:space="0"/>
              <w:right w:val="nil"/>
            </w:tcBorders>
            <w:tcMar>
              <w:top w:w="15" w:type="dxa"/>
              <w:left w:w="15" w:type="dxa"/>
              <w:right w:w="15" w:type="dxa"/>
            </w:tcMar>
            <w:vAlign w:val="center"/>
          </w:tcPr>
          <w:p>
            <w:pPr>
              <w:wordWrap/>
              <w:spacing w:before="0" w:after="0" w:line="560" w:lineRule="exact"/>
              <w:ind w:left="0" w:leftChars="0" w:right="0"/>
              <w:jc w:val="righ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tblHeader/>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2019.05.14</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支付漪汾花园D5-D6号楼工程款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1,900.00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2019.05.14</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支付漪汾花园D区地下车库工程款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2019.05.27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支付漪汾花园D1-D4号楼室外监理费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2019.06.04</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支付漪汾小学、物业中心、中心广场建设费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157.54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2019.06.04</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支付漪汾小学及附属建设工程款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380.00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2019.06.19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支付漪汾花园D1-D4号楼建设其它费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27.08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2019.08.01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支付漪汾花园D区室外工程费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2019.08.01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支付漪汾花园D5-D6号楼工程款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772.78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2019.08.12</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支付漪汾花园地下车库工程款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2019.08.29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支付漪汾小学及附属建设工程款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690.00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2019.09.04</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支付漪汾花园地下车库工程款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365.00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2019.09.06</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支付漪汾花园D1-D4号楼采暖安装</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222.20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2019.09.06</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支付漪汾花园D5-D6号楼工程款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425.00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2019.10.12</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支付漪汾花园地下车库工程款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336.00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2019.10.12</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支付漪汾花园物业中心工程款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234.00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2019.10.12</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支付漪汾花园D5-D6号楼工程款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638.00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2019.10.12</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支付漪汾小学、物业中心监理费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2019.11.07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支付漪汾小学工资保证金</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2019.11.07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支付漪汾花园D5-D6号楼工资保证金</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155.00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2019.11.07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支付漪汾小学采暖安装费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41.05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2019.11.07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支付漪汾花园物业中心工程款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2019.11.07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支付漪汾小学工程款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2019.11.07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支付漪汾花园D5-D6号楼工程款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627.00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2019.12.19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支付漪汾花园D2-D3号楼房产测绘费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2019.12.19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支付漪汾花园D1-D4号楼竣工测绘费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2019.12.27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支付漪汾花园地下车库工程费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369.00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27</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2019.12.27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支付漪汾花园物业中心工程款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165.00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28</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2019.12.27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支付漪汾花园D5-D6号楼工程款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185.00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29</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2019.12.27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left"/>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支付漪汾小学、物业中心、中心广场及地库配套设计费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2019.12.27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支付漪汾花园D5-D6号楼监理费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2019.12.27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支付漪汾花园D区室外工程管理费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2019.12.27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ordWrap/>
              <w:spacing w:before="0" w:after="0" w:line="560" w:lineRule="exact"/>
              <w:ind w:left="0" w:leftChars="0" w:right="0"/>
              <w:jc w:val="both"/>
              <w:textAlignment w:val="bottom"/>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支付漪汾花园D2-D3号楼房产测绘费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wordWrap/>
              <w:spacing w:before="0" w:after="0" w:line="560" w:lineRule="exact"/>
              <w:ind w:left="0" w:leftChars="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合  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wordWrap/>
              <w:spacing w:before="0" w:after="0" w:line="560" w:lineRule="exact"/>
              <w:ind w:left="0" w:leftChars="0" w:right="0"/>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 xml:space="preserve">10,993.63 </w:t>
            </w:r>
          </w:p>
        </w:tc>
      </w:tr>
    </w:tbl>
    <w:p>
      <w:pPr>
        <w:wordWrap/>
        <w:adjustRightInd w:val="0"/>
        <w:snapToGrid w:val="0"/>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本单位严格按照专项债券资金规定用途使用，不存在资金用途调整情况。</w:t>
      </w:r>
    </w:p>
    <w:p>
      <w:pPr>
        <w:wordWrap/>
        <w:spacing w:before="0" w:after="0" w:line="560" w:lineRule="exact"/>
        <w:ind w:left="0" w:leftChars="0" w:right="0" w:firstLine="562"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四、债券资金对应的投资项目</w:t>
      </w:r>
    </w:p>
    <w:p>
      <w:pPr>
        <w:wordWrap/>
        <w:spacing w:before="0" w:after="0" w:line="560" w:lineRule="exact"/>
        <w:ind w:left="0" w:leftChars="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普通专项债券对应的投资项目为</w:t>
      </w:r>
      <w:r>
        <w:rPr>
          <w:rFonts w:hint="eastAsia" w:ascii="仿宋_GB2312" w:hAnsi="仿宋_GB2312" w:eastAsia="仿宋_GB2312" w:cs="仿宋_GB2312"/>
          <w:sz w:val="28"/>
          <w:szCs w:val="28"/>
        </w:rPr>
        <w:t>临汾市房地产服务中心漪汾花园D区公租房配套公建项目</w:t>
      </w:r>
      <w:r>
        <w:rPr>
          <w:rFonts w:hint="eastAsia" w:ascii="仿宋_GB2312" w:hAnsi="仿宋_GB2312" w:eastAsia="仿宋_GB2312" w:cs="仿宋_GB2312"/>
          <w:bCs/>
          <w:sz w:val="28"/>
          <w:szCs w:val="28"/>
        </w:rPr>
        <w:t>。</w:t>
      </w:r>
    </w:p>
    <w:p>
      <w:pPr>
        <w:wordWrap/>
        <w:spacing w:before="0" w:after="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市本级漪汾花园D区公租房及配套项目位于河西新区锣鼓桥西北，总建筑面积220296.83平方米。其中：地上建筑面积199402.38平方米，地下建筑面积20894.45平方米；包括六栋住宅楼及配套的地下车库、中心广场等。</w:t>
      </w:r>
    </w:p>
    <w:p>
      <w:pPr>
        <w:wordWrap/>
        <w:spacing w:before="0" w:after="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临汾市</w:t>
      </w:r>
      <w:r>
        <w:rPr>
          <w:rFonts w:hint="eastAsia" w:ascii="仿宋_GB2312" w:hAnsi="仿宋_GB2312" w:eastAsia="仿宋_GB2312" w:cs="仿宋_GB2312"/>
          <w:sz w:val="28"/>
          <w:szCs w:val="28"/>
        </w:rPr>
        <w:t>房地产服务中心漪汾花园D区公租房配套公建</w:t>
      </w:r>
      <w:r>
        <w:rPr>
          <w:rFonts w:hint="eastAsia" w:ascii="仿宋_GB2312" w:hAnsi="仿宋_GB2312" w:eastAsia="仿宋_GB2312" w:cs="仿宋_GB2312"/>
          <w:bCs/>
          <w:sz w:val="28"/>
          <w:szCs w:val="28"/>
        </w:rPr>
        <w:t>项目</w:t>
      </w:r>
      <w:r>
        <w:rPr>
          <w:rFonts w:hint="eastAsia" w:ascii="仿宋_GB2312" w:hAnsi="仿宋_GB2312" w:eastAsia="仿宋_GB2312" w:cs="仿宋_GB2312"/>
          <w:sz w:val="28"/>
          <w:szCs w:val="28"/>
        </w:rPr>
        <w:t>估算总投资83,000万元，资金来源为财政资金。</w:t>
      </w:r>
    </w:p>
    <w:p>
      <w:pPr>
        <w:wordWrap/>
        <w:spacing w:before="0" w:after="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（1）2012年10月23日，项目取得临汾市郊区人民政府发的《国有土地使用证》（临国用〔2012〕第0046号）；</w:t>
      </w:r>
    </w:p>
    <w:p>
      <w:pPr>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（2）2013年8月2日，项目取得省发改委《关于同意调整临汾市漪汾花园保障性住房项目建设内容的函》（晋发改投资函〔2013〕1120号）；</w:t>
      </w:r>
    </w:p>
    <w:p>
      <w:pPr>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2015年9月7日，2015年12月30日，2017年7月4日，该项目先后取得临汾市规划局发的《建设工程规划许可证》（建字第201500102号、建字第201500103号、建字第201500104号、建字第201500105号、建字第201500161号、建字第201500162号、建字第201700123号、建字第201700124号、建字第201700125号）；</w:t>
      </w:r>
    </w:p>
    <w:p>
      <w:pPr>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（4）2016年2月1日、2016年11月15日、2018年8月22日，项目取得临汾市郊区住房保障和城乡建设管理局《建筑工程施工许可证》(141001201602010101（补)、141001201611150101、141001201808220101）。</w:t>
      </w:r>
    </w:p>
    <w:p>
      <w:pPr>
        <w:wordWrap/>
        <w:spacing w:before="0" w:after="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本项目于2014年5月开工建设，目前本项目D1-4#楼已交付使用，D5、D6#楼及配套主体建筑已完工，正在进行内部精装修及室外工程。预计完工时间为:2020年12月。</w:t>
      </w:r>
    </w:p>
    <w:p>
      <w:pPr>
        <w:keepNext/>
        <w:keepLines/>
        <w:wordWrap/>
        <w:spacing w:before="0" w:after="0" w:line="560" w:lineRule="exact"/>
        <w:ind w:left="0" w:leftChars="0" w:right="0" w:firstLine="562" w:firstLineChars="200"/>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五、债券重大公开事项</w:t>
      </w:r>
    </w:p>
    <w:p>
      <w:pPr>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1、项目目前实现的收益情况</w:t>
      </w:r>
    </w:p>
    <w:p>
      <w:pPr>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本项目D1-4#楼已交付使用，目前D1-4#楼已实现的租金收入为207.89万元。</w:t>
      </w:r>
    </w:p>
    <w:p>
      <w:pPr>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2、2019年末，本单位所在债券资金使用地区未发生可能影响当地一般公共预算收入和政府性基金收入的重大事项。</w:t>
      </w:r>
    </w:p>
    <w:p>
      <w:pPr>
        <w:pStyle w:val="3"/>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临汾市尧都区住房和城乡建设局</w:t>
      </w:r>
    </w:p>
    <w:p>
      <w:pPr>
        <w:pStyle w:val="3"/>
        <w:rPr>
          <w:rFonts w:hint="eastAsia" w:ascii="方正小标宋简体" w:hAnsi="方正小标宋简体" w:eastAsia="方正小标宋简体" w:cs="方正小标宋简体"/>
          <w:b w:val="0"/>
          <w:bCs/>
          <w:kern w:val="0"/>
          <w:sz w:val="32"/>
          <w:szCs w:val="32"/>
        </w:rPr>
      </w:pPr>
      <w:r>
        <w:rPr>
          <w:rFonts w:hint="eastAsia" w:ascii="方正小标宋简体" w:hAnsi="方正小标宋简体" w:eastAsia="方正小标宋简体" w:cs="方正小标宋简体"/>
          <w:b w:val="0"/>
          <w:bCs/>
          <w:sz w:val="32"/>
          <w:szCs w:val="32"/>
        </w:rPr>
        <w:t>债券存续期信息公示</w:t>
      </w:r>
    </w:p>
    <w:p>
      <w:pPr>
        <w:spacing w:line="600" w:lineRule="exact"/>
        <w:ind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一、债券资金使用单位</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本次信息公示所涉债券资金的使用单位：临汾市尧都区住房和城乡建设局。本单位依法取得了《统一社会信用代码证书》。基本信息如下：</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临汾市尧都区住房和城乡建设局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11140904741094606G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华州路1号区政府9号楼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王洪锁</w:t>
            </w:r>
          </w:p>
        </w:tc>
      </w:tr>
    </w:tbl>
    <w:p>
      <w:pPr>
        <w:spacing w:line="560" w:lineRule="exact"/>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rPr>
        <w:t>二、债券资金拨付情况</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2019年度，广宣街游园项目部共收到拨付的债券资金8,500.00万元，其中：一般债券资金5,000.00万元，其他专项债券资金3,500.00万元。具体情况如下：</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1.2019年4月3日，临汾市财政局拨付债券资金5,000.00万元。</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2.2019年11月29日，临汾市财政局拨付债券资金3,500.00万元。</w:t>
      </w:r>
    </w:p>
    <w:p>
      <w:pPr>
        <w:spacing w:line="560" w:lineRule="exact"/>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rPr>
        <w:t>三、债券资金使用情况</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截止2019年12月31日，临汾市尧都区广宣街游园建设项目本年度债券资金已使用8,299.49万元，结余200.51万元。</w:t>
      </w:r>
    </w:p>
    <w:tbl>
      <w:tblPr>
        <w:tblW w:w="83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tblHeader/>
          <w:jc w:val="center"/>
        </w:trPr>
        <w:tc>
          <w:tcPr>
            <w:tcW w:w="723" w:type="dxa"/>
            <w:tcBorders>
              <w:top w:val="nil"/>
              <w:left w:val="nil"/>
              <w:bottom w:val="single" w:color="000000" w:sz="8" w:space="0"/>
              <w:right w:val="nil"/>
            </w:tcBorders>
            <w:tcMar>
              <w:top w:w="15" w:type="dxa"/>
              <w:left w:w="15" w:type="dxa"/>
              <w:right w:w="15" w:type="dxa"/>
            </w:tcMar>
            <w:vAlign w:val="center"/>
          </w:tcPr>
          <w:p>
            <w:pPr>
              <w:jc w:val="center"/>
              <w:rPr>
                <w:rFonts w:ascii="宋体" w:hAnsi="宋体" w:eastAsia="宋体" w:cs="宋体"/>
                <w:color w:val="000000"/>
                <w:sz w:val="20"/>
                <w:szCs w:val="20"/>
              </w:rPr>
            </w:pPr>
          </w:p>
        </w:tc>
        <w:tc>
          <w:tcPr>
            <w:tcW w:w="1300" w:type="dxa"/>
            <w:tcBorders>
              <w:top w:val="nil"/>
              <w:left w:val="nil"/>
              <w:bottom w:val="single" w:color="000000" w:sz="8" w:space="0"/>
              <w:right w:val="nil"/>
            </w:tcBorders>
            <w:tcMar>
              <w:top w:w="15" w:type="dxa"/>
              <w:left w:w="15" w:type="dxa"/>
              <w:right w:w="15" w:type="dxa"/>
            </w:tcMar>
            <w:vAlign w:val="center"/>
          </w:tcPr>
          <w:p>
            <w:pPr>
              <w:jc w:val="center"/>
              <w:rPr>
                <w:rFonts w:ascii="宋体" w:hAnsi="宋体" w:eastAsia="宋体" w:cs="宋体"/>
                <w:color w:val="000000"/>
                <w:sz w:val="20"/>
                <w:szCs w:val="20"/>
              </w:rPr>
            </w:pPr>
          </w:p>
        </w:tc>
        <w:tc>
          <w:tcPr>
            <w:tcW w:w="4521" w:type="dxa"/>
            <w:tcBorders>
              <w:top w:val="nil"/>
              <w:left w:val="nil"/>
              <w:bottom w:val="single" w:color="000000" w:sz="8" w:space="0"/>
              <w:right w:val="nil"/>
            </w:tcBorders>
            <w:tcMar>
              <w:top w:w="15" w:type="dxa"/>
              <w:left w:w="15" w:type="dxa"/>
              <w:right w:w="15" w:type="dxa"/>
            </w:tcMar>
            <w:vAlign w:val="center"/>
          </w:tcPr>
          <w:p>
            <w:pPr>
              <w:jc w:val="center"/>
              <w:rPr>
                <w:rFonts w:ascii="宋体" w:hAnsi="宋体" w:eastAsia="宋体" w:cs="宋体"/>
                <w:color w:val="000000"/>
                <w:sz w:val="20"/>
                <w:szCs w:val="20"/>
              </w:rPr>
            </w:pPr>
          </w:p>
        </w:tc>
        <w:tc>
          <w:tcPr>
            <w:tcW w:w="1792" w:type="dxa"/>
            <w:tcBorders>
              <w:top w:val="nil"/>
              <w:left w:val="nil"/>
              <w:bottom w:val="single" w:color="000000" w:sz="8" w:space="0"/>
              <w:right w:val="nil"/>
            </w:tcBorders>
            <w:tcMar>
              <w:top w:w="15" w:type="dxa"/>
              <w:left w:w="15" w:type="dxa"/>
              <w:right w:w="15" w:type="dxa"/>
            </w:tcMar>
            <w:vAlign w:val="center"/>
          </w:tcPr>
          <w:p>
            <w:pPr>
              <w:jc w:val="right"/>
              <w:textAlignment w:val="center"/>
              <w:rPr>
                <w:rFonts w:ascii="宋体" w:hAnsi="宋体" w:eastAsia="宋体" w:cs="宋体"/>
                <w:color w:val="000000"/>
                <w:sz w:val="20"/>
                <w:szCs w:val="20"/>
              </w:rPr>
            </w:pPr>
          </w:p>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tblHeader/>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2017.5.19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支付办公费、评估费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2017.6.29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支付办公费、测绘费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ascii="宋体" w:hAnsi="宋体" w:eastAsia="宋体" w:cs="宋体"/>
                <w:color w:val="000000"/>
                <w:sz w:val="20"/>
                <w:szCs w:val="20"/>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2017.8.21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支付测绘费、勘察费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2017.9.11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支付维修费、办公费、固定资产</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5</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2017.9.11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支付拆除费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6</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2017.9.28</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支付热力管网改造</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7</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2017.9.28</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支付燃气改造抢修、环评费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8</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2017.11.28</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支付办公费、打印费、水电费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9</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2017.12.12</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支付可研编制费、测绘费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18.83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10</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2018.2.7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支付工程设计费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151.08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2018.2.7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支付热力管网改造</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43.15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2018.3.18</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支付三通一平工程</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2018.4.23</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支付测绘费、不动产证书</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2018.5.11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支付办公费、固定资产</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15</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2018.7.2</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支付工程设计费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75.54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16</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2018.7.2</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支付南楼管沟设计费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17</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2018.7.11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支付造价咨询费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18</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2018.7.30</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支付防尘降噪网安装</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44.44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19</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2018.7.30</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支付西围墙及附属设施拆除</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33.75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20</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2018.8.22</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支付办公费、劳务费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2018.8.22</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支付工程预付款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2018.9.3</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支付垃圾处置费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2018.9.4</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支付工程监理费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2018.10.11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支付施工图审费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25</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2018.10.25</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支付暖气管沟改造</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41.76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26</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2018.11.14</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27</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2018.11.26</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支付劳务费、办公费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28</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2018.12.11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支付基坑监测款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29</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2019.1.23</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30</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2019.1.30</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支付监理费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2019.1.30</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支付绿色专篇设计</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2019.4.27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2019.4.27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支付劳务费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2019.8.27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35</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2019.8.27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支付劳务费、办公费、印刷费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合计</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8299.49</w:t>
            </w:r>
          </w:p>
        </w:tc>
      </w:tr>
    </w:tbl>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本单位严格按照一般债券资金和其他专项债券资金规定用途使用，不存在资金用途调整情况。</w:t>
      </w:r>
    </w:p>
    <w:p>
      <w:pPr>
        <w:spacing w:line="560" w:lineRule="exact"/>
        <w:ind w:firstLine="562"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四、债券资金对应的投资项目</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一般债券资金和其他专项债券对应的投资项目为临汾市尧都区广宣街游园建设项目。</w:t>
      </w:r>
    </w:p>
    <w:p>
      <w:pPr>
        <w:spacing w:line="56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宣街游园建设工程是市政府【2017】18号会议纪要确定的重点工程。工程位于广宣街中段原尧都区委大院院内，该地块东西向长146.8米、南北向宽134米，总占地面积为19671㎡。项目投资1.34亿元。游园建设分为地上和地下两部分，其中：地上为游园建设工程（周边位置建设社区服务用房和游园管理用房）；地下建两层地下停车场。地下车库分上下两层，每层层高3.9米，建筑面积26751.26㎡，可以布置停车位约555个，车辆出入均为北进南出。工程建成后，将有效改善区域停车难的问题，进一步改善城市生态环境、提高城市品位。</w:t>
      </w:r>
    </w:p>
    <w:p>
      <w:pPr>
        <w:spacing w:line="56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广宣街游园建设</w:t>
      </w:r>
      <w:r>
        <w:rPr>
          <w:rFonts w:hint="eastAsia" w:ascii="仿宋_GB2312" w:hAnsi="仿宋_GB2312" w:eastAsia="仿宋_GB2312" w:cs="仿宋_GB2312"/>
          <w:bCs/>
          <w:sz w:val="28"/>
          <w:szCs w:val="28"/>
        </w:rPr>
        <w:t>项目</w:t>
      </w:r>
      <w:r>
        <w:rPr>
          <w:rFonts w:hint="eastAsia" w:ascii="仿宋_GB2312" w:hAnsi="仿宋_GB2312" w:eastAsia="仿宋_GB2312" w:cs="仿宋_GB2312"/>
          <w:sz w:val="28"/>
          <w:szCs w:val="28"/>
        </w:rPr>
        <w:t>估算总投资13444.39万元，资金来源为政府出资。</w:t>
      </w:r>
    </w:p>
    <w:p>
      <w:pPr>
        <w:spacing w:line="56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（1）2015年03月23日，项目取得临汾市国土资源局《不动产权证书》（晋2018临汾市不动产权第0005454号）；</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（2）2017年11月15日，项目取得临汾市规划局《建设项目选址意见书》（选字第201700015号）；</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（3）2017年12月12日，项目取得临汾市尧都区发展和改革委员会《关于尧都区广宣街游园项目可行性研究报告的批复》（尧区发改审批〔2017〕16号）；</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（4）2018年03月02日，项目取得临汾市规划局《建设用地规划许可证》（地字第141000201800002号）；</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（5）2018年09月21日，项目取得临汾市尧都区住房保障和城乡建设管理局《建筑工程施工许可证》（141002201809210101补）。</w:t>
      </w:r>
    </w:p>
    <w:p>
      <w:pPr>
        <w:spacing w:line="56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本项目于2018年08月开工建设，于2019年12月31日全部完成并投入使用。</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本项目目前车库土方拉运基本完成；基坑支护完成100%；临建完成100%；西围墙完成100%；南社区用房完成100%；北社区服务用房完成100%；车库主体完成；景观绿化基本完成。</w:t>
      </w:r>
    </w:p>
    <w:p>
      <w:pPr>
        <w:keepNext/>
        <w:keepLines/>
        <w:spacing w:line="560" w:lineRule="exact"/>
        <w:ind w:firstLine="562" w:firstLineChars="200"/>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五、债券重大公开事项</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截止2019年末，本单位所在债券资金使用地区未发生可能影响当地一般公共预算收入和政府性基金收入的重大事项。</w:t>
      </w:r>
    </w:p>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pStyle w:val="3"/>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临汾市尧都区住房和城乡建设局</w:t>
      </w:r>
    </w:p>
    <w:p>
      <w:pPr>
        <w:pStyle w:val="3"/>
        <w:rPr>
          <w:rFonts w:hint="eastAsia" w:ascii="方正小标宋简体" w:hAnsi="方正小标宋简体" w:eastAsia="方正小标宋简体" w:cs="方正小标宋简体"/>
          <w:b w:val="0"/>
          <w:bCs/>
          <w:kern w:val="0"/>
          <w:sz w:val="32"/>
          <w:szCs w:val="32"/>
        </w:rPr>
      </w:pPr>
      <w:r>
        <w:rPr>
          <w:rFonts w:hint="eastAsia" w:ascii="方正小标宋简体" w:hAnsi="方正小标宋简体" w:eastAsia="方正小标宋简体" w:cs="方正小标宋简体"/>
          <w:b w:val="0"/>
          <w:bCs/>
          <w:sz w:val="32"/>
          <w:szCs w:val="32"/>
        </w:rPr>
        <w:t>债券存续期信息公示</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本次信息公示所涉债券资金的使用单位：临汾市尧都区住房和城乡建设局。本单位依法取得了《统一社会信用代码证书》。基本信息如下：</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临汾市尧都区住房和城乡建设局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11140904741094606G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华州路1号区政府9号楼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王洪锁</w:t>
            </w:r>
          </w:p>
        </w:tc>
      </w:tr>
    </w:tbl>
    <w:p>
      <w:pPr>
        <w:spacing w:line="560" w:lineRule="exact"/>
        <w:ind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二、债券资金拨付情况</w:t>
      </w:r>
    </w:p>
    <w:p>
      <w:pPr>
        <w:pStyle w:val="3"/>
        <w:spacing w:line="560" w:lineRule="exact"/>
        <w:ind w:firstLine="560" w:firstLineChars="200"/>
        <w:jc w:val="both"/>
        <w:rPr>
          <w:rFonts w:hint="eastAsia" w:ascii="仿宋_GB2312" w:hAnsi="仿宋_GB2312" w:eastAsia="仿宋_GB2312" w:cs="仿宋_GB2312"/>
          <w:b w:val="0"/>
          <w:sz w:val="28"/>
          <w:szCs w:val="28"/>
        </w:rPr>
      </w:pPr>
      <w:r>
        <w:rPr>
          <w:rFonts w:hint="eastAsia" w:ascii="仿宋_GB2312" w:hAnsi="仿宋_GB2312" w:eastAsia="仿宋_GB2312" w:cs="仿宋_GB2312"/>
          <w:b w:val="0"/>
          <w:bCs/>
          <w:sz w:val="28"/>
          <w:szCs w:val="28"/>
        </w:rPr>
        <w:t>2019年度，</w:t>
      </w:r>
      <w:r>
        <w:rPr>
          <w:rFonts w:hint="eastAsia" w:ascii="仿宋_GB2312" w:hAnsi="仿宋_GB2312" w:eastAsia="仿宋_GB2312" w:cs="仿宋_GB2312"/>
          <w:b w:val="0"/>
          <w:sz w:val="28"/>
          <w:szCs w:val="28"/>
        </w:rPr>
        <w:t>鼓楼南北街后续工程（鼓楼北安置小区）房屋拆迁征收水塔街指挥部，共收到临汾市财政局拨付的一般债券资金3,000.00万元。</w:t>
      </w:r>
    </w:p>
    <w:p>
      <w:pPr>
        <w:spacing w:line="560" w:lineRule="exact"/>
        <w:ind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三、债券资金使用情况</w:t>
      </w:r>
    </w:p>
    <w:p>
      <w:pPr>
        <w:pStyle w:val="3"/>
        <w:spacing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b w:val="0"/>
          <w:bCs/>
          <w:sz w:val="28"/>
          <w:szCs w:val="28"/>
        </w:rPr>
        <w:t>截止2019年12月31日，鼓楼南北街后续工程（鼓楼北安置小区）房屋拆迁征收水塔街指挥部，已使用28609078.81元，剩余1390921.19元结转下年。</w:t>
      </w:r>
    </w:p>
    <w:tbl>
      <w:tblPr>
        <w:tblW w:w="83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nil"/>
              <w:left w:val="nil"/>
              <w:bottom w:val="single" w:color="000000" w:sz="8" w:space="0"/>
              <w:right w:val="nil"/>
            </w:tcBorders>
            <w:tcMar>
              <w:top w:w="15" w:type="dxa"/>
              <w:left w:w="15" w:type="dxa"/>
              <w:right w:w="15" w:type="dxa"/>
            </w:tcMar>
            <w:vAlign w:val="center"/>
          </w:tcPr>
          <w:p>
            <w:pPr>
              <w:jc w:val="center"/>
              <w:rPr>
                <w:rFonts w:ascii="宋体" w:hAnsi="宋体" w:eastAsia="宋体" w:cs="宋体"/>
                <w:color w:val="000000"/>
                <w:sz w:val="20"/>
                <w:szCs w:val="20"/>
              </w:rPr>
            </w:pPr>
          </w:p>
        </w:tc>
        <w:tc>
          <w:tcPr>
            <w:tcW w:w="1300" w:type="dxa"/>
            <w:tcBorders>
              <w:top w:val="nil"/>
              <w:left w:val="nil"/>
              <w:bottom w:val="single" w:color="000000" w:sz="8" w:space="0"/>
              <w:right w:val="nil"/>
            </w:tcBorders>
            <w:tcMar>
              <w:top w:w="15" w:type="dxa"/>
              <w:left w:w="15" w:type="dxa"/>
              <w:right w:w="15" w:type="dxa"/>
            </w:tcMar>
            <w:vAlign w:val="center"/>
          </w:tcPr>
          <w:p>
            <w:pPr>
              <w:jc w:val="center"/>
              <w:rPr>
                <w:rFonts w:ascii="宋体" w:hAnsi="宋体" w:eastAsia="宋体" w:cs="宋体"/>
                <w:color w:val="000000"/>
                <w:sz w:val="20"/>
                <w:szCs w:val="20"/>
              </w:rPr>
            </w:pPr>
          </w:p>
        </w:tc>
        <w:tc>
          <w:tcPr>
            <w:tcW w:w="4521" w:type="dxa"/>
            <w:tcBorders>
              <w:top w:val="nil"/>
              <w:left w:val="nil"/>
              <w:bottom w:val="single" w:color="000000" w:sz="8" w:space="0"/>
              <w:right w:val="nil"/>
            </w:tcBorders>
            <w:tcMar>
              <w:top w:w="15" w:type="dxa"/>
              <w:left w:w="15" w:type="dxa"/>
              <w:right w:w="15" w:type="dxa"/>
            </w:tcMar>
            <w:vAlign w:val="center"/>
          </w:tcPr>
          <w:p>
            <w:pPr>
              <w:jc w:val="center"/>
              <w:rPr>
                <w:rFonts w:ascii="宋体" w:hAnsi="宋体" w:eastAsia="宋体" w:cs="宋体"/>
                <w:color w:val="000000"/>
                <w:sz w:val="20"/>
                <w:szCs w:val="20"/>
              </w:rPr>
            </w:pPr>
          </w:p>
        </w:tc>
        <w:tc>
          <w:tcPr>
            <w:tcW w:w="1792" w:type="dxa"/>
            <w:tcBorders>
              <w:top w:val="nil"/>
              <w:left w:val="nil"/>
              <w:bottom w:val="single" w:color="000000" w:sz="8" w:space="0"/>
              <w:right w:val="nil"/>
            </w:tcBorders>
            <w:tcMar>
              <w:top w:w="15" w:type="dxa"/>
              <w:left w:w="15" w:type="dxa"/>
              <w:right w:w="15" w:type="dxa"/>
            </w:tcMar>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2018.01-12</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支拆迁安置款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cs="宋体"/>
                <w:color w:val="000000"/>
                <w:sz w:val="20"/>
                <w:szCs w:val="20"/>
              </w:rPr>
            </w:pPr>
            <w:r>
              <w:rPr>
                <w:rFonts w:ascii="宋体" w:hAnsi="宋体" w:eastAsia="宋体" w:cs="宋体"/>
                <w:color w:val="000000"/>
                <w:sz w:val="20"/>
                <w:szCs w:val="20"/>
              </w:rPr>
              <w:t>2560.16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2019.01-12</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支拆迁安置款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cs="宋体"/>
                <w:color w:val="000000"/>
                <w:sz w:val="20"/>
                <w:szCs w:val="20"/>
              </w:rPr>
            </w:pPr>
            <w:r>
              <w:rPr>
                <w:rFonts w:ascii="宋体" w:hAnsi="宋体" w:eastAsia="宋体" w:cs="宋体"/>
                <w:color w:val="000000"/>
                <w:sz w:val="20"/>
                <w:szCs w:val="20"/>
              </w:rPr>
              <w:t>300.75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合  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jc w:val="center"/>
              <w:textAlignment w:val="center"/>
              <w:rPr>
                <w:rFonts w:ascii="宋体" w:hAnsi="宋体" w:cs="宋体"/>
                <w:b/>
                <w:color w:val="000000"/>
                <w:sz w:val="20"/>
                <w:szCs w:val="20"/>
              </w:rPr>
            </w:pPr>
            <w:r>
              <w:rPr>
                <w:rFonts w:ascii="宋体" w:hAnsi="宋体" w:eastAsia="宋体" w:cs="宋体"/>
                <w:b/>
                <w:color w:val="000000"/>
                <w:sz w:val="20"/>
                <w:szCs w:val="20"/>
              </w:rPr>
              <w:t>2860.91</w:t>
            </w:r>
          </w:p>
        </w:tc>
      </w:tr>
    </w:tbl>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spacing w:line="560" w:lineRule="exact"/>
        <w:ind w:firstLine="562"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四、债券资金对应的投资项目</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一般债券资金对应的投资项目为临汾市水塔游园一期房屋拆迁安置项目。</w:t>
      </w:r>
    </w:p>
    <w:p>
      <w:pPr>
        <w:pStyle w:val="13"/>
        <w:numPr>
          <w:ilvl w:val="0"/>
          <w:numId w:val="2"/>
        </w:numPr>
        <w:spacing w:line="560" w:lineRule="exact"/>
        <w:ind w:firstLineChars="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项目基本情况</w:t>
      </w:r>
    </w:p>
    <w:p>
      <w:pPr>
        <w:pStyle w:val="13"/>
        <w:spacing w:line="560" w:lineRule="exact"/>
        <w:ind w:firstLine="560"/>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鼓楼南北街后续工程（鼓楼北安置小区）房屋拆迁征收水塔街指挥部，为临汾市重点项目水塔游园一期房屋拆迁安置项目，目前已完成工程进度95%，共计拆迁房屋20000余平方米，同时实施垃圾清运。</w:t>
      </w:r>
      <w:r>
        <w:rPr>
          <w:rFonts w:hint="eastAsia" w:ascii="仿宋_GB2312" w:hAnsi="仿宋_GB2312" w:eastAsia="仿宋_GB2312" w:cs="仿宋_GB2312"/>
          <w:bCs/>
          <w:sz w:val="28"/>
          <w:szCs w:val="28"/>
        </w:rPr>
        <w:t xml:space="preserve"> </w:t>
      </w:r>
    </w:p>
    <w:p>
      <w:pPr>
        <w:spacing w:line="56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鼓楼南北街后续工程（鼓楼北安置小区）房屋拆迁征收水塔街指挥部，拆迁</w:t>
      </w:r>
      <w:r>
        <w:rPr>
          <w:rFonts w:hint="eastAsia" w:ascii="仿宋_GB2312" w:hAnsi="仿宋_GB2312" w:eastAsia="仿宋_GB2312" w:cs="仿宋_GB2312"/>
          <w:bCs/>
          <w:sz w:val="28"/>
          <w:szCs w:val="28"/>
        </w:rPr>
        <w:t>项目</w:t>
      </w:r>
      <w:r>
        <w:rPr>
          <w:rFonts w:hint="eastAsia" w:ascii="仿宋_GB2312" w:hAnsi="仿宋_GB2312" w:eastAsia="仿宋_GB2312" w:cs="仿宋_GB2312"/>
          <w:sz w:val="28"/>
          <w:szCs w:val="28"/>
        </w:rPr>
        <w:t>估算总投资4100万元，资金来源为政府出资。</w:t>
      </w:r>
    </w:p>
    <w:p>
      <w:pPr>
        <w:spacing w:line="56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2018年01月25日，项目取得临汾市尧都区政府审批。</w:t>
      </w:r>
    </w:p>
    <w:p>
      <w:pPr>
        <w:spacing w:line="56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本项目于2018年01月开始房屋拆迁征收，截止2019年12月已完成征收安置拆迁20000余平方米，已完成项目工程的95%，同时垃圾清运完成95%，预计2020年12月完工。</w:t>
      </w:r>
    </w:p>
    <w:p>
      <w:pPr>
        <w:keepNext/>
        <w:keepLines/>
        <w:spacing w:line="560" w:lineRule="exact"/>
        <w:ind w:firstLine="562" w:firstLineChars="200"/>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五、债券重大公开事项</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截止2019年末，本单位所在债券资金使用地区未发生可能影响当地一般公共预算收入和政府性基金收入的重大事项。</w:t>
      </w:r>
    </w:p>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pStyle w:val="3"/>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临汾市尧都区住房和城乡建设局</w:t>
      </w:r>
    </w:p>
    <w:p>
      <w:pPr>
        <w:pStyle w:val="3"/>
        <w:rPr>
          <w:rFonts w:hint="eastAsia" w:ascii="方正小标宋简体" w:hAnsi="方正小标宋简体" w:eastAsia="方正小标宋简体" w:cs="方正小标宋简体"/>
          <w:b w:val="0"/>
          <w:bCs/>
          <w:kern w:val="0"/>
          <w:sz w:val="32"/>
          <w:szCs w:val="32"/>
        </w:rPr>
      </w:pPr>
      <w:r>
        <w:rPr>
          <w:rFonts w:hint="eastAsia" w:ascii="方正小标宋简体" w:hAnsi="方正小标宋简体" w:eastAsia="方正小标宋简体" w:cs="方正小标宋简体"/>
          <w:b w:val="0"/>
          <w:bCs/>
          <w:sz w:val="32"/>
          <w:szCs w:val="32"/>
        </w:rPr>
        <w:t>债券存续期信息公示</w:t>
      </w:r>
    </w:p>
    <w:p>
      <w:pPr>
        <w:spacing w:line="600" w:lineRule="exact"/>
        <w:ind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一、债券资金使用单位</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本次信息公示所涉债券资金的使用单位：临汾市尧都区住房和城乡建设局。本单位依法取得了《统一社会信用代码证书》。基本信息如下：</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临汾市尧都区住房和城乡建设局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11140904741094606G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华州路1号区政府9号楼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王洪锁</w:t>
            </w:r>
          </w:p>
        </w:tc>
      </w:tr>
    </w:tbl>
    <w:p>
      <w:pPr>
        <w:spacing w:line="560" w:lineRule="exact"/>
        <w:ind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二、债券资金拨付情况</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2019年度，临汾市尧都区迎春街南延拓宽改造工程指挥部共收到拨付的一般债券资金2,500.00万元。具体情况如下：</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1.2019年07月03日，收到临汾市财政局拨付债券资金1，000.00万元。</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2.2019年08月29日，收到临汾市财政局拨付债券资金1,000.00万元。</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3.2019年12月23日，收到临汾市财政局拨付债券资金500.00万元。</w:t>
      </w:r>
    </w:p>
    <w:p>
      <w:pPr>
        <w:pStyle w:val="2"/>
        <w:spacing w:after="0" w:line="560" w:lineRule="exact"/>
        <w:ind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三、债券资金使用情况</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截止2019年12月31日，临汾市尧都区迎春街南延拓宽改造工程项目本年度债券资金已使用1,957.78万元，结余542.22万元。</w:t>
      </w:r>
    </w:p>
    <w:p>
      <w:pPr>
        <w:pStyle w:val="2"/>
        <w:rPr>
          <w:rFonts w:hint="eastAsia"/>
        </w:rPr>
      </w:pPr>
    </w:p>
    <w:tbl>
      <w:tblPr>
        <w:tblW w:w="83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nil"/>
              <w:left w:val="nil"/>
              <w:bottom w:val="single" w:color="000000" w:sz="8" w:space="0"/>
              <w:right w:val="nil"/>
            </w:tcBorders>
            <w:tcMar>
              <w:top w:w="15" w:type="dxa"/>
              <w:left w:w="15" w:type="dxa"/>
              <w:right w:w="15" w:type="dxa"/>
            </w:tcMar>
            <w:vAlign w:val="center"/>
          </w:tcPr>
          <w:p>
            <w:pPr>
              <w:jc w:val="center"/>
              <w:rPr>
                <w:rFonts w:ascii="宋体" w:hAnsi="宋体" w:eastAsia="宋体" w:cs="宋体"/>
                <w:color w:val="000000"/>
                <w:sz w:val="20"/>
                <w:szCs w:val="20"/>
              </w:rPr>
            </w:pPr>
          </w:p>
        </w:tc>
        <w:tc>
          <w:tcPr>
            <w:tcW w:w="1300" w:type="dxa"/>
            <w:tcBorders>
              <w:top w:val="nil"/>
              <w:left w:val="nil"/>
              <w:bottom w:val="single" w:color="000000" w:sz="8" w:space="0"/>
              <w:right w:val="nil"/>
            </w:tcBorders>
            <w:tcMar>
              <w:top w:w="15" w:type="dxa"/>
              <w:left w:w="15" w:type="dxa"/>
              <w:right w:w="15" w:type="dxa"/>
            </w:tcMar>
            <w:vAlign w:val="center"/>
          </w:tcPr>
          <w:p>
            <w:pPr>
              <w:jc w:val="center"/>
              <w:rPr>
                <w:rFonts w:ascii="宋体" w:hAnsi="宋体" w:eastAsia="宋体" w:cs="宋体"/>
                <w:color w:val="000000"/>
                <w:sz w:val="20"/>
                <w:szCs w:val="20"/>
              </w:rPr>
            </w:pPr>
          </w:p>
        </w:tc>
        <w:tc>
          <w:tcPr>
            <w:tcW w:w="4521" w:type="dxa"/>
            <w:tcBorders>
              <w:top w:val="nil"/>
              <w:left w:val="nil"/>
              <w:bottom w:val="single" w:color="000000" w:sz="8" w:space="0"/>
              <w:right w:val="nil"/>
            </w:tcBorders>
            <w:tcMar>
              <w:top w:w="15" w:type="dxa"/>
              <w:left w:w="15" w:type="dxa"/>
              <w:right w:w="15" w:type="dxa"/>
            </w:tcMar>
            <w:vAlign w:val="center"/>
          </w:tcPr>
          <w:p>
            <w:pPr>
              <w:jc w:val="center"/>
              <w:rPr>
                <w:rFonts w:ascii="宋体" w:hAnsi="宋体" w:eastAsia="宋体" w:cs="宋体"/>
                <w:color w:val="000000"/>
                <w:sz w:val="20"/>
                <w:szCs w:val="20"/>
              </w:rPr>
            </w:pPr>
          </w:p>
        </w:tc>
        <w:tc>
          <w:tcPr>
            <w:tcW w:w="1792" w:type="dxa"/>
            <w:tcBorders>
              <w:top w:val="nil"/>
              <w:left w:val="nil"/>
              <w:bottom w:val="single" w:color="000000" w:sz="8" w:space="0"/>
              <w:right w:val="nil"/>
            </w:tcBorders>
            <w:tcMar>
              <w:top w:w="15" w:type="dxa"/>
              <w:left w:w="15" w:type="dxa"/>
              <w:right w:w="15" w:type="dxa"/>
            </w:tcMar>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2019.07.31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2019.08.31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支付电力排管设计费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2019.08.31</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支付道路管廊基坑监测费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2019.09.30</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5</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2019.11.30.</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支付红线外绿化设计费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6</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2019.11.30.</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支付红线外街景绿化招标代理费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合  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color w:val="000000"/>
                <w:kern w:val="0"/>
                <w:sz w:val="20"/>
                <w:szCs w:val="20"/>
              </w:rPr>
              <w:t>1,957.78</w:t>
            </w:r>
          </w:p>
        </w:tc>
      </w:tr>
    </w:tbl>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tabs>
          <w:tab w:val="center" w:pos="4153"/>
        </w:tabs>
        <w:spacing w:line="560" w:lineRule="exact"/>
        <w:ind w:firstLine="562"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四、债券资金对应的投资项目</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一般债券对应的投资项目为</w:t>
      </w:r>
      <w:r>
        <w:rPr>
          <w:rFonts w:hint="eastAsia" w:ascii="仿宋_GB2312" w:hAnsi="仿宋_GB2312" w:eastAsia="仿宋_GB2312" w:cs="仿宋_GB2312"/>
          <w:sz w:val="28"/>
          <w:szCs w:val="28"/>
        </w:rPr>
        <w:t>临汾市尧都区迎春街南延拓宽改造工程项目</w:t>
      </w:r>
      <w:r>
        <w:rPr>
          <w:rFonts w:hint="eastAsia" w:ascii="仿宋_GB2312" w:hAnsi="仿宋_GB2312" w:eastAsia="仿宋_GB2312" w:cs="仿宋_GB2312"/>
          <w:bCs/>
          <w:sz w:val="28"/>
          <w:szCs w:val="28"/>
        </w:rPr>
        <w:t>。</w:t>
      </w:r>
    </w:p>
    <w:p>
      <w:pPr>
        <w:spacing w:line="56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迎春街南延道路工程项目，是临汾市人民政府“十三五”规划中先实施的城市基础设施，是市政府重点项目。由临汾市政府委托尧都区政府具体实施。根据临汾市城市的总体规划，该道路受部队油库的影响，无法直线贯通，只能从迎春街与信合路的交叉口往南至部队油库北墙，再向西沿福利路与南一巷衔接，将南一巷从信合路至南外环全线拓宽改造。项目共分三段道路：</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第一段是迎春街南延段，从迎春街与信合路交叉口到部队油库北墙，道路全长452.22米，红线宽50米；</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第二段福利路段，是从迎春街南延段与南一巷北段衔接，道路全长327.26米，红线宽32米；</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第三段是南一巷段从信合东路至南外环路段，道路全长1315.97米，红线宽24米。</w:t>
      </w:r>
    </w:p>
    <w:p>
      <w:pPr>
        <w:spacing w:line="56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临汾市尧都区迎春街南延拓宽改造工程项目估算总投资51,659.47万元，资金来源为政府出资。</w:t>
      </w:r>
    </w:p>
    <w:p>
      <w:pPr>
        <w:spacing w:line="56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（1）2017年3月21日，取得了《建设项目选址意见书》（选字第201700003号、选字第201700004号、选字第201700005号）；</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（2）2017年3月28日，取得了尧都区发展和改革局《关于临汾市尧都区迎春街南延道路工程可行性研究报告的批复》（尧区发改审批发〔2017〕27号）；</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（3）2017年11月9日，取得了《建设用地规划许可证》（地字第20170019号、地字第20170020号、地字第20170021号）；</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（4）2017年11月23日，取得了尧都区发展和改革局《关于临汾市尧都区迎春街南延道路工程初步设计报告的批复》（尧区发改审批发〔2017〕93号）；</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（5）2018年2月27日，《建设工程规划许可证》（建字第141000201801002号、建字141000201801003号、建字第141000201801004号）；</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（6）2018年9月21日，《建筑工程施工许可证》（141002201809210202补）。</w:t>
      </w:r>
    </w:p>
    <w:p>
      <w:pPr>
        <w:spacing w:line="56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本项目于2017年05月开工，本项目已完成主体道路。计划于2020年07月31日全部完成并投入使用。</w:t>
      </w:r>
    </w:p>
    <w:p>
      <w:pPr>
        <w:keepNext/>
        <w:keepLines/>
        <w:spacing w:line="560" w:lineRule="exact"/>
        <w:ind w:firstLine="562" w:firstLineChars="200"/>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五、债券重大公开事项</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截止2019年12月末，本单位所在债券资金使用地区未发生可能影响当地一般公共预算收入和政府性基金收入的重大事项。</w:t>
      </w:r>
    </w:p>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pStyle w:val="3"/>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临汾市尧都区住房和城乡建设局</w:t>
      </w:r>
    </w:p>
    <w:p>
      <w:pPr>
        <w:pStyle w:val="3"/>
        <w:rPr>
          <w:rFonts w:hint="eastAsia" w:ascii="方正小标宋简体" w:hAnsi="方正小标宋简体" w:eastAsia="方正小标宋简体" w:cs="方正小标宋简体"/>
          <w:b w:val="0"/>
          <w:bCs/>
          <w:kern w:val="0"/>
          <w:sz w:val="32"/>
          <w:szCs w:val="32"/>
        </w:rPr>
      </w:pPr>
      <w:r>
        <w:rPr>
          <w:rFonts w:hint="eastAsia" w:ascii="方正小标宋简体" w:hAnsi="方正小标宋简体" w:eastAsia="方正小标宋简体" w:cs="方正小标宋简体"/>
          <w:b w:val="0"/>
          <w:bCs/>
          <w:sz w:val="32"/>
          <w:szCs w:val="32"/>
        </w:rPr>
        <w:t>债券存续期信息公示</w:t>
      </w:r>
    </w:p>
    <w:p>
      <w:pPr>
        <w:spacing w:line="560" w:lineRule="exact"/>
        <w:ind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一、债券资金使用单位</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本次信息公示所涉债券资金的使用单位：临汾市尧都区住房和城乡建设局。本单位依法取得了《统一社会信用代码证书》。基本信息如下：</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临汾市尧都区住房和城乡建设局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11140904741094606G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华州路1号区政府9号楼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王洪锁</w:t>
            </w:r>
          </w:p>
        </w:tc>
      </w:tr>
    </w:tbl>
    <w:p>
      <w:pPr>
        <w:spacing w:line="56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二、债券资金拨付情况</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2019年度，体育街南延道路工程指挥部共收到拨付的一般债券资金2,414.17万元，具体情况如下：</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1.2019年4月18日,收到临汾市财政局拨付债券资金500.00万元；</w:t>
      </w:r>
    </w:p>
    <w:p>
      <w:pPr>
        <w:pStyle w:val="2"/>
        <w:spacing w:after="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2.2019年7月3日，收到临汾市财政局拨付债券资金1,500.00万元；</w:t>
      </w:r>
    </w:p>
    <w:p>
      <w:pPr>
        <w:pStyle w:val="2"/>
        <w:spacing w:after="0" w:line="560" w:lineRule="exact"/>
        <w:ind w:firstLine="53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3.2019年7月16日，收到临汾市财政局拨付债券资金50.00万元；</w:t>
      </w:r>
    </w:p>
    <w:p>
      <w:pPr>
        <w:pStyle w:val="2"/>
        <w:spacing w:after="0" w:line="560" w:lineRule="exact"/>
        <w:ind w:firstLine="53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4.2019年9月23日，收到临汾市财政局拨付债券资金364.17万元。</w:t>
      </w:r>
    </w:p>
    <w:p>
      <w:pPr>
        <w:spacing w:line="56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三、债券资金使用情况</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截止2019年12月31日，体育街南延道路工程指挥部本年度债券资金已使用2,349.17万元，结余65.00万元。</w:t>
      </w:r>
    </w:p>
    <w:tbl>
      <w:tblPr>
        <w:tblW w:w="83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nil"/>
              <w:left w:val="nil"/>
              <w:bottom w:val="single" w:color="000000" w:sz="8" w:space="0"/>
              <w:right w:val="nil"/>
            </w:tcBorders>
            <w:tcMar>
              <w:top w:w="15" w:type="dxa"/>
              <w:left w:w="15" w:type="dxa"/>
              <w:right w:w="15" w:type="dxa"/>
            </w:tcMar>
            <w:vAlign w:val="center"/>
          </w:tcPr>
          <w:p>
            <w:pPr>
              <w:jc w:val="center"/>
              <w:rPr>
                <w:rFonts w:ascii="宋体" w:hAnsi="宋体" w:eastAsia="宋体" w:cs="宋体"/>
                <w:color w:val="000000"/>
                <w:sz w:val="20"/>
                <w:szCs w:val="20"/>
              </w:rPr>
            </w:pPr>
          </w:p>
        </w:tc>
        <w:tc>
          <w:tcPr>
            <w:tcW w:w="1300" w:type="dxa"/>
            <w:tcBorders>
              <w:top w:val="nil"/>
              <w:left w:val="nil"/>
              <w:bottom w:val="single" w:color="000000" w:sz="8" w:space="0"/>
              <w:right w:val="nil"/>
            </w:tcBorders>
            <w:tcMar>
              <w:top w:w="15" w:type="dxa"/>
              <w:left w:w="15" w:type="dxa"/>
              <w:right w:w="15" w:type="dxa"/>
            </w:tcMar>
            <w:vAlign w:val="center"/>
          </w:tcPr>
          <w:p>
            <w:pPr>
              <w:jc w:val="center"/>
              <w:rPr>
                <w:rFonts w:ascii="宋体" w:hAnsi="宋体" w:eastAsia="宋体" w:cs="宋体"/>
                <w:color w:val="000000"/>
                <w:sz w:val="20"/>
                <w:szCs w:val="20"/>
              </w:rPr>
            </w:pPr>
          </w:p>
        </w:tc>
        <w:tc>
          <w:tcPr>
            <w:tcW w:w="4521" w:type="dxa"/>
            <w:tcBorders>
              <w:top w:val="nil"/>
              <w:left w:val="nil"/>
              <w:bottom w:val="single" w:color="000000" w:sz="8" w:space="0"/>
              <w:right w:val="nil"/>
            </w:tcBorders>
            <w:tcMar>
              <w:top w:w="15" w:type="dxa"/>
              <w:left w:w="15" w:type="dxa"/>
              <w:right w:w="15" w:type="dxa"/>
            </w:tcMar>
            <w:vAlign w:val="center"/>
          </w:tcPr>
          <w:p>
            <w:pPr>
              <w:jc w:val="center"/>
              <w:rPr>
                <w:rFonts w:ascii="宋体" w:hAnsi="宋体" w:eastAsia="宋体" w:cs="宋体"/>
                <w:color w:val="000000"/>
                <w:sz w:val="20"/>
                <w:szCs w:val="20"/>
              </w:rPr>
            </w:pPr>
          </w:p>
        </w:tc>
        <w:tc>
          <w:tcPr>
            <w:tcW w:w="1792" w:type="dxa"/>
            <w:tcBorders>
              <w:top w:val="nil"/>
              <w:left w:val="nil"/>
              <w:bottom w:val="single" w:color="000000" w:sz="8" w:space="0"/>
              <w:right w:val="nil"/>
            </w:tcBorders>
            <w:tcMar>
              <w:top w:w="15" w:type="dxa"/>
              <w:left w:w="15" w:type="dxa"/>
              <w:right w:w="15" w:type="dxa"/>
            </w:tcMar>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2019.5.14</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支付拆迁补偿款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2019.5.23</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支付拆迁热力维修款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2019.7.5</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2019.8.5</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5</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2019.9.25</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合计</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2,349.17</w:t>
            </w:r>
          </w:p>
        </w:tc>
      </w:tr>
    </w:tbl>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spacing w:line="56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四、债券资金对应的投资项目</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一般债券资金对应的投资项目为临汾市尧都区体育街南延建设项目。</w:t>
      </w:r>
    </w:p>
    <w:p>
      <w:pPr>
        <w:spacing w:line="56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临汾市尧都区体育街南延道路工程是市政府重点工程，北起信合东路，途径司法巷、福利路、东赵路、益民路，南至南外环路。道路规划长度1602.45米，道路红线宽32米。</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主要建设内容包括道路工程、交通工程、绿化工程、排水工程、照明工程、综合管廊及附属设施工程（消防、电气、监控与报警工程）。</w:t>
      </w:r>
    </w:p>
    <w:p>
      <w:pPr>
        <w:spacing w:line="56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项目总投资67075.21万元，资金来源为政府出资。</w:t>
      </w:r>
    </w:p>
    <w:p>
      <w:pPr>
        <w:spacing w:line="56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（1）2017年9月21日，项目取得临汾市规划局《建设项目选址意见书》（选字第201700013号）；</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（2）2017年8月25日，项目取得临汾市尧都区发展和改革委员会《关于临汾市尧都区体育街南延道路工程项目可行性研究报告的批复》（尧区发改审批〔2017〕78号）；</w:t>
      </w:r>
    </w:p>
    <w:p>
      <w:pPr>
        <w:pStyle w:val="2"/>
        <w:spacing w:line="5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color w:val="000000"/>
          <w:sz w:val="28"/>
          <w:szCs w:val="28"/>
        </w:rPr>
        <w:t>2017年12月1日，项目取得临汾市尧都区发展和改革委员会《关于临汾市体育街南延（信合东路-南外环路）道路工程初步设计报告的批复》（尧区发改审批发[2017]95号）</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（4）2017年12月28日，项目取得临汾市规划局《建设用地规划许可证》（地字第141000201700027号）；</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（5）2018年02月28日，项目取得临汾市规划局《建设工程规划许可证》（地字第141000201801001号）；</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（6）2018年09月21日，项目取得临汾市尧都区住房保障和城乡建设管理局《建筑工程施工许可证》（141002201809210302补）。</w:t>
      </w:r>
    </w:p>
    <w:p>
      <w:pPr>
        <w:spacing w:line="56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本项目于2018年09月开工建设，计划2020年12月31日全部完成并投入使用。</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目前工程进展已完成总进度的75%，其中：土方完成设计的67%，约19万方；综合管廊完成设计的64%，为970米。五一路至福利路段总长610米，油面铺设已经完成；福利巷至东赵路段总长245米，污水管网施工完成90米，综合管廊基坑开挖土方完成15000方；东赵路至益民路段总长402米，污水管网施工完成100米，雨水管道施工完成100米。</w:t>
      </w:r>
    </w:p>
    <w:p>
      <w:pPr>
        <w:keepNext/>
        <w:keepLines/>
        <w:spacing w:line="560" w:lineRule="exact"/>
        <w:ind w:firstLine="560" w:firstLineChars="200"/>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五、债券重大公开事项</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截止2019年末，本单位所在债券资金使用地区未发生可能影响当地一般公共预算收入和政府性基金收入的重大事项。</w:t>
      </w:r>
    </w:p>
    <w:p>
      <w:pPr>
        <w:pStyle w:val="3"/>
        <w:jc w:val="both"/>
        <w:rPr>
          <w:rFonts w:hint="eastAsia" w:ascii="方正小标宋简体" w:hAnsi="方正小标宋简体" w:eastAsia="方正小标宋简体" w:cs="方正小标宋简体"/>
          <w:b w:val="0"/>
          <w:bCs/>
          <w:sz w:val="32"/>
          <w:szCs w:val="32"/>
          <w:lang w:val="en-US" w:eastAsia="zh-CN"/>
        </w:rPr>
      </w:pPr>
    </w:p>
    <w:p>
      <w:pPr>
        <w:pStyle w:val="3"/>
        <w:jc w:val="both"/>
        <w:rPr>
          <w:rFonts w:hint="eastAsia" w:ascii="方正小标宋简体" w:hAnsi="方正小标宋简体" w:eastAsia="方正小标宋简体" w:cs="方正小标宋简体"/>
          <w:b w:val="0"/>
          <w:bCs/>
          <w:sz w:val="32"/>
          <w:szCs w:val="32"/>
          <w:lang w:val="en-US" w:eastAsia="zh-CN"/>
        </w:rPr>
      </w:pPr>
    </w:p>
    <w:p>
      <w:pPr>
        <w:pStyle w:val="3"/>
        <w:jc w:val="both"/>
        <w:rPr>
          <w:rFonts w:hint="eastAsia" w:ascii="方正小标宋简体" w:hAnsi="方正小标宋简体" w:eastAsia="方正小标宋简体" w:cs="方正小标宋简体"/>
          <w:b w:val="0"/>
          <w:bCs/>
          <w:sz w:val="32"/>
          <w:szCs w:val="32"/>
          <w:lang w:val="en-US" w:eastAsia="zh-CN"/>
        </w:rPr>
      </w:pPr>
    </w:p>
    <w:p>
      <w:pPr>
        <w:pStyle w:val="3"/>
        <w:jc w:val="both"/>
        <w:rPr>
          <w:rFonts w:hint="eastAsia" w:ascii="方正小标宋简体" w:hAnsi="方正小标宋简体" w:eastAsia="方正小标宋简体" w:cs="方正小标宋简体"/>
          <w:b w:val="0"/>
          <w:bCs/>
          <w:sz w:val="32"/>
          <w:szCs w:val="32"/>
          <w:lang w:val="en-US" w:eastAsia="zh-CN"/>
        </w:rPr>
      </w:pPr>
    </w:p>
    <w:p>
      <w:pPr>
        <w:pStyle w:val="3"/>
        <w:jc w:val="both"/>
        <w:rPr>
          <w:rFonts w:hint="eastAsia" w:ascii="方正小标宋简体" w:hAnsi="方正小标宋简体" w:eastAsia="方正小标宋简体" w:cs="方正小标宋简体"/>
          <w:b w:val="0"/>
          <w:bCs/>
          <w:sz w:val="32"/>
          <w:szCs w:val="32"/>
          <w:lang w:val="en-US" w:eastAsia="zh-CN"/>
        </w:rPr>
      </w:pPr>
    </w:p>
    <w:p>
      <w:pPr>
        <w:pStyle w:val="3"/>
        <w:jc w:val="both"/>
        <w:rPr>
          <w:rFonts w:hint="eastAsia" w:ascii="方正小标宋简体" w:hAnsi="方正小标宋简体" w:eastAsia="方正小标宋简体" w:cs="方正小标宋简体"/>
          <w:b w:val="0"/>
          <w:bCs/>
          <w:sz w:val="32"/>
          <w:szCs w:val="32"/>
          <w:lang w:val="en-US" w:eastAsia="zh-CN"/>
        </w:rPr>
      </w:pPr>
    </w:p>
    <w:p>
      <w:pPr>
        <w:pStyle w:val="3"/>
        <w:jc w:val="both"/>
        <w:rPr>
          <w:rFonts w:hint="eastAsia" w:ascii="方正小标宋简体" w:hAnsi="方正小标宋简体" w:eastAsia="方正小标宋简体" w:cs="方正小标宋简体"/>
          <w:b w:val="0"/>
          <w:bCs/>
          <w:sz w:val="32"/>
          <w:szCs w:val="32"/>
          <w:lang w:val="en-US" w:eastAsia="zh-CN"/>
        </w:rPr>
      </w:pPr>
    </w:p>
    <w:p>
      <w:pPr>
        <w:pStyle w:val="3"/>
        <w:jc w:val="both"/>
        <w:rPr>
          <w:rFonts w:hint="eastAsia" w:ascii="方正小标宋简体" w:hAnsi="方正小标宋简体" w:eastAsia="方正小标宋简体" w:cs="方正小标宋简体"/>
          <w:b w:val="0"/>
          <w:bCs/>
          <w:sz w:val="32"/>
          <w:szCs w:val="32"/>
          <w:lang w:val="en-US" w:eastAsia="zh-CN"/>
        </w:rPr>
      </w:pPr>
    </w:p>
    <w:p>
      <w:pPr>
        <w:pStyle w:val="3"/>
        <w:jc w:val="both"/>
        <w:rPr>
          <w:rFonts w:hint="eastAsia" w:ascii="方正小标宋简体" w:hAnsi="方正小标宋简体" w:eastAsia="方正小标宋简体" w:cs="方正小标宋简体"/>
          <w:b w:val="0"/>
          <w:bCs/>
          <w:sz w:val="32"/>
          <w:szCs w:val="32"/>
          <w:lang w:val="en-US" w:eastAsia="zh-CN"/>
        </w:rPr>
      </w:pPr>
    </w:p>
    <w:p>
      <w:pPr>
        <w:pStyle w:val="3"/>
        <w:jc w:val="both"/>
        <w:rPr>
          <w:rFonts w:hint="eastAsia" w:ascii="方正小标宋简体" w:hAnsi="方正小标宋简体" w:eastAsia="方正小标宋简体" w:cs="方正小标宋简体"/>
          <w:b w:val="0"/>
          <w:bCs/>
          <w:sz w:val="32"/>
          <w:szCs w:val="32"/>
          <w:lang w:val="en-US" w:eastAsia="zh-CN"/>
        </w:rPr>
      </w:pPr>
    </w:p>
    <w:p>
      <w:pPr>
        <w:pStyle w:val="3"/>
        <w:jc w:val="both"/>
        <w:rPr>
          <w:rFonts w:hint="eastAsia" w:ascii="方正小标宋简体" w:hAnsi="方正小标宋简体" w:eastAsia="方正小标宋简体" w:cs="方正小标宋简体"/>
          <w:b w:val="0"/>
          <w:bCs/>
          <w:sz w:val="32"/>
          <w:szCs w:val="32"/>
          <w:lang w:val="en-US" w:eastAsia="zh-CN"/>
        </w:rPr>
      </w:pPr>
    </w:p>
    <w:p>
      <w:pPr>
        <w:pStyle w:val="3"/>
        <w:jc w:val="both"/>
        <w:rPr>
          <w:rFonts w:hint="eastAsia" w:ascii="方正小标宋简体" w:hAnsi="方正小标宋简体" w:eastAsia="方正小标宋简体" w:cs="方正小标宋简体"/>
          <w:b w:val="0"/>
          <w:bCs/>
          <w:sz w:val="32"/>
          <w:szCs w:val="32"/>
          <w:lang w:val="en-US" w:eastAsia="zh-CN"/>
        </w:rPr>
      </w:pPr>
    </w:p>
    <w:p>
      <w:pPr>
        <w:pStyle w:val="3"/>
        <w:jc w:val="both"/>
        <w:rPr>
          <w:rFonts w:hint="eastAsia" w:ascii="方正小标宋简体" w:hAnsi="方正小标宋简体" w:eastAsia="方正小标宋简体" w:cs="方正小标宋简体"/>
          <w:b w:val="0"/>
          <w:bCs/>
          <w:sz w:val="32"/>
          <w:szCs w:val="32"/>
          <w:lang w:val="en-US" w:eastAsia="zh-CN"/>
        </w:rPr>
      </w:pPr>
    </w:p>
    <w:p>
      <w:pPr>
        <w:pStyle w:val="3"/>
        <w:jc w:val="both"/>
        <w:rPr>
          <w:rFonts w:hint="eastAsia" w:ascii="方正小标宋简体" w:hAnsi="方正小标宋简体" w:eastAsia="方正小标宋简体" w:cs="方正小标宋简体"/>
          <w:b w:val="0"/>
          <w:bCs/>
          <w:sz w:val="32"/>
          <w:szCs w:val="32"/>
          <w:lang w:val="en-US" w:eastAsia="zh-CN"/>
        </w:rPr>
      </w:pPr>
    </w:p>
    <w:p>
      <w:pPr>
        <w:rPr>
          <w:rFonts w:hint="eastAsia" w:ascii="方正小标宋简体" w:hAnsi="方正小标宋简体" w:eastAsia="方正小标宋简体" w:cs="方正小标宋简体"/>
          <w:b w:val="0"/>
          <w:bCs/>
          <w:sz w:val="32"/>
          <w:szCs w:val="32"/>
          <w:lang w:val="en-US" w:eastAsia="zh-CN"/>
        </w:rPr>
      </w:pPr>
    </w:p>
    <w:p>
      <w:pPr>
        <w:pStyle w:val="2"/>
        <w:rPr>
          <w:rFonts w:hint="eastAsia" w:ascii="方正小标宋简体" w:hAnsi="方正小标宋简体" w:eastAsia="方正小标宋简体" w:cs="方正小标宋简体"/>
          <w:b w:val="0"/>
          <w:bCs/>
          <w:sz w:val="32"/>
          <w:szCs w:val="32"/>
          <w:lang w:val="en-US" w:eastAsia="zh-CN"/>
        </w:rPr>
      </w:pPr>
    </w:p>
    <w:p>
      <w:pPr>
        <w:pStyle w:val="2"/>
        <w:rPr>
          <w:rFonts w:hint="eastAsia" w:ascii="方正小标宋简体" w:hAnsi="方正小标宋简体" w:eastAsia="方正小标宋简体" w:cs="方正小标宋简体"/>
          <w:b w:val="0"/>
          <w:bCs/>
          <w:sz w:val="32"/>
          <w:szCs w:val="32"/>
          <w:lang w:val="en-US" w:eastAsia="zh-CN"/>
        </w:rPr>
      </w:pPr>
    </w:p>
    <w:p>
      <w:pPr>
        <w:pStyle w:val="3"/>
        <w:jc w:val="both"/>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lang w:val="en-US" w:eastAsia="zh-CN"/>
        </w:rPr>
        <w:t xml:space="preserve">               </w:t>
      </w:r>
      <w:r>
        <w:rPr>
          <w:rFonts w:hint="eastAsia" w:ascii="方正小标宋简体" w:hAnsi="方正小标宋简体" w:eastAsia="方正小标宋简体" w:cs="方正小标宋简体"/>
          <w:b w:val="0"/>
          <w:bCs/>
          <w:sz w:val="32"/>
          <w:szCs w:val="32"/>
        </w:rPr>
        <w:t>临汾市尧都区交通运输局</w:t>
      </w:r>
    </w:p>
    <w:p>
      <w:pPr>
        <w:pStyle w:val="3"/>
        <w:rPr>
          <w:rFonts w:hint="eastAsia" w:ascii="方正小标宋简体" w:hAnsi="方正小标宋简体" w:eastAsia="方正小标宋简体" w:cs="方正小标宋简体"/>
          <w:b w:val="0"/>
          <w:bCs/>
          <w:kern w:val="0"/>
          <w:sz w:val="32"/>
          <w:szCs w:val="32"/>
        </w:rPr>
      </w:pPr>
      <w:r>
        <w:rPr>
          <w:rFonts w:hint="eastAsia" w:ascii="方正小标宋简体" w:hAnsi="方正小标宋简体" w:eastAsia="方正小标宋简体" w:cs="方正小标宋简体"/>
          <w:b w:val="0"/>
          <w:bCs/>
          <w:sz w:val="32"/>
          <w:szCs w:val="32"/>
        </w:rPr>
        <w:t>债券存续期信息公示</w:t>
      </w:r>
    </w:p>
    <w:p>
      <w:pPr>
        <w:spacing w:line="560" w:lineRule="exact"/>
        <w:ind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一、债券资金使用单位</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本次信息公示所涉债券资金的使用单位：临汾市尧都区交通运输局。本单位依法取得了《统一社会信用代码证书》。基本信息如下：</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临汾市尧都区交通运输局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11140904012785562N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临汾市尧都区鼓楼南62号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师天增</w:t>
            </w:r>
          </w:p>
        </w:tc>
      </w:tr>
    </w:tbl>
    <w:p>
      <w:pPr>
        <w:spacing w:line="560" w:lineRule="exact"/>
        <w:ind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二、债券资金拨付情况</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2019年度，临汾市尧都区交通运输局共收到拨付的一般债券资金800.00万元。具体情况如下：</w:t>
      </w:r>
    </w:p>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1.2019年11月7日，临汾市财政局拨付尧都区财政据债券资金800万元</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2.2019年11月21日，临汾市尧都区财政局拨付债券资金800万元。</w:t>
      </w:r>
    </w:p>
    <w:p>
      <w:pPr>
        <w:spacing w:line="560" w:lineRule="exact"/>
        <w:ind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三、债券资金使用情况</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1、截止2019年12月31日，临汾市尧都区“四好农村路”建设项目本年度债券资金已使用601.00万元，剩余资金199.00万元；</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2、截止2020年6月15日，临汾市尧都区“四好农村路”建设项目本年度债券资金已全部使用完毕。</w:t>
      </w:r>
    </w:p>
    <w:tbl>
      <w:tblPr>
        <w:tblW w:w="83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tblHeader/>
          <w:jc w:val="center"/>
        </w:trPr>
        <w:tc>
          <w:tcPr>
            <w:tcW w:w="723" w:type="dxa"/>
            <w:tcBorders>
              <w:top w:val="nil"/>
              <w:left w:val="nil"/>
              <w:bottom w:val="single" w:color="000000" w:sz="8" w:space="0"/>
              <w:right w:val="nil"/>
            </w:tcBorders>
            <w:tcMar>
              <w:top w:w="15" w:type="dxa"/>
              <w:left w:w="15" w:type="dxa"/>
              <w:right w:w="15" w:type="dxa"/>
            </w:tcMar>
            <w:vAlign w:val="center"/>
          </w:tcPr>
          <w:p>
            <w:pPr>
              <w:jc w:val="center"/>
              <w:rPr>
                <w:rFonts w:ascii="宋体" w:hAnsi="宋体" w:eastAsia="宋体" w:cs="宋体"/>
                <w:color w:val="000000"/>
                <w:sz w:val="20"/>
                <w:szCs w:val="20"/>
              </w:rPr>
            </w:pPr>
          </w:p>
        </w:tc>
        <w:tc>
          <w:tcPr>
            <w:tcW w:w="1300" w:type="dxa"/>
            <w:tcBorders>
              <w:top w:val="nil"/>
              <w:left w:val="nil"/>
              <w:bottom w:val="single" w:color="000000" w:sz="8" w:space="0"/>
              <w:right w:val="nil"/>
            </w:tcBorders>
            <w:tcMar>
              <w:top w:w="15" w:type="dxa"/>
              <w:left w:w="15" w:type="dxa"/>
              <w:right w:w="15" w:type="dxa"/>
            </w:tcMar>
            <w:vAlign w:val="center"/>
          </w:tcPr>
          <w:p>
            <w:pPr>
              <w:jc w:val="center"/>
              <w:rPr>
                <w:rFonts w:ascii="宋体" w:hAnsi="宋体" w:eastAsia="宋体" w:cs="宋体"/>
                <w:color w:val="000000"/>
                <w:sz w:val="20"/>
                <w:szCs w:val="20"/>
              </w:rPr>
            </w:pPr>
          </w:p>
        </w:tc>
        <w:tc>
          <w:tcPr>
            <w:tcW w:w="4521" w:type="dxa"/>
            <w:tcBorders>
              <w:top w:val="nil"/>
              <w:left w:val="nil"/>
              <w:bottom w:val="single" w:color="000000" w:sz="8" w:space="0"/>
              <w:right w:val="nil"/>
            </w:tcBorders>
            <w:tcMar>
              <w:top w:w="15" w:type="dxa"/>
              <w:left w:w="15" w:type="dxa"/>
              <w:right w:w="15" w:type="dxa"/>
            </w:tcMar>
            <w:vAlign w:val="center"/>
          </w:tcPr>
          <w:p>
            <w:pPr>
              <w:jc w:val="center"/>
              <w:rPr>
                <w:rFonts w:ascii="宋体" w:hAnsi="宋体" w:eastAsia="宋体" w:cs="宋体"/>
                <w:color w:val="000000"/>
                <w:sz w:val="20"/>
                <w:szCs w:val="20"/>
              </w:rPr>
            </w:pPr>
          </w:p>
        </w:tc>
        <w:tc>
          <w:tcPr>
            <w:tcW w:w="1792" w:type="dxa"/>
            <w:tcBorders>
              <w:top w:val="nil"/>
              <w:left w:val="nil"/>
              <w:bottom w:val="single" w:color="000000" w:sz="8" w:space="0"/>
              <w:right w:val="nil"/>
            </w:tcBorders>
            <w:tcMar>
              <w:top w:w="15" w:type="dxa"/>
              <w:left w:w="15" w:type="dxa"/>
              <w:right w:w="15" w:type="dxa"/>
            </w:tcMar>
            <w:vAlign w:val="center"/>
          </w:tcPr>
          <w:p>
            <w:pPr>
              <w:jc w:val="right"/>
              <w:textAlignment w:val="center"/>
              <w:rPr>
                <w:rFonts w:ascii="宋体" w:hAnsi="宋体" w:eastAsia="宋体" w:cs="宋体"/>
                <w:color w:val="000000"/>
                <w:sz w:val="20"/>
                <w:szCs w:val="20"/>
              </w:rPr>
            </w:pPr>
          </w:p>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tblHeader/>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2019.12.06</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支付可行性研究报告费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2019.12.06</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支付设计费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2019.12.06</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431.00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2020.1.16</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支付工程监理费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43.75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5</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2020.4.09</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支付环评费</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6</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2020.6.15</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jc w:val="both"/>
              <w:textAlignment w:val="bottom"/>
              <w:rPr>
                <w:rFonts w:ascii="宋体" w:hAnsi="宋体" w:eastAsia="宋体" w:cs="宋体"/>
                <w:color w:val="000000"/>
                <w:sz w:val="20"/>
                <w:szCs w:val="20"/>
              </w:rPr>
            </w:pPr>
            <w:r>
              <w:rPr>
                <w:rFonts w:hint="eastAsia" w:ascii="宋体" w:hAnsi="宋体" w:eastAsia="宋体" w:cs="宋体"/>
                <w:color w:val="000000"/>
                <w:sz w:val="20"/>
                <w:szCs w:val="20"/>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jc w:val="center"/>
              <w:textAlignment w:val="bottom"/>
              <w:rPr>
                <w:rFonts w:ascii="宋体" w:hAnsi="宋体" w:eastAsia="宋体" w:cs="宋体"/>
                <w:color w:val="000000"/>
                <w:sz w:val="20"/>
                <w:szCs w:val="20"/>
              </w:rPr>
            </w:pPr>
            <w:r>
              <w:rPr>
                <w:rFonts w:hint="eastAsia" w:ascii="宋体" w:hAnsi="宋体" w:eastAsia="宋体" w:cs="宋体"/>
                <w:color w:val="000000"/>
                <w:sz w:val="20"/>
                <w:szCs w:val="20"/>
              </w:rPr>
              <w:t>149.74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合  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800.00</w:t>
            </w:r>
          </w:p>
        </w:tc>
      </w:tr>
    </w:tbl>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spacing w:line="56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四、债券资金对应的投资项目</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一般债券资金对应的投资项目为临汾市尧都区“四好农村路”建设项目。</w:t>
      </w:r>
    </w:p>
    <w:p>
      <w:pPr>
        <w:spacing w:line="56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尧都区“四好农村路”建设一期项目，涉及尧都区16个乡镇和1个汾河办事处，建设总里程168公里，主要包括“畅返不畅”整治工程、窄路基路面改造工程、建制村通硬化路等工程，建设内容包括路基、路面、标志标线等工程。项目的建设，将极大改善群众出行条件，对发展当地经济，促进美丽乡村建设，助力精准脱贫具有十分重要的作用。</w:t>
      </w:r>
    </w:p>
    <w:p>
      <w:pPr>
        <w:spacing w:line="56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尧都区“四好农村路”建设一期项目</w:t>
      </w:r>
      <w:r>
        <w:rPr>
          <w:rFonts w:hint="eastAsia" w:ascii="仿宋_GB2312" w:hAnsi="仿宋_GB2312" w:eastAsia="仿宋_GB2312" w:cs="仿宋_GB2312"/>
          <w:sz w:val="28"/>
          <w:szCs w:val="28"/>
        </w:rPr>
        <w:t>总投资12466万元，资金来源为上级补助和地方政府出资。</w:t>
      </w:r>
    </w:p>
    <w:p>
      <w:pPr>
        <w:spacing w:line="56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（1）2018年1月17日，项目取得尧都区国土资源局《项目用地初步预审意见》（尧国土资〔2018〕13号）；</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（2）2018年1月18日，项目取得尧都区住房保障和城乡建设管理局《规划意见》（尧住建函〔2018〕7号）；</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（3）2018年2月2日，项目取得尧都区发展和改革局《关于尧都区建制村通硬化路（畅返不畅）项目可行性研究报告的批复》（尧区发改审批发〔2018〕10号）；</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（4）2018年2月2日，项目取得尧都区发展和改革局《关于尧都区建制村通硬化路（新建）工程可行性研究报告的批复》（尧区发改审批发〔2018〕11号）。</w:t>
      </w:r>
    </w:p>
    <w:p>
      <w:pPr>
        <w:spacing w:line="56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本项目于2019年09月开工建设，计划2020年10月31日全部完成并投入使用。本项目已完成102公里，剩余道路正在加紧施工中，10月31日完成全部建设工程。</w:t>
      </w:r>
    </w:p>
    <w:p>
      <w:pPr>
        <w:keepNext/>
        <w:keepLines/>
        <w:spacing w:line="560" w:lineRule="exact"/>
        <w:ind w:firstLine="560" w:firstLineChars="200"/>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五、债券重大公开事项</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截止2019年末，本单位所在债券资金使用地区未发生可能影响当地一般公共预算收入和政府性基金收入的重大事项。</w:t>
      </w:r>
    </w:p>
    <w:p>
      <w:pPr>
        <w:pStyle w:val="2"/>
        <w:rPr>
          <w:rFonts w:ascii="宋体" w:hAnsi="宋体" w:eastAsia="宋体" w:cs="宋体"/>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3"/>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 xml:space="preserve"> 翼城县交通运输局</w:t>
      </w:r>
    </w:p>
    <w:p>
      <w:pPr>
        <w:pStyle w:val="3"/>
        <w:rPr>
          <w:rFonts w:hint="eastAsia" w:ascii="方正小标宋简体" w:hAnsi="方正小标宋简体" w:eastAsia="方正小标宋简体" w:cs="方正小标宋简体"/>
          <w:b w:val="0"/>
          <w:bCs/>
          <w:kern w:val="0"/>
          <w:sz w:val="32"/>
          <w:szCs w:val="32"/>
        </w:rPr>
      </w:pPr>
      <w:r>
        <w:rPr>
          <w:rFonts w:hint="eastAsia" w:ascii="方正小标宋简体" w:hAnsi="方正小标宋简体" w:eastAsia="方正小标宋简体" w:cs="方正小标宋简体"/>
          <w:b w:val="0"/>
          <w:bCs/>
          <w:sz w:val="32"/>
          <w:szCs w:val="32"/>
        </w:rPr>
        <w:t>债券存续期信息公示</w:t>
      </w:r>
    </w:p>
    <w:p>
      <w:pPr>
        <w:widowControl w:val="0"/>
        <w:wordWrap/>
        <w:spacing w:before="0" w:line="560" w:lineRule="exact"/>
        <w:ind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一、债券资金使用单位</w:t>
      </w:r>
    </w:p>
    <w:p>
      <w:pPr>
        <w:widowControl w:val="0"/>
        <w:wordWrap/>
        <w:spacing w:before="0" w:line="560" w:lineRule="exact"/>
        <w:ind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w:t>
      </w:r>
      <w:r>
        <w:rPr>
          <w:rFonts w:hint="eastAsia" w:ascii="仿宋_GB2312" w:hAnsi="仿宋_GB2312" w:eastAsia="仿宋_GB2312" w:cs="仿宋_GB2312"/>
          <w:sz w:val="28"/>
          <w:szCs w:val="28"/>
          <w:lang w:eastAsia="zh-CN"/>
        </w:rPr>
        <w:t>：翼城县</w:t>
      </w:r>
      <w:r>
        <w:rPr>
          <w:rFonts w:hint="eastAsia" w:ascii="仿宋_GB2312" w:hAnsi="仿宋_GB2312" w:eastAsia="仿宋_GB2312" w:cs="仿宋_GB2312"/>
          <w:sz w:val="28"/>
          <w:szCs w:val="28"/>
          <w:lang w:val="en-US" w:eastAsia="zh-CN"/>
        </w:rPr>
        <w:t>交通运输</w:t>
      </w:r>
      <w:r>
        <w:rPr>
          <w:rFonts w:hint="eastAsia" w:ascii="仿宋_GB2312" w:hAnsi="仿宋_GB2312" w:eastAsia="仿宋_GB2312" w:cs="仿宋_GB2312"/>
          <w:sz w:val="28"/>
          <w:szCs w:val="28"/>
        </w:rPr>
        <w:t>局。本单位依法取得了《统一社会信用代码证书》。基本信息如下：</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line="560" w:lineRule="exact"/>
              <w:ind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widowControl w:val="0"/>
              <w:wordWrap/>
              <w:spacing w:before="0" w:line="560" w:lineRule="exact"/>
              <w:ind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翼城县</w:t>
            </w:r>
            <w:r>
              <w:rPr>
                <w:rFonts w:hint="eastAsia" w:ascii="仿宋_GB2312" w:hAnsi="仿宋_GB2312" w:eastAsia="仿宋_GB2312" w:cs="仿宋_GB2312"/>
                <w:sz w:val="28"/>
                <w:szCs w:val="28"/>
                <w:lang w:val="en-US" w:eastAsia="zh-CN"/>
              </w:rPr>
              <w:t>交通运输</w:t>
            </w:r>
            <w:r>
              <w:rPr>
                <w:rFonts w:hint="eastAsia" w:ascii="仿宋_GB2312" w:hAnsi="仿宋_GB2312" w:eastAsia="仿宋_GB2312" w:cs="仿宋_GB2312"/>
                <w:sz w:val="28"/>
                <w:szCs w:val="28"/>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line="560" w:lineRule="exact"/>
              <w:ind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widowControl w:val="0"/>
              <w:wordWrap/>
              <w:spacing w:before="0" w:line="560" w:lineRule="exact"/>
              <w:ind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line="560" w:lineRule="exact"/>
              <w:ind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widowControl w:val="0"/>
              <w:wordWrap/>
              <w:spacing w:before="0" w:line="560" w:lineRule="exact"/>
              <w:ind w:right="0"/>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11140922408050765G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widowControl w:val="0"/>
              <w:wordWrap/>
              <w:spacing w:before="0" w:line="560" w:lineRule="exact"/>
              <w:ind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widowControl w:val="0"/>
              <w:wordWrap/>
              <w:spacing w:before="0" w:line="560" w:lineRule="exact"/>
              <w:ind w:right="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翼城县</w:t>
            </w:r>
            <w:r>
              <w:rPr>
                <w:rFonts w:hint="eastAsia" w:ascii="仿宋_GB2312" w:hAnsi="仿宋_GB2312" w:eastAsia="仿宋_GB2312" w:cs="仿宋_GB2312"/>
                <w:color w:val="auto"/>
                <w:sz w:val="28"/>
                <w:szCs w:val="28"/>
                <w:lang w:val="en-US" w:eastAsia="zh-CN"/>
              </w:rPr>
              <w:t>晋禹路11号</w:t>
            </w:r>
            <w:r>
              <w:rPr>
                <w:rFonts w:hint="eastAsia" w:ascii="仿宋_GB2312" w:hAnsi="仿宋_GB2312" w:eastAsia="仿宋_GB2312" w:cs="仿宋_GB2312"/>
                <w:color w:val="auto"/>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line="560" w:lineRule="exact"/>
              <w:ind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widowControl w:val="0"/>
              <w:wordWrap/>
              <w:spacing w:before="0" w:line="560" w:lineRule="exact"/>
              <w:ind w:right="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张国华</w:t>
            </w:r>
          </w:p>
        </w:tc>
      </w:tr>
    </w:tbl>
    <w:p>
      <w:pPr>
        <w:widowControl w:val="0"/>
        <w:wordWrap/>
        <w:spacing w:before="0" w:line="560" w:lineRule="exact"/>
        <w:ind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二、债券资金拨付情况</w:t>
      </w:r>
    </w:p>
    <w:p>
      <w:pPr>
        <w:widowControl w:val="0"/>
        <w:wordWrap/>
        <w:spacing w:before="0" w:line="560" w:lineRule="exact"/>
        <w:ind w:right="0" w:firstLine="560" w:firstLineChars="200"/>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2019年度，</w:t>
      </w:r>
      <w:r>
        <w:rPr>
          <w:rFonts w:hint="eastAsia" w:ascii="仿宋_GB2312" w:hAnsi="仿宋_GB2312" w:eastAsia="仿宋_GB2312" w:cs="仿宋_GB2312"/>
          <w:sz w:val="28"/>
          <w:szCs w:val="28"/>
          <w:u w:val="none"/>
          <w:lang w:eastAsia="zh-CN"/>
        </w:rPr>
        <w:t>翼城县交通运输局</w:t>
      </w:r>
      <w:r>
        <w:rPr>
          <w:rFonts w:hint="eastAsia" w:ascii="仿宋_GB2312" w:hAnsi="仿宋_GB2312" w:eastAsia="仿宋_GB2312" w:cs="仿宋_GB2312"/>
          <w:sz w:val="28"/>
          <w:szCs w:val="28"/>
          <w:u w:val="none"/>
        </w:rPr>
        <w:t xml:space="preserve"> 共收到拨付的债券资金</w:t>
      </w:r>
      <w:r>
        <w:rPr>
          <w:rFonts w:hint="eastAsia" w:ascii="仿宋_GB2312" w:hAnsi="仿宋_GB2312" w:eastAsia="仿宋_GB2312" w:cs="仿宋_GB2312"/>
          <w:sz w:val="28"/>
          <w:szCs w:val="28"/>
          <w:u w:val="none"/>
          <w:lang w:val="en-US" w:eastAsia="zh-CN"/>
        </w:rPr>
        <w:t>1300</w:t>
      </w:r>
      <w:r>
        <w:rPr>
          <w:rFonts w:hint="eastAsia" w:ascii="仿宋_GB2312" w:hAnsi="仿宋_GB2312" w:eastAsia="仿宋_GB2312" w:cs="仿宋_GB2312"/>
          <w:sz w:val="28"/>
          <w:szCs w:val="28"/>
          <w:u w:val="none"/>
        </w:rPr>
        <w:t xml:space="preserve">万元，其中：一般债券资金 </w:t>
      </w:r>
      <w:r>
        <w:rPr>
          <w:rFonts w:hint="eastAsia" w:ascii="仿宋_GB2312" w:hAnsi="仿宋_GB2312" w:eastAsia="仿宋_GB2312" w:cs="仿宋_GB2312"/>
          <w:sz w:val="28"/>
          <w:szCs w:val="28"/>
          <w:u w:val="none"/>
          <w:lang w:val="en-US" w:eastAsia="zh-CN"/>
        </w:rPr>
        <w:t>1300</w:t>
      </w:r>
      <w:r>
        <w:rPr>
          <w:rFonts w:hint="eastAsia" w:ascii="仿宋_GB2312" w:hAnsi="仿宋_GB2312" w:eastAsia="仿宋_GB2312" w:cs="仿宋_GB2312"/>
          <w:sz w:val="28"/>
          <w:szCs w:val="28"/>
          <w:u w:val="none"/>
        </w:rPr>
        <w:t xml:space="preserve"> 万元。具体情况如下：</w:t>
      </w:r>
    </w:p>
    <w:p>
      <w:pPr>
        <w:widowControl w:val="0"/>
        <w:wordWrap/>
        <w:spacing w:before="0" w:line="560" w:lineRule="exact"/>
        <w:ind w:right="0" w:firstLine="560" w:firstLineChars="200"/>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2019年</w:t>
      </w:r>
      <w:r>
        <w:rPr>
          <w:rFonts w:hint="eastAsia" w:ascii="仿宋_GB2312" w:hAnsi="仿宋_GB2312" w:eastAsia="仿宋_GB2312" w:cs="仿宋_GB2312"/>
          <w:sz w:val="28"/>
          <w:szCs w:val="28"/>
          <w:u w:val="none"/>
          <w:lang w:val="en-US" w:eastAsia="zh-CN"/>
        </w:rPr>
        <w:t>10</w:t>
      </w:r>
      <w:r>
        <w:rPr>
          <w:rFonts w:hint="eastAsia" w:ascii="仿宋_GB2312" w:hAnsi="仿宋_GB2312" w:eastAsia="仿宋_GB2312" w:cs="仿宋_GB2312"/>
          <w:sz w:val="28"/>
          <w:szCs w:val="28"/>
          <w:u w:val="none"/>
        </w:rPr>
        <w:t>月</w:t>
      </w:r>
      <w:r>
        <w:rPr>
          <w:rFonts w:hint="eastAsia" w:ascii="仿宋_GB2312" w:hAnsi="仿宋_GB2312" w:eastAsia="仿宋_GB2312" w:cs="仿宋_GB2312"/>
          <w:sz w:val="28"/>
          <w:szCs w:val="28"/>
          <w:u w:val="none"/>
          <w:lang w:val="en-US" w:eastAsia="zh-CN"/>
        </w:rPr>
        <w:t>31</w:t>
      </w:r>
      <w:r>
        <w:rPr>
          <w:rFonts w:hint="eastAsia" w:ascii="仿宋_GB2312" w:hAnsi="仿宋_GB2312" w:eastAsia="仿宋_GB2312" w:cs="仿宋_GB2312"/>
          <w:sz w:val="28"/>
          <w:szCs w:val="28"/>
          <w:u w:val="none"/>
        </w:rPr>
        <w:t>日，临汾市财政局</w:t>
      </w:r>
      <w:r>
        <w:rPr>
          <w:rFonts w:hint="eastAsia" w:ascii="仿宋_GB2312" w:hAnsi="仿宋_GB2312" w:eastAsia="仿宋_GB2312" w:cs="仿宋_GB2312"/>
          <w:sz w:val="28"/>
          <w:szCs w:val="28"/>
          <w:u w:val="none"/>
          <w:lang w:eastAsia="zh-CN"/>
        </w:rPr>
        <w:t>下达翼城县财政局一般</w:t>
      </w:r>
      <w:r>
        <w:rPr>
          <w:rFonts w:hint="eastAsia" w:ascii="仿宋_GB2312" w:hAnsi="仿宋_GB2312" w:eastAsia="仿宋_GB2312" w:cs="仿宋_GB2312"/>
          <w:sz w:val="28"/>
          <w:szCs w:val="28"/>
          <w:u w:val="none"/>
        </w:rPr>
        <w:t>债券资金</w:t>
      </w:r>
      <w:r>
        <w:rPr>
          <w:rFonts w:hint="eastAsia" w:ascii="仿宋_GB2312" w:hAnsi="仿宋_GB2312" w:eastAsia="仿宋_GB2312" w:cs="仿宋_GB2312"/>
          <w:sz w:val="28"/>
          <w:szCs w:val="28"/>
          <w:u w:val="none"/>
          <w:lang w:val="en-US" w:eastAsia="zh-CN"/>
        </w:rPr>
        <w:t>1300</w:t>
      </w:r>
      <w:r>
        <w:rPr>
          <w:rFonts w:hint="eastAsia" w:ascii="仿宋_GB2312" w:hAnsi="仿宋_GB2312" w:eastAsia="仿宋_GB2312" w:cs="仿宋_GB2312"/>
          <w:sz w:val="28"/>
          <w:szCs w:val="28"/>
          <w:u w:val="none"/>
        </w:rPr>
        <w:t>万元。</w:t>
      </w:r>
    </w:p>
    <w:p>
      <w:pPr>
        <w:pStyle w:val="2"/>
        <w:widowControl w:val="0"/>
        <w:wordWrap/>
        <w:spacing w:before="0" w:line="560" w:lineRule="exact"/>
        <w:ind w:right="0"/>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 xml:space="preserve">    2019年</w:t>
      </w:r>
      <w:r>
        <w:rPr>
          <w:rFonts w:hint="eastAsia" w:ascii="仿宋_GB2312" w:hAnsi="仿宋_GB2312" w:eastAsia="仿宋_GB2312" w:cs="仿宋_GB2312"/>
          <w:color w:val="auto"/>
          <w:sz w:val="28"/>
          <w:szCs w:val="28"/>
          <w:u w:val="none"/>
          <w:lang w:val="en-US" w:eastAsia="zh-CN"/>
        </w:rPr>
        <w:t>10</w:t>
      </w:r>
      <w:r>
        <w:rPr>
          <w:rFonts w:hint="eastAsia" w:ascii="仿宋_GB2312" w:hAnsi="仿宋_GB2312" w:eastAsia="仿宋_GB2312" w:cs="仿宋_GB2312"/>
          <w:sz w:val="28"/>
          <w:szCs w:val="28"/>
          <w:u w:val="none"/>
          <w:lang w:val="en-US" w:eastAsia="zh-CN"/>
        </w:rPr>
        <w:t>月31日翼城县财政局下达翼城县交通运输局一般债券资金1300万元。</w:t>
      </w:r>
    </w:p>
    <w:p>
      <w:pPr>
        <w:widowControl w:val="0"/>
        <w:wordWrap/>
        <w:spacing w:before="0" w:line="560" w:lineRule="exact"/>
        <w:ind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三、债券资金使用情况</w:t>
      </w:r>
    </w:p>
    <w:p>
      <w:pPr>
        <w:widowControl w:val="0"/>
        <w:wordWrap/>
        <w:spacing w:before="0" w:line="560" w:lineRule="exact"/>
        <w:ind w:right="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u w:val="none"/>
        </w:rPr>
        <w:t>截止2019年12月31日，</w:t>
      </w:r>
      <w:r>
        <w:rPr>
          <w:rFonts w:hint="eastAsia" w:ascii="仿宋_GB2312" w:hAnsi="仿宋_GB2312" w:eastAsia="仿宋_GB2312" w:cs="仿宋_GB2312"/>
          <w:sz w:val="28"/>
          <w:szCs w:val="28"/>
          <w:u w:val="none"/>
          <w:lang w:eastAsia="zh-CN"/>
        </w:rPr>
        <w:t>翼城县交通运输局</w:t>
      </w:r>
      <w:r>
        <w:rPr>
          <w:rFonts w:hint="eastAsia" w:ascii="仿宋_GB2312" w:hAnsi="仿宋_GB2312" w:eastAsia="仿宋_GB2312" w:cs="仿宋_GB2312"/>
          <w:sz w:val="28"/>
          <w:szCs w:val="28"/>
          <w:u w:val="none"/>
        </w:rPr>
        <w:t>“四好农村路”和</w:t>
      </w:r>
      <w:r>
        <w:rPr>
          <w:rFonts w:hint="eastAsia" w:ascii="仿宋_GB2312" w:hAnsi="仿宋_GB2312" w:eastAsia="仿宋_GB2312" w:cs="仿宋_GB2312"/>
          <w:sz w:val="28"/>
          <w:szCs w:val="28"/>
        </w:rPr>
        <w:t>三大板块旅游公路建设项目本年度债券资金已全部使用完毕。</w:t>
      </w:r>
      <w:r>
        <w:rPr>
          <w:rFonts w:hint="eastAsia" w:ascii="仿宋_GB2312" w:hAnsi="仿宋_GB2312" w:eastAsia="仿宋_GB2312" w:cs="仿宋_GB2312"/>
          <w:sz w:val="28"/>
          <w:szCs w:val="28"/>
          <w:lang w:val="en-US" w:eastAsia="zh-CN"/>
        </w:rPr>
        <w:t>明细如下：</w:t>
      </w:r>
    </w:p>
    <w:tbl>
      <w:tblPr>
        <w:tblW w:w="83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tcMar>
              <w:top w:w="15" w:type="dxa"/>
              <w:left w:w="15" w:type="dxa"/>
              <w:right w:w="15" w:type="dxa"/>
            </w:tcMar>
            <w:vAlign w:val="center"/>
          </w:tcPr>
          <w:p>
            <w:pPr>
              <w:widowControl w:val="0"/>
              <w:wordWrap/>
              <w:spacing w:before="0" w:line="560" w:lineRule="exact"/>
              <w:ind w:right="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tcMar>
              <w:top w:w="15" w:type="dxa"/>
              <w:left w:w="15" w:type="dxa"/>
              <w:right w:w="15" w:type="dxa"/>
            </w:tcMar>
            <w:vAlign w:val="center"/>
          </w:tcPr>
          <w:p>
            <w:pPr>
              <w:widowControl w:val="0"/>
              <w:wordWrap/>
              <w:spacing w:before="0" w:line="560" w:lineRule="exact"/>
              <w:ind w:right="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tcMar>
              <w:top w:w="15" w:type="dxa"/>
              <w:left w:w="15" w:type="dxa"/>
              <w:right w:w="15" w:type="dxa"/>
            </w:tcMar>
            <w:vAlign w:val="center"/>
          </w:tcPr>
          <w:p>
            <w:pPr>
              <w:widowControl w:val="0"/>
              <w:wordWrap/>
              <w:spacing w:before="0" w:line="560" w:lineRule="exact"/>
              <w:ind w:right="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tcMar>
              <w:top w:w="15" w:type="dxa"/>
              <w:left w:w="15" w:type="dxa"/>
              <w:right w:w="15" w:type="dxa"/>
            </w:tcMar>
            <w:vAlign w:val="center"/>
          </w:tcPr>
          <w:p>
            <w:pPr>
              <w:widowControl w:val="0"/>
              <w:wordWrap/>
              <w:spacing w:before="0" w:line="560" w:lineRule="exact"/>
              <w:ind w:right="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w:t>
            </w:r>
            <w:r>
              <w:rPr>
                <w:rFonts w:hint="eastAsia" w:ascii="仿宋_GB2312" w:hAnsi="仿宋_GB2312" w:eastAsia="仿宋_GB2312" w:cs="仿宋_GB2312"/>
                <w:color w:val="000000"/>
                <w:sz w:val="24"/>
                <w:szCs w:val="24"/>
                <w:lang w:val="en-US" w:eastAsia="zh-CN"/>
              </w:rPr>
              <w:t>11</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18</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w:t>
            </w:r>
            <w:r>
              <w:rPr>
                <w:rFonts w:hint="eastAsia" w:ascii="仿宋_GB2312" w:hAnsi="仿宋_GB2312" w:eastAsia="仿宋_GB2312" w:cs="仿宋_GB2312"/>
                <w:color w:val="000000"/>
                <w:sz w:val="24"/>
                <w:szCs w:val="24"/>
                <w:lang w:val="en-US" w:eastAsia="zh-CN"/>
              </w:rPr>
              <w:t>12</w:t>
            </w: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4</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right="0"/>
              <w:jc w:val="center"/>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widowControl w:val="0"/>
              <w:wordWrap/>
              <w:spacing w:before="0" w:line="560" w:lineRule="exact"/>
              <w:ind w:right="0"/>
              <w:jc w:val="center"/>
              <w:textAlignment w:val="center"/>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val="en-US" w:eastAsia="zh-CN"/>
              </w:rPr>
              <w:t>1300.00</w:t>
            </w:r>
          </w:p>
        </w:tc>
      </w:tr>
    </w:tbl>
    <w:p>
      <w:pPr>
        <w:widowControl w:val="0"/>
        <w:wordWrap/>
        <w:adjustRightInd w:val="0"/>
        <w:snapToGrid w:val="0"/>
        <w:spacing w:before="0" w:line="560" w:lineRule="exact"/>
        <w:ind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widowControl w:val="0"/>
        <w:wordWrap/>
        <w:spacing w:before="0" w:line="560" w:lineRule="exact"/>
        <w:ind w:right="0" w:firstLine="562"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四、债券资金对应的投资项目</w:t>
      </w:r>
    </w:p>
    <w:p>
      <w:pPr>
        <w:widowControl w:val="0"/>
        <w:wordWrap/>
        <w:spacing w:before="0" w:line="560" w:lineRule="exact"/>
        <w:ind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sz w:val="28"/>
          <w:szCs w:val="28"/>
        </w:rPr>
        <w:t>“四好农村路”和三大板块旅游公路</w:t>
      </w:r>
      <w:r>
        <w:rPr>
          <w:rFonts w:hint="eastAsia" w:ascii="仿宋_GB2312" w:hAnsi="仿宋_GB2312" w:eastAsia="仿宋_GB2312" w:cs="仿宋_GB2312"/>
          <w:bCs/>
          <w:sz w:val="28"/>
          <w:szCs w:val="28"/>
        </w:rPr>
        <w:t>建设项目。</w:t>
      </w:r>
      <w:r>
        <w:rPr>
          <w:rFonts w:hint="eastAsia" w:ascii="仿宋_GB2312" w:hAnsi="仿宋_GB2312" w:eastAsia="仿宋_GB2312" w:cs="仿宋_GB2312"/>
          <w:bCs/>
          <w:sz w:val="28"/>
          <w:szCs w:val="28"/>
          <w:lang w:eastAsia="zh-CN"/>
        </w:rPr>
        <w:t>共涉及两个项目，分别是翼城县舜王坪旅游公路</w:t>
      </w:r>
      <w:r>
        <w:rPr>
          <w:rFonts w:hint="eastAsia" w:ascii="仿宋_GB2312" w:hAnsi="仿宋_GB2312" w:eastAsia="仿宋_GB2312" w:cs="仿宋_GB2312"/>
          <w:sz w:val="28"/>
          <w:szCs w:val="28"/>
        </w:rPr>
        <w:t>（南坡至蟠桃岭段）</w:t>
      </w:r>
      <w:r>
        <w:rPr>
          <w:rFonts w:hint="eastAsia" w:ascii="仿宋_GB2312" w:hAnsi="仿宋_GB2312" w:eastAsia="仿宋_GB2312" w:cs="仿宋_GB2312"/>
          <w:sz w:val="28"/>
          <w:szCs w:val="28"/>
          <w:lang w:eastAsia="zh-CN"/>
        </w:rPr>
        <w:t>改造工程</w:t>
      </w:r>
      <w:r>
        <w:rPr>
          <w:rFonts w:hint="eastAsia" w:ascii="仿宋_GB2312" w:hAnsi="仿宋_GB2312" w:eastAsia="仿宋_GB2312" w:cs="仿宋_GB2312"/>
          <w:bCs/>
          <w:sz w:val="28"/>
          <w:szCs w:val="28"/>
          <w:lang w:eastAsia="zh-CN"/>
        </w:rPr>
        <w:t>和翼城县武池乔泽庙至故城遗址旅游公路工程。</w:t>
      </w:r>
    </w:p>
    <w:p>
      <w:pPr>
        <w:widowControl w:val="0"/>
        <w:wordWrap/>
        <w:spacing w:before="0" w:line="560" w:lineRule="exact"/>
        <w:ind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（一）</w:t>
      </w:r>
      <w:r>
        <w:rPr>
          <w:rFonts w:hint="eastAsia" w:ascii="仿宋_GB2312" w:hAnsi="仿宋_GB2312" w:eastAsia="仿宋_GB2312" w:cs="仿宋_GB2312"/>
          <w:b/>
          <w:bCs/>
          <w:sz w:val="28"/>
          <w:szCs w:val="28"/>
        </w:rPr>
        <w:t>项目基本情况</w:t>
      </w:r>
    </w:p>
    <w:p>
      <w:pPr>
        <w:widowControl w:val="0"/>
        <w:wordWrap/>
        <w:spacing w:before="0" w:line="560" w:lineRule="exact"/>
        <w:ind w:right="0" w:firstLine="562"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
          <w:bCs/>
          <w:sz w:val="28"/>
          <w:szCs w:val="28"/>
        </w:rPr>
        <w:t>1.</w:t>
      </w:r>
      <w:r>
        <w:rPr>
          <w:rFonts w:hint="eastAsia" w:ascii="仿宋_GB2312" w:hAnsi="仿宋_GB2312" w:eastAsia="仿宋_GB2312" w:cs="仿宋_GB2312"/>
          <w:bCs/>
          <w:sz w:val="28"/>
          <w:szCs w:val="28"/>
          <w:lang w:eastAsia="zh-CN"/>
        </w:rPr>
        <w:t>翼城县</w:t>
      </w:r>
      <w:r>
        <w:rPr>
          <w:rFonts w:hint="eastAsia" w:ascii="仿宋_GB2312" w:hAnsi="仿宋_GB2312" w:eastAsia="仿宋_GB2312" w:cs="仿宋_GB2312"/>
          <w:sz w:val="28"/>
          <w:szCs w:val="28"/>
        </w:rPr>
        <w:t>舜王坪旅游路（南坡至蟠桃岭段）改造工程长42.29公里（其中完全利用省道沁东线2.2公里），实施改造里程40.09公里，总投资</w:t>
      </w:r>
      <w:r>
        <w:rPr>
          <w:rFonts w:hint="eastAsia" w:ascii="仿宋_GB2312" w:hAnsi="仿宋_GB2312" w:eastAsia="仿宋_GB2312" w:cs="仿宋_GB2312"/>
          <w:sz w:val="28"/>
          <w:szCs w:val="28"/>
          <w:lang w:val="en-US" w:eastAsia="zh-CN"/>
        </w:rPr>
        <w:t>1.0884</w:t>
      </w:r>
      <w:r>
        <w:rPr>
          <w:rFonts w:hint="eastAsia" w:ascii="仿宋_GB2312" w:hAnsi="仿宋_GB2312" w:eastAsia="仿宋_GB2312" w:cs="仿宋_GB2312"/>
          <w:sz w:val="28"/>
          <w:szCs w:val="28"/>
          <w:lang w:eastAsia="zh-CN"/>
        </w:rPr>
        <w:t>亿</w:t>
      </w:r>
      <w:r>
        <w:rPr>
          <w:rFonts w:hint="eastAsia" w:ascii="仿宋_GB2312" w:hAnsi="仿宋_GB2312" w:eastAsia="仿宋_GB2312" w:cs="仿宋_GB2312"/>
          <w:sz w:val="28"/>
          <w:szCs w:val="28"/>
        </w:rPr>
        <w:t>元，采用三级公路标准设计，设计速度30公里/小时，路基宽7.5米，桥涵设计荷载等级公路Ⅱ级。</w:t>
      </w:r>
      <w:r>
        <w:rPr>
          <w:rFonts w:hint="eastAsia" w:ascii="仿宋_GB2312" w:hAnsi="仿宋_GB2312" w:eastAsia="仿宋_GB2312" w:cs="仿宋_GB2312"/>
          <w:b/>
          <w:bCs/>
          <w:sz w:val="28"/>
          <w:szCs w:val="28"/>
        </w:rPr>
        <w:t>2.</w:t>
      </w:r>
      <w:r>
        <w:rPr>
          <w:rFonts w:hint="eastAsia" w:ascii="仿宋_GB2312" w:hAnsi="仿宋_GB2312" w:eastAsia="仿宋_GB2312" w:cs="仿宋_GB2312"/>
          <w:bCs/>
          <w:sz w:val="28"/>
          <w:szCs w:val="28"/>
          <w:lang w:eastAsia="zh-CN"/>
        </w:rPr>
        <w:t>翼城县武池乔泽庙至故城遗址旅游公路工程</w:t>
      </w:r>
    </w:p>
    <w:p>
      <w:pPr>
        <w:widowControl w:val="0"/>
        <w:wordWrap/>
        <w:adjustRightInd/>
        <w:snapToGrid/>
        <w:spacing w:before="0" w:line="560" w:lineRule="exact"/>
        <w:ind w:left="0" w:leftChars="0" w:righ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bCs w:val="0"/>
          <w:sz w:val="28"/>
          <w:szCs w:val="28"/>
          <w:lang w:eastAsia="zh-CN"/>
        </w:rPr>
        <w:t>翼城县</w:t>
      </w:r>
      <w:r>
        <w:rPr>
          <w:rFonts w:hint="eastAsia" w:ascii="仿宋_GB2312" w:hAnsi="仿宋_GB2312" w:eastAsia="仿宋_GB2312" w:cs="仿宋_GB2312"/>
          <w:b w:val="0"/>
          <w:bCs w:val="0"/>
          <w:sz w:val="28"/>
          <w:szCs w:val="28"/>
        </w:rPr>
        <w:t>武池乔泽庙—故城遗址旅游公路工程</w:t>
      </w:r>
      <w:r>
        <w:rPr>
          <w:rFonts w:hint="eastAsia" w:ascii="仿宋_GB2312" w:hAnsi="仿宋_GB2312" w:eastAsia="仿宋_GB2312" w:cs="仿宋_GB2312"/>
          <w:sz w:val="28"/>
          <w:szCs w:val="28"/>
        </w:rPr>
        <w:t>全长6.33公里，总投资1.2</w:t>
      </w:r>
      <w:r>
        <w:rPr>
          <w:rFonts w:hint="eastAsia" w:ascii="仿宋_GB2312" w:hAnsi="仿宋_GB2312" w:eastAsia="仿宋_GB2312" w:cs="仿宋_GB2312"/>
          <w:sz w:val="28"/>
          <w:szCs w:val="28"/>
          <w:lang w:val="en-US" w:eastAsia="zh-CN"/>
        </w:rPr>
        <w:t>95</w:t>
      </w:r>
      <w:r>
        <w:rPr>
          <w:rFonts w:hint="eastAsia" w:ascii="仿宋_GB2312" w:hAnsi="仿宋_GB2312" w:eastAsia="仿宋_GB2312" w:cs="仿宋_GB2312"/>
          <w:sz w:val="28"/>
          <w:szCs w:val="28"/>
        </w:rPr>
        <w:t>亿元。其中新建5.1公里，改造1.23公里。全线均采用一级公路技术标准，设计速度采用60公里/小时，路基宽度24.5米。</w:t>
      </w:r>
      <w:r>
        <w:rPr>
          <w:rFonts w:hint="eastAsia" w:ascii="仿宋_GB2312" w:hAnsi="仿宋_GB2312" w:eastAsia="仿宋_GB2312" w:cs="仿宋_GB2312"/>
          <w:sz w:val="28"/>
          <w:szCs w:val="28"/>
          <w:lang w:eastAsia="zh-CN"/>
        </w:rPr>
        <w:t>主要工程内容包括：路基工程、路面工程、排水防护工程、桥梁涵洞工程、交叉工程、沿线设施、安保及绿化工程。</w:t>
      </w:r>
    </w:p>
    <w:p>
      <w:pPr>
        <w:widowControl w:val="0"/>
        <w:wordWrap/>
        <w:spacing w:before="0" w:line="560" w:lineRule="exact"/>
        <w:ind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（二）</w:t>
      </w:r>
      <w:r>
        <w:rPr>
          <w:rFonts w:hint="eastAsia" w:ascii="仿宋_GB2312" w:hAnsi="仿宋_GB2312" w:eastAsia="仿宋_GB2312" w:cs="仿宋_GB2312"/>
          <w:b/>
          <w:bCs/>
          <w:sz w:val="28"/>
          <w:szCs w:val="28"/>
        </w:rPr>
        <w:t>项目投资及资金来源</w:t>
      </w:r>
    </w:p>
    <w:p>
      <w:pPr>
        <w:widowControl w:val="0"/>
        <w:wordWrap/>
        <w:spacing w:before="0" w:line="560" w:lineRule="exact"/>
        <w:ind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翼城</w:t>
      </w:r>
      <w:r>
        <w:rPr>
          <w:rFonts w:hint="eastAsia" w:ascii="仿宋_GB2312" w:hAnsi="仿宋_GB2312" w:eastAsia="仿宋_GB2312" w:cs="仿宋_GB2312"/>
          <w:sz w:val="28"/>
          <w:szCs w:val="28"/>
        </w:rPr>
        <w:t>县“四好农村路”和三大板块旅游公路</w:t>
      </w:r>
      <w:r>
        <w:rPr>
          <w:rFonts w:hint="eastAsia" w:ascii="仿宋_GB2312" w:hAnsi="仿宋_GB2312" w:eastAsia="仿宋_GB2312" w:cs="仿宋_GB2312"/>
          <w:bCs/>
          <w:sz w:val="28"/>
          <w:szCs w:val="28"/>
        </w:rPr>
        <w:t>建设项目</w:t>
      </w:r>
      <w:r>
        <w:rPr>
          <w:rFonts w:hint="eastAsia" w:ascii="仿宋_GB2312" w:hAnsi="仿宋_GB2312" w:eastAsia="仿宋_GB2312" w:cs="仿宋_GB2312"/>
          <w:sz w:val="28"/>
          <w:szCs w:val="28"/>
        </w:rPr>
        <w:t xml:space="preserve">估算总投资    </w:t>
      </w:r>
      <w:r>
        <w:rPr>
          <w:rFonts w:hint="eastAsia" w:ascii="仿宋_GB2312" w:hAnsi="仿宋_GB2312" w:eastAsia="仿宋_GB2312" w:cs="仿宋_GB2312"/>
          <w:sz w:val="28"/>
          <w:szCs w:val="28"/>
          <w:lang w:val="en-US" w:eastAsia="zh-CN"/>
        </w:rPr>
        <w:t>23838.5</w:t>
      </w:r>
      <w:r>
        <w:rPr>
          <w:rFonts w:hint="eastAsia" w:ascii="仿宋_GB2312" w:hAnsi="仿宋_GB2312" w:eastAsia="仿宋_GB2312" w:cs="仿宋_GB2312"/>
          <w:sz w:val="28"/>
          <w:szCs w:val="28"/>
        </w:rPr>
        <w:t>万元，资金来源为</w:t>
      </w:r>
      <w:r>
        <w:rPr>
          <w:rFonts w:hint="eastAsia" w:ascii="仿宋_GB2312" w:hAnsi="仿宋_GB2312" w:eastAsia="仿宋_GB2312" w:cs="仿宋_GB2312"/>
          <w:sz w:val="28"/>
          <w:szCs w:val="28"/>
          <w:lang w:eastAsia="zh-CN"/>
        </w:rPr>
        <w:t>翼城县</w:t>
      </w:r>
      <w:r>
        <w:rPr>
          <w:rFonts w:hint="eastAsia" w:ascii="仿宋_GB2312" w:hAnsi="仿宋_GB2312" w:eastAsia="仿宋_GB2312" w:cs="仿宋_GB2312"/>
          <w:sz w:val="28"/>
          <w:szCs w:val="28"/>
        </w:rPr>
        <w:t>政府出资。</w:t>
      </w:r>
    </w:p>
    <w:p>
      <w:pPr>
        <w:widowControl w:val="0"/>
        <w:wordWrap/>
        <w:spacing w:before="0" w:line="560" w:lineRule="exact"/>
        <w:ind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（三）</w:t>
      </w:r>
      <w:r>
        <w:rPr>
          <w:rFonts w:hint="eastAsia" w:ascii="仿宋_GB2312" w:hAnsi="仿宋_GB2312" w:eastAsia="仿宋_GB2312" w:cs="仿宋_GB2312"/>
          <w:b/>
          <w:bCs/>
          <w:sz w:val="28"/>
          <w:szCs w:val="28"/>
        </w:rPr>
        <w:t>项目审批情况</w:t>
      </w:r>
    </w:p>
    <w:p>
      <w:pPr>
        <w:widowControl w:val="0"/>
        <w:wordWrap/>
        <w:spacing w:before="0" w:line="560" w:lineRule="exact"/>
        <w:ind w:right="0"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bCs/>
          <w:sz w:val="28"/>
          <w:szCs w:val="28"/>
          <w:lang w:eastAsia="zh-CN"/>
        </w:rPr>
        <w:t>翼城县舜王坪旅游公路</w:t>
      </w:r>
      <w:r>
        <w:rPr>
          <w:rFonts w:hint="eastAsia" w:ascii="仿宋_GB2312" w:hAnsi="仿宋_GB2312" w:eastAsia="仿宋_GB2312" w:cs="仿宋_GB2312"/>
          <w:sz w:val="28"/>
          <w:szCs w:val="28"/>
        </w:rPr>
        <w:t>（南坡至蟠桃岭段）</w:t>
      </w:r>
      <w:r>
        <w:rPr>
          <w:rFonts w:hint="eastAsia" w:ascii="仿宋_GB2312" w:hAnsi="仿宋_GB2312" w:eastAsia="仿宋_GB2312" w:cs="仿宋_GB2312"/>
          <w:sz w:val="28"/>
          <w:szCs w:val="28"/>
          <w:lang w:eastAsia="zh-CN"/>
        </w:rPr>
        <w:t>改造工程</w:t>
      </w:r>
    </w:p>
    <w:p>
      <w:pPr>
        <w:widowControl w:val="0"/>
        <w:wordWrap/>
        <w:spacing w:before="0" w:line="560" w:lineRule="exact"/>
        <w:ind w:right="0"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2016年7月13日由省发改委、交通运输厅和省旅游局关于印发《山西省农村旅游公路建设规划（2016－2020年）》（晋发改规划发[2016]471号）。</w:t>
      </w:r>
    </w:p>
    <w:p>
      <w:pPr>
        <w:widowControl w:val="0"/>
        <w:wordWrap/>
        <w:spacing w:before="0" w:line="560" w:lineRule="exact"/>
        <w:ind w:right="0"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2016年8月经省改委以晋发改交通发[2016]530号文件批复工程可行性研究报告。</w:t>
      </w:r>
    </w:p>
    <w:p>
      <w:pPr>
        <w:widowControl w:val="0"/>
        <w:wordWrap/>
        <w:spacing w:before="0" w:line="560" w:lineRule="exact"/>
        <w:ind w:right="0"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2016年1月19日翼城县环境保护局以翼环审函字[2016]2号批复了工程环境影响报告书。</w:t>
      </w:r>
    </w:p>
    <w:p>
      <w:pPr>
        <w:widowControl w:val="0"/>
        <w:wordWrap/>
        <w:spacing w:before="0" w:line="560" w:lineRule="exact"/>
        <w:ind w:right="0"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2016年5月6日临汾市规划局以选字第县201600006号出具建设项目选址意见书。</w:t>
      </w:r>
    </w:p>
    <w:p>
      <w:pPr>
        <w:widowControl w:val="0"/>
        <w:wordWrap/>
        <w:spacing w:before="0" w:line="560" w:lineRule="exact"/>
        <w:ind w:right="0"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2016年5月20日临汾市国土资源局以临政国土函[2016]83号文件出具工程用地情况审核的通知。</w:t>
      </w:r>
    </w:p>
    <w:p>
      <w:pPr>
        <w:widowControl w:val="0"/>
        <w:wordWrap/>
        <w:spacing w:before="0" w:line="560" w:lineRule="exact"/>
        <w:ind w:right="0"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2016年9月21日临汾市交通运输局以临市交规字[2016]181号文件下达2016年农村公路旅游公路建设计划。</w:t>
      </w:r>
    </w:p>
    <w:p>
      <w:pPr>
        <w:widowControl w:val="0"/>
        <w:wordWrap/>
        <w:spacing w:before="0" w:line="560" w:lineRule="exact"/>
        <w:ind w:right="0"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2016年11月1日临汾市交通运输局以临市交公路字[2016]211号文件批复两阶段初步设计。</w:t>
      </w:r>
    </w:p>
    <w:p>
      <w:pPr>
        <w:widowControl w:val="0"/>
        <w:wordWrap/>
        <w:spacing w:before="0" w:line="560" w:lineRule="exact"/>
        <w:ind w:right="0"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8</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2016年12月12日临汾市交通运输局以临市交公路字[2016]229号批复两阶段施工图设计。</w:t>
      </w:r>
    </w:p>
    <w:p>
      <w:pPr>
        <w:widowControl w:val="0"/>
        <w:wordWrap/>
        <w:spacing w:before="0" w:line="560" w:lineRule="exact"/>
        <w:ind w:right="0"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2017年4月17日县政府批复该工程建设项目法人。</w:t>
      </w:r>
    </w:p>
    <w:p>
      <w:pPr>
        <w:widowControl w:val="0"/>
        <w:wordWrap/>
        <w:spacing w:before="0" w:line="560" w:lineRule="exact"/>
        <w:ind w:right="0"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2017年5月4日市交通运输局批复施工许可（SG[2017]004号）。</w:t>
      </w:r>
    </w:p>
    <w:p>
      <w:pPr>
        <w:widowControl w:val="0"/>
        <w:wordWrap/>
        <w:spacing w:before="0" w:line="560" w:lineRule="exact"/>
        <w:ind w:right="0"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11</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2017年5月8日省林业厅以晋林资许准[2017]47号批复使用林地审核同意书。</w:t>
      </w:r>
    </w:p>
    <w:p>
      <w:pPr>
        <w:widowControl w:val="0"/>
        <w:wordWrap/>
        <w:spacing w:before="0" w:line="560" w:lineRule="exact"/>
        <w:ind w:right="0"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12</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2017年4月20日由临汾市交通运输局、翼城县人民政府及山西路桥建设集团有限公司签订了《山西省农村旅游公路翼城县舜王坪旅游公路改造工程建设政府购买服务协议书》并实施。</w:t>
      </w:r>
    </w:p>
    <w:p>
      <w:pPr>
        <w:widowControl w:val="0"/>
        <w:wordWrap/>
        <w:spacing w:before="0" w:line="560" w:lineRule="exact"/>
        <w:ind w:right="0"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b/>
          <w:bCs/>
          <w:sz w:val="28"/>
          <w:szCs w:val="28"/>
        </w:rPr>
        <w:t>2.</w:t>
      </w:r>
      <w:r>
        <w:rPr>
          <w:rFonts w:hint="eastAsia" w:ascii="仿宋_GB2312" w:hAnsi="仿宋_GB2312" w:eastAsia="仿宋_GB2312" w:cs="仿宋_GB2312"/>
          <w:bCs/>
          <w:sz w:val="28"/>
          <w:szCs w:val="28"/>
          <w:lang w:eastAsia="zh-CN"/>
        </w:rPr>
        <w:t>翼城县武池乔泽庙至故城遗址旅游公路工程</w:t>
      </w:r>
    </w:p>
    <w:p>
      <w:pPr>
        <w:widowControl w:val="0"/>
        <w:wordWrap/>
        <w:spacing w:before="0" w:line="560" w:lineRule="exact"/>
        <w:ind w:right="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sz w:val="28"/>
          <w:szCs w:val="28"/>
          <w:lang w:val="en-US" w:eastAsia="zh-CN"/>
        </w:rPr>
        <w:t>2017年4月28日县发展和改革局以翼发改审批[2017]11号文件批复可研报告。</w:t>
      </w:r>
    </w:p>
    <w:p>
      <w:pPr>
        <w:widowControl w:val="0"/>
        <w:numPr>
          <w:numId w:val="0"/>
        </w:numPr>
        <w:wordWrap/>
        <w:adjustRightInd/>
        <w:snapToGrid/>
        <w:spacing w:before="0" w:after="0" w:line="560" w:lineRule="exact"/>
        <w:ind w:right="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（2）2017年6月30日县发展和改革局以翼发改审批[2017]18号文件批复两阶段初步设计。</w:t>
      </w:r>
    </w:p>
    <w:p>
      <w:pPr>
        <w:widowControl w:val="0"/>
        <w:numPr>
          <w:numId w:val="0"/>
        </w:numPr>
        <w:wordWrap/>
        <w:adjustRightInd/>
        <w:snapToGrid/>
        <w:spacing w:before="0" w:after="0" w:line="560" w:lineRule="exact"/>
        <w:ind w:left="-199" w:leftChars="-95" w:right="0" w:firstLine="173" w:firstLineChars="62"/>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（3）2017年8月8日临汾市交通运输局以临市交公路字[2017]264号批复两阶段施工图设计。</w:t>
      </w:r>
    </w:p>
    <w:p>
      <w:pPr>
        <w:widowControl w:val="0"/>
        <w:numPr>
          <w:numId w:val="0"/>
        </w:numPr>
        <w:wordWrap/>
        <w:adjustRightInd/>
        <w:snapToGrid/>
        <w:spacing w:before="0" w:after="0" w:line="560" w:lineRule="exact"/>
        <w:ind w:right="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（4）2017年4月26日县国土资源局以翼政国土预审函[2017]2号批复了建设项目用地预审。</w:t>
      </w:r>
    </w:p>
    <w:p>
      <w:pPr>
        <w:widowControl w:val="0"/>
        <w:numPr>
          <w:numId w:val="0"/>
        </w:numPr>
        <w:wordWrap/>
        <w:adjustRightInd/>
        <w:snapToGrid/>
        <w:spacing w:before="0" w:after="0" w:line="560" w:lineRule="exact"/>
        <w:ind w:right="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（5）2017年6月19日县国土资源局以翼政国土[2017]39号出具了工程项目用地规划意见。</w:t>
      </w:r>
    </w:p>
    <w:p>
      <w:pPr>
        <w:widowControl w:val="0"/>
        <w:numPr>
          <w:numId w:val="0"/>
        </w:numPr>
        <w:wordWrap/>
        <w:adjustRightInd/>
        <w:snapToGrid/>
        <w:spacing w:before="0" w:after="0" w:line="560" w:lineRule="exact"/>
        <w:ind w:right="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（6）2017年6月19日县环境保护局以翼环审函[2017]15号文对项目环境影响报告书进行了批复。</w:t>
      </w:r>
    </w:p>
    <w:p>
      <w:pPr>
        <w:widowControl w:val="0"/>
        <w:numPr>
          <w:numId w:val="0"/>
        </w:numPr>
        <w:wordWrap/>
        <w:adjustRightInd/>
        <w:snapToGrid/>
        <w:spacing w:before="0" w:after="0" w:line="560" w:lineRule="exact"/>
        <w:ind w:right="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（7）2017年1月23日县住建局以村镇选字第141022201702011号出具了建设项目选址意见书。</w:t>
      </w:r>
    </w:p>
    <w:p>
      <w:pPr>
        <w:widowControl w:val="0"/>
        <w:numPr>
          <w:numId w:val="0"/>
        </w:numPr>
        <w:wordWrap/>
        <w:adjustRightInd/>
        <w:snapToGrid/>
        <w:spacing w:before="0" w:after="0" w:line="560" w:lineRule="exact"/>
        <w:ind w:right="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（8）2017年9月30日省国土资源厅以晋国土资函[2017]1325号文批复工程不压覆重要矿产资源的复函。</w:t>
      </w:r>
    </w:p>
    <w:p>
      <w:pPr>
        <w:widowControl w:val="0"/>
        <w:numPr>
          <w:numId w:val="0"/>
        </w:numPr>
        <w:wordWrap/>
        <w:adjustRightInd/>
        <w:snapToGrid/>
        <w:spacing w:before="0" w:after="0" w:line="560" w:lineRule="exact"/>
        <w:ind w:right="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（9）2018年省文物局以晋文物函[2018]632号文出具了工程选址意见。</w:t>
      </w:r>
    </w:p>
    <w:p>
      <w:pPr>
        <w:widowControl w:val="0"/>
        <w:wordWrap/>
        <w:spacing w:before="0" w:line="560" w:lineRule="exact"/>
        <w:ind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（四）</w:t>
      </w:r>
      <w:r>
        <w:rPr>
          <w:rFonts w:hint="eastAsia" w:ascii="仿宋_GB2312" w:hAnsi="仿宋_GB2312" w:eastAsia="仿宋_GB2312" w:cs="仿宋_GB2312"/>
          <w:b/>
          <w:bCs/>
          <w:sz w:val="28"/>
          <w:szCs w:val="28"/>
        </w:rPr>
        <w:t>项目建设及进展情况</w:t>
      </w:r>
    </w:p>
    <w:p>
      <w:pPr>
        <w:widowControl w:val="0"/>
        <w:wordWrap/>
        <w:spacing w:before="0" w:line="560" w:lineRule="exact"/>
        <w:ind w:right="0"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bCs/>
          <w:sz w:val="28"/>
          <w:szCs w:val="28"/>
          <w:lang w:eastAsia="zh-CN"/>
        </w:rPr>
        <w:t>翼城县舜王坪旅游公路</w:t>
      </w:r>
      <w:r>
        <w:rPr>
          <w:rFonts w:hint="eastAsia" w:ascii="仿宋_GB2312" w:hAnsi="仿宋_GB2312" w:eastAsia="仿宋_GB2312" w:cs="仿宋_GB2312"/>
          <w:sz w:val="28"/>
          <w:szCs w:val="28"/>
        </w:rPr>
        <w:t>（南坡至蟠桃岭段）</w:t>
      </w:r>
      <w:r>
        <w:rPr>
          <w:rFonts w:hint="eastAsia" w:ascii="仿宋_GB2312" w:hAnsi="仿宋_GB2312" w:eastAsia="仿宋_GB2312" w:cs="仿宋_GB2312"/>
          <w:sz w:val="28"/>
          <w:szCs w:val="28"/>
          <w:lang w:eastAsia="zh-CN"/>
        </w:rPr>
        <w:t>改造工程</w:t>
      </w:r>
    </w:p>
    <w:p>
      <w:pPr>
        <w:widowControl w:val="0"/>
        <w:wordWrap/>
        <w:spacing w:before="0" w:line="560" w:lineRule="exact"/>
        <w:ind w:right="0"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本项目于201</w:t>
      </w: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rPr>
        <w:t>年0</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月开工建设，计划20</w:t>
      </w:r>
      <w:r>
        <w:rPr>
          <w:rFonts w:hint="eastAsia" w:ascii="仿宋_GB2312" w:hAnsi="仿宋_GB2312" w:eastAsia="仿宋_GB2312" w:cs="仿宋_GB2312"/>
          <w:color w:val="000000"/>
          <w:sz w:val="28"/>
          <w:szCs w:val="28"/>
          <w:lang w:val="en-US" w:eastAsia="zh-CN"/>
        </w:rPr>
        <w:t>20</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10</w:t>
      </w:r>
      <w:r>
        <w:rPr>
          <w:rFonts w:hint="eastAsia" w:ascii="仿宋_GB2312" w:hAnsi="仿宋_GB2312" w:eastAsia="仿宋_GB2312" w:cs="仿宋_GB2312"/>
          <w:color w:val="000000"/>
          <w:sz w:val="28"/>
          <w:szCs w:val="28"/>
        </w:rPr>
        <w:t>月全部完成并投入使用。本项目主体</w:t>
      </w:r>
      <w:r>
        <w:rPr>
          <w:rFonts w:hint="eastAsia" w:ascii="仿宋_GB2312" w:hAnsi="仿宋_GB2312" w:eastAsia="仿宋_GB2312" w:cs="仿宋_GB2312"/>
          <w:color w:val="000000"/>
          <w:sz w:val="28"/>
          <w:szCs w:val="28"/>
          <w:lang w:eastAsia="zh-CN"/>
        </w:rPr>
        <w:t>已完工。</w:t>
      </w:r>
      <w:r>
        <w:rPr>
          <w:rFonts w:hint="eastAsia" w:ascii="仿宋_GB2312" w:hAnsi="仿宋_GB2312" w:eastAsia="仿宋_GB2312" w:cs="仿宋_GB2312"/>
          <w:color w:val="000000"/>
          <w:sz w:val="28"/>
          <w:szCs w:val="28"/>
        </w:rPr>
        <w:t>截止20</w:t>
      </w:r>
      <w:r>
        <w:rPr>
          <w:rFonts w:hint="eastAsia" w:ascii="仿宋_GB2312" w:hAnsi="仿宋_GB2312" w:eastAsia="仿宋_GB2312" w:cs="仿宋_GB2312"/>
          <w:color w:val="000000"/>
          <w:sz w:val="28"/>
          <w:szCs w:val="28"/>
          <w:lang w:val="en-US" w:eastAsia="zh-CN"/>
        </w:rPr>
        <w:t>20</w:t>
      </w:r>
      <w:r>
        <w:rPr>
          <w:rFonts w:hint="eastAsia" w:ascii="仿宋_GB2312" w:hAnsi="仿宋_GB2312" w:eastAsia="仿宋_GB2312" w:cs="仿宋_GB2312"/>
          <w:color w:val="000000"/>
          <w:sz w:val="28"/>
          <w:szCs w:val="28"/>
        </w:rPr>
        <w:t>年0</w:t>
      </w: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rPr>
        <w:t>月31日已完成投资</w:t>
      </w:r>
      <w:r>
        <w:rPr>
          <w:rFonts w:hint="eastAsia" w:ascii="仿宋_GB2312" w:hAnsi="仿宋_GB2312" w:eastAsia="仿宋_GB2312" w:cs="仿宋_GB2312"/>
          <w:color w:val="000000"/>
          <w:sz w:val="28"/>
          <w:szCs w:val="28"/>
          <w:lang w:val="en-US" w:eastAsia="zh-CN"/>
        </w:rPr>
        <w:t>1.03</w:t>
      </w:r>
      <w:r>
        <w:rPr>
          <w:rFonts w:hint="eastAsia" w:ascii="仿宋_GB2312" w:hAnsi="仿宋_GB2312" w:eastAsia="仿宋_GB2312" w:cs="仿宋_GB2312"/>
          <w:color w:val="000000"/>
          <w:sz w:val="28"/>
          <w:szCs w:val="28"/>
          <w:lang w:eastAsia="zh-CN"/>
        </w:rPr>
        <w:t>亿</w:t>
      </w:r>
      <w:r>
        <w:rPr>
          <w:rFonts w:hint="eastAsia" w:ascii="仿宋_GB2312" w:hAnsi="仿宋_GB2312" w:eastAsia="仿宋_GB2312" w:cs="仿宋_GB2312"/>
          <w:color w:val="000000"/>
          <w:sz w:val="28"/>
          <w:szCs w:val="28"/>
        </w:rPr>
        <w:t>元，占估算总投资的</w:t>
      </w:r>
      <w:r>
        <w:rPr>
          <w:rFonts w:hint="eastAsia" w:ascii="仿宋_GB2312" w:hAnsi="仿宋_GB2312" w:eastAsia="仿宋_GB2312" w:cs="仿宋_GB2312"/>
          <w:color w:val="000000"/>
          <w:sz w:val="28"/>
          <w:szCs w:val="28"/>
          <w:lang w:val="en-US" w:eastAsia="zh-CN"/>
        </w:rPr>
        <w:t>95</w:t>
      </w:r>
      <w:r>
        <w:rPr>
          <w:rFonts w:hint="eastAsia" w:ascii="仿宋_GB2312" w:hAnsi="仿宋_GB2312" w:eastAsia="仿宋_GB2312" w:cs="仿宋_GB2312"/>
          <w:color w:val="000000"/>
          <w:sz w:val="28"/>
          <w:szCs w:val="28"/>
        </w:rPr>
        <w:t>%。</w:t>
      </w:r>
    </w:p>
    <w:p>
      <w:pPr>
        <w:widowControl w:val="0"/>
        <w:wordWrap/>
        <w:spacing w:before="0" w:line="560" w:lineRule="exact"/>
        <w:ind w:right="0"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b/>
          <w:bCs/>
          <w:sz w:val="28"/>
          <w:szCs w:val="28"/>
        </w:rPr>
        <w:t>2.</w:t>
      </w:r>
      <w:r>
        <w:rPr>
          <w:rFonts w:hint="eastAsia" w:ascii="仿宋_GB2312" w:hAnsi="仿宋_GB2312" w:eastAsia="仿宋_GB2312" w:cs="仿宋_GB2312"/>
          <w:bCs/>
          <w:sz w:val="28"/>
          <w:szCs w:val="28"/>
          <w:lang w:eastAsia="zh-CN"/>
        </w:rPr>
        <w:t>翼城县武池乔泽庙至故城遗址旅游公路工程</w:t>
      </w:r>
    </w:p>
    <w:p>
      <w:pPr>
        <w:widowControl w:val="0"/>
        <w:wordWrap/>
        <w:spacing w:before="0" w:line="560" w:lineRule="exact"/>
        <w:ind w:right="0"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val="0"/>
          <w:bCs w:val="0"/>
          <w:sz w:val="28"/>
          <w:szCs w:val="28"/>
        </w:rPr>
        <w:t>本项目于201</w:t>
      </w:r>
      <w:r>
        <w:rPr>
          <w:rFonts w:hint="eastAsia" w:ascii="仿宋_GB2312" w:hAnsi="仿宋_GB2312" w:eastAsia="仿宋_GB2312" w:cs="仿宋_GB2312"/>
          <w:b w:val="0"/>
          <w:bCs w:val="0"/>
          <w:sz w:val="28"/>
          <w:szCs w:val="28"/>
          <w:lang w:val="en-US" w:eastAsia="zh-CN"/>
        </w:rPr>
        <w:t>7</w:t>
      </w:r>
      <w:r>
        <w:rPr>
          <w:rFonts w:hint="eastAsia" w:ascii="仿宋_GB2312" w:hAnsi="仿宋_GB2312" w:eastAsia="仿宋_GB2312" w:cs="仿宋_GB2312"/>
          <w:b w:val="0"/>
          <w:bCs w:val="0"/>
          <w:sz w:val="28"/>
          <w:szCs w:val="28"/>
        </w:rPr>
        <w:t>年</w:t>
      </w:r>
      <w:r>
        <w:rPr>
          <w:rFonts w:hint="eastAsia" w:ascii="仿宋_GB2312" w:hAnsi="仿宋_GB2312" w:eastAsia="仿宋_GB2312" w:cs="仿宋_GB2312"/>
          <w:b w:val="0"/>
          <w:bCs w:val="0"/>
          <w:sz w:val="28"/>
          <w:szCs w:val="28"/>
          <w:lang w:val="en-US" w:eastAsia="zh-CN"/>
        </w:rPr>
        <w:t>12</w:t>
      </w:r>
      <w:r>
        <w:rPr>
          <w:rFonts w:hint="eastAsia" w:ascii="仿宋_GB2312" w:hAnsi="仿宋_GB2312" w:eastAsia="仿宋_GB2312" w:cs="仿宋_GB2312"/>
          <w:b w:val="0"/>
          <w:bCs w:val="0"/>
          <w:sz w:val="28"/>
          <w:szCs w:val="28"/>
        </w:rPr>
        <w:t>月开工建设，计划20</w:t>
      </w:r>
      <w:r>
        <w:rPr>
          <w:rFonts w:hint="eastAsia" w:ascii="仿宋_GB2312" w:hAnsi="仿宋_GB2312" w:eastAsia="仿宋_GB2312" w:cs="仿宋_GB2312"/>
          <w:b w:val="0"/>
          <w:bCs w:val="0"/>
          <w:sz w:val="28"/>
          <w:szCs w:val="28"/>
          <w:lang w:val="en-US" w:eastAsia="zh-CN"/>
        </w:rPr>
        <w:t>20</w:t>
      </w:r>
      <w:r>
        <w:rPr>
          <w:rFonts w:hint="eastAsia" w:ascii="仿宋_GB2312" w:hAnsi="仿宋_GB2312" w:eastAsia="仿宋_GB2312" w:cs="仿宋_GB2312"/>
          <w:b w:val="0"/>
          <w:bCs w:val="0"/>
          <w:sz w:val="28"/>
          <w:szCs w:val="28"/>
        </w:rPr>
        <w:t>年</w:t>
      </w:r>
      <w:r>
        <w:rPr>
          <w:rFonts w:hint="eastAsia" w:ascii="仿宋_GB2312" w:hAnsi="仿宋_GB2312" w:eastAsia="仿宋_GB2312" w:cs="仿宋_GB2312"/>
          <w:b w:val="0"/>
          <w:bCs w:val="0"/>
          <w:sz w:val="28"/>
          <w:szCs w:val="28"/>
          <w:lang w:val="en-US" w:eastAsia="zh-CN"/>
        </w:rPr>
        <w:t>3</w:t>
      </w:r>
      <w:r>
        <w:rPr>
          <w:rFonts w:hint="eastAsia" w:ascii="仿宋_GB2312" w:hAnsi="仿宋_GB2312" w:eastAsia="仿宋_GB2312" w:cs="仿宋_GB2312"/>
          <w:b w:val="0"/>
          <w:bCs w:val="0"/>
          <w:sz w:val="28"/>
          <w:szCs w:val="28"/>
        </w:rPr>
        <w:t>月日完成</w:t>
      </w:r>
      <w:r>
        <w:rPr>
          <w:rFonts w:hint="eastAsia" w:ascii="仿宋_GB2312" w:hAnsi="仿宋_GB2312" w:eastAsia="仿宋_GB2312" w:cs="仿宋_GB2312"/>
          <w:b w:val="0"/>
          <w:bCs w:val="0"/>
          <w:sz w:val="28"/>
          <w:szCs w:val="28"/>
          <w:lang w:eastAsia="zh-CN"/>
        </w:rPr>
        <w:t>项目主体工程。</w:t>
      </w:r>
      <w:r>
        <w:rPr>
          <w:rFonts w:hint="eastAsia" w:ascii="仿宋_GB2312" w:hAnsi="仿宋_GB2312" w:eastAsia="仿宋_GB2312" w:cs="仿宋_GB2312"/>
          <w:b w:val="0"/>
          <w:bCs w:val="0"/>
          <w:sz w:val="28"/>
          <w:szCs w:val="28"/>
        </w:rPr>
        <w:t>本项目主体</w:t>
      </w:r>
      <w:r>
        <w:rPr>
          <w:rFonts w:hint="eastAsia" w:ascii="仿宋_GB2312" w:hAnsi="仿宋_GB2312" w:eastAsia="仿宋_GB2312" w:cs="仿宋_GB2312"/>
          <w:b w:val="0"/>
          <w:bCs w:val="0"/>
          <w:sz w:val="28"/>
          <w:szCs w:val="28"/>
          <w:lang w:eastAsia="zh-CN"/>
        </w:rPr>
        <w:t>工程</w:t>
      </w:r>
      <w:r>
        <w:rPr>
          <w:rFonts w:hint="eastAsia" w:ascii="仿宋_GB2312" w:hAnsi="仿宋_GB2312" w:eastAsia="仿宋_GB2312" w:cs="仿宋_GB2312"/>
          <w:b w:val="0"/>
          <w:bCs w:val="0"/>
          <w:sz w:val="28"/>
          <w:szCs w:val="28"/>
          <w:lang w:val="en-US" w:eastAsia="zh-CN"/>
        </w:rPr>
        <w:t>已完成</w:t>
      </w:r>
      <w:r>
        <w:rPr>
          <w:rFonts w:hint="eastAsia" w:ascii="仿宋_GB2312" w:hAnsi="仿宋_GB2312" w:eastAsia="仿宋_GB2312" w:cs="仿宋_GB2312"/>
          <w:b w:val="0"/>
          <w:bCs w:val="0"/>
          <w:sz w:val="28"/>
          <w:szCs w:val="28"/>
        </w:rPr>
        <w:t>，正在进行</w:t>
      </w:r>
      <w:r>
        <w:rPr>
          <w:rFonts w:hint="eastAsia" w:ascii="仿宋_GB2312" w:hAnsi="仿宋_GB2312" w:eastAsia="仿宋_GB2312" w:cs="仿宋_GB2312"/>
          <w:b w:val="0"/>
          <w:bCs w:val="0"/>
          <w:sz w:val="28"/>
          <w:szCs w:val="28"/>
          <w:lang w:eastAsia="zh-CN"/>
        </w:rPr>
        <w:t>安保工程和铁道平交路口建设</w:t>
      </w:r>
      <w:r>
        <w:rPr>
          <w:rFonts w:hint="eastAsia" w:ascii="仿宋_GB2312" w:hAnsi="仿宋_GB2312" w:eastAsia="仿宋_GB2312" w:cs="仿宋_GB2312"/>
          <w:b w:val="0"/>
          <w:bCs w:val="0"/>
          <w:sz w:val="28"/>
          <w:szCs w:val="28"/>
        </w:rPr>
        <w:t>。截止20</w:t>
      </w:r>
      <w:r>
        <w:rPr>
          <w:rFonts w:hint="eastAsia" w:ascii="仿宋_GB2312" w:hAnsi="仿宋_GB2312" w:eastAsia="仿宋_GB2312" w:cs="仿宋_GB2312"/>
          <w:b w:val="0"/>
          <w:bCs w:val="0"/>
          <w:sz w:val="28"/>
          <w:szCs w:val="28"/>
          <w:lang w:val="en-US" w:eastAsia="zh-CN"/>
        </w:rPr>
        <w:t>20</w:t>
      </w:r>
      <w:r>
        <w:rPr>
          <w:rFonts w:hint="eastAsia" w:ascii="仿宋_GB2312" w:hAnsi="仿宋_GB2312" w:eastAsia="仿宋_GB2312" w:cs="仿宋_GB2312"/>
          <w:b w:val="0"/>
          <w:bCs w:val="0"/>
          <w:sz w:val="28"/>
          <w:szCs w:val="28"/>
        </w:rPr>
        <w:t>年</w:t>
      </w:r>
      <w:r>
        <w:rPr>
          <w:rFonts w:hint="eastAsia" w:ascii="仿宋_GB2312" w:hAnsi="仿宋_GB2312" w:eastAsia="仿宋_GB2312" w:cs="仿宋_GB2312"/>
          <w:b w:val="0"/>
          <w:bCs w:val="0"/>
          <w:sz w:val="28"/>
          <w:szCs w:val="28"/>
          <w:lang w:val="en-US" w:eastAsia="zh-CN"/>
        </w:rPr>
        <w:t>6</w:t>
      </w:r>
      <w:r>
        <w:rPr>
          <w:rFonts w:hint="eastAsia" w:ascii="仿宋_GB2312" w:hAnsi="仿宋_GB2312" w:eastAsia="仿宋_GB2312" w:cs="仿宋_GB2312"/>
          <w:b w:val="0"/>
          <w:bCs w:val="0"/>
          <w:sz w:val="28"/>
          <w:szCs w:val="28"/>
        </w:rPr>
        <w:t>月已完成投资</w:t>
      </w:r>
      <w:r>
        <w:rPr>
          <w:rFonts w:hint="eastAsia" w:ascii="仿宋_GB2312" w:hAnsi="仿宋_GB2312" w:eastAsia="仿宋_GB2312" w:cs="仿宋_GB2312"/>
          <w:b w:val="0"/>
          <w:bCs w:val="0"/>
          <w:sz w:val="28"/>
          <w:szCs w:val="28"/>
          <w:lang w:val="en-US" w:eastAsia="zh-CN"/>
        </w:rPr>
        <w:t>1.23亿</w:t>
      </w:r>
      <w:r>
        <w:rPr>
          <w:rFonts w:hint="eastAsia" w:ascii="仿宋_GB2312" w:hAnsi="仿宋_GB2312" w:eastAsia="仿宋_GB2312" w:cs="仿宋_GB2312"/>
          <w:b w:val="0"/>
          <w:bCs w:val="0"/>
          <w:sz w:val="28"/>
          <w:szCs w:val="28"/>
        </w:rPr>
        <w:t>元，占估算总投资的</w:t>
      </w:r>
      <w:r>
        <w:rPr>
          <w:rFonts w:hint="eastAsia" w:ascii="仿宋_GB2312" w:hAnsi="仿宋_GB2312" w:eastAsia="仿宋_GB2312" w:cs="仿宋_GB2312"/>
          <w:b w:val="0"/>
          <w:bCs w:val="0"/>
          <w:sz w:val="28"/>
          <w:szCs w:val="28"/>
          <w:lang w:val="en-US" w:eastAsia="zh-CN"/>
        </w:rPr>
        <w:t>95</w:t>
      </w:r>
      <w:r>
        <w:rPr>
          <w:rFonts w:hint="eastAsia" w:ascii="仿宋_GB2312" w:hAnsi="仿宋_GB2312" w:eastAsia="仿宋_GB2312" w:cs="仿宋_GB2312"/>
          <w:b w:val="0"/>
          <w:bCs w:val="0"/>
          <w:sz w:val="28"/>
          <w:szCs w:val="28"/>
        </w:rPr>
        <w:t>%。</w:t>
      </w:r>
    </w:p>
    <w:p>
      <w:pPr>
        <w:keepNext/>
        <w:keepLines/>
        <w:widowControl w:val="0"/>
        <w:wordWrap/>
        <w:spacing w:before="0" w:line="560" w:lineRule="exact"/>
        <w:ind w:right="0" w:firstLine="562" w:firstLineChars="200"/>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五、债券重大公开事项</w:t>
      </w:r>
    </w:p>
    <w:p>
      <w:pPr>
        <w:widowControl w:val="0"/>
        <w:wordWrap/>
        <w:spacing w:before="0" w:line="560" w:lineRule="exact"/>
        <w:ind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截止2019年末，本单位所在债券资金使用地区未发生可能影响当地一般公共预算收入和政府性基金收入的重大事项。</w:t>
      </w: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3"/>
        <w:keepNext/>
        <w:keepLines/>
        <w:widowControl w:val="0"/>
        <w:wordWrap/>
        <w:adjustRightInd/>
        <w:snapToGrid/>
        <w:spacing w:line="660" w:lineRule="exact"/>
        <w:textAlignment w:val="auto"/>
        <w:rPr>
          <w:rFonts w:hint="eastAsia" w:ascii="方正小标宋简体" w:hAnsi="方正小标宋简体" w:eastAsia="方正小标宋简体" w:cs="方正小标宋简体"/>
          <w:b w:val="0"/>
          <w:bCs/>
          <w:sz w:val="32"/>
          <w:szCs w:val="32"/>
          <w:lang w:val="en-US" w:eastAsia="zh-CN"/>
        </w:rPr>
      </w:pPr>
      <w:r>
        <w:rPr>
          <w:rFonts w:hint="eastAsia" w:ascii="方正小标宋简体" w:hAnsi="方正小标宋简体" w:eastAsia="方正小标宋简体" w:cs="方正小标宋简体"/>
          <w:b w:val="0"/>
          <w:bCs/>
          <w:sz w:val="32"/>
          <w:szCs w:val="32"/>
          <w:u w:val="none"/>
          <w:lang w:eastAsia="zh-CN"/>
        </w:rPr>
        <w:t>永和县</w:t>
      </w:r>
      <w:r>
        <w:rPr>
          <w:rFonts w:hint="eastAsia" w:ascii="方正小标宋简体" w:hAnsi="方正小标宋简体" w:eastAsia="方正小标宋简体" w:cs="方正小标宋简体"/>
          <w:b w:val="0"/>
          <w:bCs/>
          <w:sz w:val="32"/>
          <w:szCs w:val="32"/>
          <w:lang w:val="en-US" w:eastAsia="zh-CN"/>
        </w:rPr>
        <w:t>交通运输局</w:t>
      </w:r>
    </w:p>
    <w:p>
      <w:pPr>
        <w:pStyle w:val="3"/>
        <w:keepNext/>
        <w:keepLines/>
        <w:widowControl w:val="0"/>
        <w:wordWrap/>
        <w:adjustRightInd/>
        <w:snapToGrid/>
        <w:spacing w:line="660" w:lineRule="exact"/>
        <w:textAlignment w:val="auto"/>
        <w:rPr>
          <w:rFonts w:hint="eastAsia" w:ascii="方正小标宋简体" w:hAnsi="方正小标宋简体" w:eastAsia="方正小标宋简体" w:cs="方正小标宋简体"/>
          <w:b w:val="0"/>
          <w:bCs/>
          <w:kern w:val="0"/>
          <w:sz w:val="32"/>
          <w:szCs w:val="32"/>
        </w:rPr>
      </w:pPr>
      <w:r>
        <w:rPr>
          <w:rFonts w:hint="eastAsia" w:ascii="方正小标宋简体" w:hAnsi="方正小标宋简体" w:eastAsia="方正小标宋简体" w:cs="方正小标宋简体"/>
          <w:b w:val="0"/>
          <w:bCs/>
          <w:sz w:val="32"/>
          <w:szCs w:val="32"/>
        </w:rPr>
        <w:t>债券存续期信息公示</w:t>
      </w:r>
    </w:p>
    <w:p>
      <w:pPr>
        <w:widowControl w:val="0"/>
        <w:wordWrap/>
        <w:adjustRightInd/>
        <w:snapToGrid/>
        <w:spacing w:line="200" w:lineRule="exact"/>
        <w:ind w:firstLine="562" w:firstLineChars="200"/>
        <w:textAlignment w:val="auto"/>
        <w:rPr>
          <w:rFonts w:hint="eastAsia" w:ascii="黑体" w:hAnsi="黑体" w:eastAsia="黑体" w:cs="黑体"/>
          <w:b/>
          <w:sz w:val="28"/>
          <w:szCs w:val="28"/>
        </w:rPr>
      </w:pPr>
    </w:p>
    <w:p>
      <w:pPr>
        <w:widowControl w:val="0"/>
        <w:wordWrap/>
        <w:spacing w:before="0" w:line="560" w:lineRule="exact"/>
        <w:ind w:right="0" w:firstLine="640" w:firstLineChars="200"/>
        <w:rPr>
          <w:rFonts w:hint="eastAsia" w:ascii="黑体" w:hAnsi="黑体" w:eastAsia="黑体" w:cs="黑体"/>
          <w:b w:val="0"/>
          <w:bCs/>
          <w:sz w:val="28"/>
          <w:szCs w:val="28"/>
        </w:rPr>
      </w:pPr>
      <w:r>
        <w:rPr>
          <w:rFonts w:hint="eastAsia" w:ascii="黑体" w:hAnsi="黑体" w:eastAsia="黑体" w:cs="黑体"/>
          <w:b w:val="0"/>
          <w:bCs/>
          <w:sz w:val="28"/>
          <w:szCs w:val="28"/>
        </w:rPr>
        <w:t>一、债券资金使用单位</w:t>
      </w:r>
    </w:p>
    <w:p>
      <w:pPr>
        <w:widowControl w:val="0"/>
        <w:wordWrap/>
        <w:spacing w:before="0" w:line="560" w:lineRule="exact"/>
        <w:ind w:right="0" w:firstLine="64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w:t>
      </w:r>
      <w:r>
        <w:rPr>
          <w:rFonts w:hint="eastAsia" w:ascii="仿宋_GB2312" w:hAnsi="仿宋_GB2312" w:eastAsia="仿宋_GB2312" w:cs="仿宋_GB2312"/>
          <w:sz w:val="28"/>
          <w:szCs w:val="28"/>
          <w:u w:val="none"/>
          <w:lang w:eastAsia="zh-CN"/>
        </w:rPr>
        <w:t>永和</w:t>
      </w:r>
      <w:r>
        <w:rPr>
          <w:rFonts w:hint="eastAsia" w:ascii="仿宋_GB2312" w:hAnsi="仿宋_GB2312" w:eastAsia="仿宋_GB2312" w:cs="仿宋_GB2312"/>
          <w:sz w:val="28"/>
          <w:szCs w:val="28"/>
          <w:u w:val="none"/>
        </w:rPr>
        <w:t>县</w:t>
      </w:r>
      <w:r>
        <w:rPr>
          <w:rFonts w:hint="eastAsia" w:ascii="仿宋_GB2312" w:hAnsi="仿宋_GB2312" w:eastAsia="仿宋_GB2312" w:cs="仿宋_GB2312"/>
          <w:sz w:val="28"/>
          <w:szCs w:val="28"/>
          <w:lang w:eastAsia="zh-CN"/>
        </w:rPr>
        <w:t>交通运输局</w:t>
      </w:r>
      <w:r>
        <w:rPr>
          <w:rFonts w:hint="eastAsia" w:ascii="仿宋_GB2312" w:hAnsi="仿宋_GB2312" w:eastAsia="仿宋_GB2312" w:cs="仿宋_GB2312"/>
          <w:sz w:val="28"/>
          <w:szCs w:val="28"/>
        </w:rPr>
        <w:t>。本单位依法取得了《统一社会信用代码证书》。基本信息如下：</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0"/>
        <w:gridCol w:w="5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0" w:type="dxa"/>
            <w:vAlign w:val="center"/>
          </w:tcPr>
          <w:p>
            <w:pPr>
              <w:widowControl w:val="0"/>
              <w:wordWrap/>
              <w:spacing w:before="0" w:line="560" w:lineRule="exact"/>
              <w:ind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602" w:type="dxa"/>
            <w:vAlign w:val="center"/>
          </w:tcPr>
          <w:p>
            <w:pPr>
              <w:widowControl w:val="0"/>
              <w:wordWrap/>
              <w:spacing w:before="0" w:line="560" w:lineRule="exact"/>
              <w:ind w:right="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u w:val="none"/>
                <w:lang w:eastAsia="zh-CN"/>
              </w:rPr>
              <w:t>永和县</w:t>
            </w:r>
            <w:r>
              <w:rPr>
                <w:rFonts w:hint="eastAsia" w:ascii="仿宋_GB2312" w:hAnsi="仿宋_GB2312" w:eastAsia="仿宋_GB2312" w:cs="仿宋_GB2312"/>
                <w:sz w:val="28"/>
                <w:szCs w:val="28"/>
                <w:lang w:eastAsia="zh-CN"/>
              </w:rPr>
              <w:t>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0" w:type="dxa"/>
            <w:vAlign w:val="center"/>
          </w:tcPr>
          <w:p>
            <w:pPr>
              <w:widowControl w:val="0"/>
              <w:wordWrap/>
              <w:spacing w:before="0" w:line="560" w:lineRule="exact"/>
              <w:ind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602" w:type="dxa"/>
            <w:vAlign w:val="center"/>
          </w:tcPr>
          <w:p>
            <w:pPr>
              <w:widowControl w:val="0"/>
              <w:wordWrap/>
              <w:spacing w:before="0" w:line="560" w:lineRule="exact"/>
              <w:ind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0" w:type="dxa"/>
            <w:vAlign w:val="center"/>
          </w:tcPr>
          <w:p>
            <w:pPr>
              <w:widowControl w:val="0"/>
              <w:wordWrap/>
              <w:spacing w:before="0" w:line="560" w:lineRule="exact"/>
              <w:ind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602" w:type="dxa"/>
            <w:vAlign w:val="center"/>
          </w:tcPr>
          <w:p>
            <w:pPr>
              <w:widowControl w:val="0"/>
              <w:wordWrap/>
              <w:spacing w:before="0" w:line="560" w:lineRule="exact"/>
              <w:ind w:right="0"/>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en-US" w:eastAsia="zh-CN"/>
              </w:rPr>
              <w:t>11140934012855209Y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920" w:type="dxa"/>
            <w:vAlign w:val="center"/>
          </w:tcPr>
          <w:p>
            <w:pPr>
              <w:widowControl w:val="0"/>
              <w:wordWrap/>
              <w:spacing w:before="0" w:line="560" w:lineRule="exact"/>
              <w:ind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602" w:type="dxa"/>
            <w:vAlign w:val="center"/>
          </w:tcPr>
          <w:p>
            <w:pPr>
              <w:widowControl w:val="0"/>
              <w:wordWrap/>
              <w:spacing w:before="0" w:line="560" w:lineRule="exact"/>
              <w:ind w:right="0"/>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eastAsia="zh-CN"/>
              </w:rPr>
              <w:t>山西省临汾市永和县河口路</w:t>
            </w:r>
            <w:r>
              <w:rPr>
                <w:rFonts w:hint="eastAsia" w:ascii="仿宋_GB2312" w:hAnsi="仿宋_GB2312" w:eastAsia="仿宋_GB2312" w:cs="仿宋_GB2312"/>
                <w:color w:val="000000"/>
                <w:sz w:val="28"/>
                <w:szCs w:val="28"/>
                <w:lang w:val="en-US" w:eastAsia="zh-CN"/>
              </w:rPr>
              <w:t>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0" w:type="dxa"/>
            <w:vAlign w:val="center"/>
          </w:tcPr>
          <w:p>
            <w:pPr>
              <w:widowControl w:val="0"/>
              <w:wordWrap/>
              <w:spacing w:before="0" w:line="560" w:lineRule="exact"/>
              <w:ind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602" w:type="dxa"/>
            <w:vAlign w:val="center"/>
          </w:tcPr>
          <w:p>
            <w:pPr>
              <w:widowControl w:val="0"/>
              <w:wordWrap/>
              <w:spacing w:before="0" w:line="560" w:lineRule="exact"/>
              <w:ind w:right="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任清平</w:t>
            </w:r>
            <w:r>
              <w:rPr>
                <w:rFonts w:hint="eastAsia" w:ascii="仿宋_GB2312" w:hAnsi="仿宋_GB2312" w:eastAsia="仿宋_GB2312" w:cs="仿宋_GB2312"/>
                <w:color w:val="000000"/>
                <w:sz w:val="28"/>
                <w:szCs w:val="28"/>
              </w:rPr>
              <w:t xml:space="preserve"> </w:t>
            </w:r>
          </w:p>
        </w:tc>
      </w:tr>
    </w:tbl>
    <w:p>
      <w:pPr>
        <w:widowControl w:val="0"/>
        <w:wordWrap/>
        <w:spacing w:before="0" w:line="560" w:lineRule="exact"/>
        <w:ind w:right="0" w:firstLine="640" w:firstLineChars="200"/>
        <w:rPr>
          <w:rFonts w:hint="eastAsia" w:ascii="黑体" w:hAnsi="黑体" w:eastAsia="黑体" w:cs="黑体"/>
          <w:b w:val="0"/>
          <w:bCs/>
          <w:sz w:val="28"/>
          <w:szCs w:val="28"/>
        </w:rPr>
      </w:pPr>
      <w:r>
        <w:rPr>
          <w:rFonts w:hint="eastAsia" w:ascii="黑体" w:hAnsi="黑体" w:eastAsia="黑体" w:cs="黑体"/>
          <w:b w:val="0"/>
          <w:bCs/>
          <w:sz w:val="28"/>
          <w:szCs w:val="28"/>
        </w:rPr>
        <w:t>二、债券资金拨付情况</w:t>
      </w:r>
    </w:p>
    <w:p>
      <w:pPr>
        <w:widowControl w:val="0"/>
        <w:wordWrap/>
        <w:spacing w:before="0" w:line="560" w:lineRule="exact"/>
        <w:ind w:right="0" w:firstLine="64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2019年度，</w:t>
      </w:r>
      <w:r>
        <w:rPr>
          <w:rFonts w:hint="eastAsia" w:ascii="仿宋_GB2312" w:hAnsi="仿宋_GB2312" w:eastAsia="仿宋_GB2312" w:cs="仿宋_GB2312"/>
          <w:sz w:val="28"/>
          <w:szCs w:val="28"/>
          <w:u w:val="none"/>
          <w:lang w:eastAsia="zh-CN"/>
        </w:rPr>
        <w:t>永和县</w:t>
      </w:r>
      <w:r>
        <w:rPr>
          <w:rFonts w:hint="eastAsia" w:ascii="仿宋_GB2312" w:hAnsi="仿宋_GB2312" w:eastAsia="仿宋_GB2312" w:cs="仿宋_GB2312"/>
          <w:sz w:val="28"/>
          <w:szCs w:val="28"/>
          <w:lang w:eastAsia="zh-CN"/>
        </w:rPr>
        <w:t>交通运输</w:t>
      </w:r>
      <w:r>
        <w:rPr>
          <w:rFonts w:hint="eastAsia" w:ascii="仿宋_GB2312" w:hAnsi="仿宋_GB2312" w:eastAsia="仿宋_GB2312" w:cs="仿宋_GB2312"/>
          <w:sz w:val="28"/>
          <w:szCs w:val="28"/>
        </w:rPr>
        <w:t>局共收到拨付的一般债券资金</w:t>
      </w:r>
      <w:r>
        <w:rPr>
          <w:rFonts w:hint="eastAsia" w:ascii="仿宋_GB2312" w:hAnsi="仿宋_GB2312" w:eastAsia="仿宋_GB2312" w:cs="仿宋_GB2312"/>
          <w:sz w:val="28"/>
          <w:szCs w:val="28"/>
          <w:lang w:val="en-US" w:eastAsia="zh-CN"/>
        </w:rPr>
        <w:t>1220</w:t>
      </w:r>
      <w:r>
        <w:rPr>
          <w:rFonts w:hint="eastAsia" w:ascii="仿宋_GB2312" w:hAnsi="仿宋_GB2312" w:eastAsia="仿宋_GB2312" w:cs="仿宋_GB2312"/>
          <w:sz w:val="28"/>
          <w:szCs w:val="28"/>
        </w:rPr>
        <w:t>万元。具体情况如下：</w:t>
      </w:r>
    </w:p>
    <w:p>
      <w:pPr>
        <w:widowControl w:val="0"/>
        <w:wordWrap/>
        <w:spacing w:before="0" w:line="560" w:lineRule="exact"/>
        <w:ind w:right="0" w:firstLine="64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w:t>
      </w:r>
      <w:r>
        <w:rPr>
          <w:rFonts w:hint="eastAsia" w:ascii="仿宋_GB2312" w:hAnsi="仿宋_GB2312" w:eastAsia="仿宋_GB2312" w:cs="仿宋_GB2312"/>
          <w:sz w:val="28"/>
          <w:szCs w:val="28"/>
          <w:u w:val="none"/>
          <w:lang w:val="en-US" w:eastAsia="zh-CN"/>
        </w:rPr>
        <w:t>11</w:t>
      </w:r>
      <w:r>
        <w:rPr>
          <w:rFonts w:hint="eastAsia" w:ascii="仿宋_GB2312" w:hAnsi="仿宋_GB2312" w:eastAsia="仿宋_GB2312" w:cs="仿宋_GB2312"/>
          <w:sz w:val="28"/>
          <w:szCs w:val="28"/>
          <w:u w:val="none"/>
        </w:rPr>
        <w:t>月</w:t>
      </w:r>
      <w:r>
        <w:rPr>
          <w:rFonts w:hint="eastAsia" w:ascii="仿宋_GB2312" w:hAnsi="仿宋_GB2312" w:eastAsia="仿宋_GB2312" w:cs="仿宋_GB2312"/>
          <w:sz w:val="28"/>
          <w:szCs w:val="28"/>
          <w:u w:val="none"/>
          <w:lang w:val="en-US" w:eastAsia="zh-CN"/>
        </w:rPr>
        <w:t>18</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永和县财政局</w:t>
      </w:r>
      <w:r>
        <w:rPr>
          <w:rFonts w:hint="eastAsia" w:ascii="仿宋_GB2312" w:hAnsi="仿宋_GB2312" w:eastAsia="仿宋_GB2312" w:cs="仿宋_GB2312"/>
          <w:sz w:val="28"/>
          <w:szCs w:val="28"/>
        </w:rPr>
        <w:t>拨付债券资金</w:t>
      </w:r>
      <w:r>
        <w:rPr>
          <w:rFonts w:hint="eastAsia" w:ascii="仿宋_GB2312" w:hAnsi="仿宋_GB2312" w:eastAsia="仿宋_GB2312" w:cs="仿宋_GB2312"/>
          <w:sz w:val="28"/>
          <w:szCs w:val="28"/>
          <w:lang w:val="en-US" w:eastAsia="zh-CN"/>
        </w:rPr>
        <w:t>1220</w:t>
      </w:r>
      <w:r>
        <w:rPr>
          <w:rFonts w:hint="eastAsia" w:ascii="仿宋_GB2312" w:hAnsi="仿宋_GB2312" w:eastAsia="仿宋_GB2312" w:cs="仿宋_GB2312"/>
          <w:sz w:val="28"/>
          <w:szCs w:val="28"/>
        </w:rPr>
        <w:t>万元。</w:t>
      </w:r>
    </w:p>
    <w:p>
      <w:pPr>
        <w:widowControl w:val="0"/>
        <w:wordWrap/>
        <w:spacing w:before="0" w:line="560" w:lineRule="exact"/>
        <w:ind w:right="0" w:firstLine="640" w:firstLineChars="200"/>
        <w:rPr>
          <w:rFonts w:hint="eastAsia" w:ascii="黑体" w:hAnsi="黑体" w:eastAsia="黑体" w:cs="黑体"/>
          <w:b w:val="0"/>
          <w:bCs/>
          <w:sz w:val="28"/>
          <w:szCs w:val="28"/>
        </w:rPr>
      </w:pPr>
      <w:r>
        <w:rPr>
          <w:rFonts w:hint="eastAsia" w:ascii="黑体" w:hAnsi="黑体" w:eastAsia="黑体" w:cs="黑体"/>
          <w:b w:val="0"/>
          <w:bCs/>
          <w:sz w:val="28"/>
          <w:szCs w:val="28"/>
        </w:rPr>
        <w:t>三、债券资金使用情况</w:t>
      </w:r>
    </w:p>
    <w:p>
      <w:pPr>
        <w:widowControl w:val="0"/>
        <w:wordWrap/>
        <w:spacing w:before="0" w:line="560" w:lineRule="exact"/>
        <w:ind w:right="0" w:firstLine="64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31</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u w:val="none"/>
          <w:lang w:eastAsia="zh-CN"/>
        </w:rPr>
        <w:t>永和县</w:t>
      </w:r>
      <w:r>
        <w:rPr>
          <w:rFonts w:hint="eastAsia" w:ascii="仿宋_GB2312" w:hAnsi="仿宋_GB2312" w:eastAsia="仿宋_GB2312" w:cs="仿宋_GB2312"/>
          <w:sz w:val="28"/>
          <w:szCs w:val="28"/>
          <w:lang w:eastAsia="zh-CN"/>
        </w:rPr>
        <w:t>交通运输</w:t>
      </w:r>
      <w:r>
        <w:rPr>
          <w:rFonts w:hint="eastAsia" w:ascii="仿宋_GB2312" w:hAnsi="仿宋_GB2312" w:eastAsia="仿宋_GB2312" w:cs="仿宋_GB2312"/>
          <w:sz w:val="28"/>
          <w:szCs w:val="28"/>
        </w:rPr>
        <w:t>局“四好农村路”和三大板块旅游公路建设项目</w:t>
      </w:r>
      <w:r>
        <w:rPr>
          <w:rFonts w:hint="eastAsia" w:ascii="仿宋_GB2312" w:hAnsi="仿宋_GB2312" w:eastAsia="仿宋_GB2312" w:cs="仿宋_GB2312"/>
          <w:sz w:val="28"/>
          <w:szCs w:val="28"/>
          <w:lang w:val="en-US" w:eastAsia="zh-CN"/>
        </w:rPr>
        <w:t>2019</w:t>
      </w:r>
      <w:r>
        <w:rPr>
          <w:rFonts w:hint="eastAsia" w:ascii="仿宋_GB2312" w:hAnsi="仿宋_GB2312" w:eastAsia="仿宋_GB2312" w:cs="仿宋_GB2312"/>
          <w:sz w:val="28"/>
          <w:szCs w:val="28"/>
        </w:rPr>
        <w:t>年度债券资金</w:t>
      </w:r>
      <w:r>
        <w:rPr>
          <w:rFonts w:hint="eastAsia" w:ascii="仿宋_GB2312" w:hAnsi="仿宋_GB2312" w:eastAsia="仿宋_GB2312" w:cs="仿宋_GB2312"/>
          <w:sz w:val="28"/>
          <w:szCs w:val="28"/>
          <w:lang w:val="en-US" w:eastAsia="zh-CN"/>
        </w:rPr>
        <w:t>共支付997.2197万元，</w:t>
      </w:r>
      <w:r>
        <w:rPr>
          <w:rFonts w:hint="eastAsia" w:ascii="仿宋_GB2312" w:hAnsi="仿宋_GB2312" w:eastAsia="仿宋_GB2312" w:cs="仿宋_GB2312"/>
          <w:sz w:val="28"/>
          <w:szCs w:val="28"/>
        </w:rPr>
        <w:t>计划于2020年</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月底全部支付完毕。</w:t>
      </w:r>
    </w:p>
    <w:tbl>
      <w:tblPr>
        <w:tblW w:w="83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3"/>
        <w:gridCol w:w="1300"/>
        <w:gridCol w:w="4704"/>
        <w:gridCol w:w="1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tcMar>
              <w:top w:w="15" w:type="dxa"/>
              <w:left w:w="15" w:type="dxa"/>
              <w:right w:w="15" w:type="dxa"/>
            </w:tcMar>
            <w:vAlign w:val="center"/>
          </w:tcPr>
          <w:p>
            <w:pPr>
              <w:widowControl w:val="0"/>
              <w:wordWrap/>
              <w:spacing w:before="0" w:line="560" w:lineRule="exact"/>
              <w:ind w:right="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tcMar>
              <w:top w:w="15" w:type="dxa"/>
              <w:left w:w="15" w:type="dxa"/>
              <w:right w:w="15" w:type="dxa"/>
            </w:tcMar>
            <w:vAlign w:val="center"/>
          </w:tcPr>
          <w:p>
            <w:pPr>
              <w:widowControl w:val="0"/>
              <w:wordWrap/>
              <w:spacing w:before="0" w:line="560" w:lineRule="exact"/>
              <w:ind w:right="0"/>
              <w:jc w:val="center"/>
              <w:rPr>
                <w:rFonts w:hint="eastAsia" w:ascii="仿宋_GB2312" w:hAnsi="仿宋_GB2312" w:eastAsia="仿宋_GB2312" w:cs="仿宋_GB2312"/>
                <w:color w:val="000000"/>
                <w:sz w:val="24"/>
                <w:szCs w:val="24"/>
              </w:rPr>
            </w:pPr>
          </w:p>
        </w:tc>
        <w:tc>
          <w:tcPr>
            <w:tcW w:w="4704" w:type="dxa"/>
            <w:tcBorders>
              <w:top w:val="nil"/>
              <w:left w:val="nil"/>
              <w:bottom w:val="single" w:color="000000" w:sz="8" w:space="0"/>
              <w:right w:val="nil"/>
            </w:tcBorders>
            <w:tcMar>
              <w:top w:w="15" w:type="dxa"/>
              <w:left w:w="15" w:type="dxa"/>
              <w:right w:w="15" w:type="dxa"/>
            </w:tcMar>
            <w:vAlign w:val="center"/>
          </w:tcPr>
          <w:p>
            <w:pPr>
              <w:widowControl w:val="0"/>
              <w:wordWrap/>
              <w:spacing w:before="0" w:line="560" w:lineRule="exact"/>
              <w:ind w:right="0"/>
              <w:jc w:val="center"/>
              <w:rPr>
                <w:rFonts w:hint="eastAsia" w:ascii="仿宋_GB2312" w:hAnsi="仿宋_GB2312" w:eastAsia="仿宋_GB2312" w:cs="仿宋_GB2312"/>
                <w:color w:val="000000"/>
                <w:sz w:val="24"/>
                <w:szCs w:val="24"/>
              </w:rPr>
            </w:pPr>
          </w:p>
        </w:tc>
        <w:tc>
          <w:tcPr>
            <w:tcW w:w="1609" w:type="dxa"/>
            <w:tcBorders>
              <w:top w:val="nil"/>
              <w:left w:val="nil"/>
              <w:bottom w:val="single" w:color="000000" w:sz="8" w:space="0"/>
              <w:right w:val="nil"/>
            </w:tcBorders>
            <w:tcMar>
              <w:top w:w="15" w:type="dxa"/>
              <w:left w:w="15" w:type="dxa"/>
              <w:right w:w="15" w:type="dxa"/>
            </w:tcMar>
            <w:vAlign w:val="center"/>
          </w:tcPr>
          <w:p>
            <w:pPr>
              <w:widowControl w:val="0"/>
              <w:wordWrap/>
              <w:spacing w:before="0" w:line="560" w:lineRule="exact"/>
              <w:ind w:right="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704"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609"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2019.12.25</w:t>
            </w:r>
          </w:p>
        </w:tc>
        <w:tc>
          <w:tcPr>
            <w:tcW w:w="4704"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left"/>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支山西路桥集团永和沿黄旅游公路有限公司工程款</w:t>
            </w:r>
          </w:p>
        </w:tc>
        <w:tc>
          <w:tcPr>
            <w:tcW w:w="1609"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799.1852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2019.12.31</w:t>
            </w:r>
          </w:p>
        </w:tc>
        <w:tc>
          <w:tcPr>
            <w:tcW w:w="4704"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both"/>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支转账手续费</w:t>
            </w:r>
          </w:p>
        </w:tc>
        <w:tc>
          <w:tcPr>
            <w:tcW w:w="1609"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0.0345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2019.12.12</w:t>
            </w:r>
          </w:p>
        </w:tc>
        <w:tc>
          <w:tcPr>
            <w:tcW w:w="4704"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both"/>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支“四好农村路”养护提质工程款</w:t>
            </w:r>
          </w:p>
        </w:tc>
        <w:tc>
          <w:tcPr>
            <w:tcW w:w="1609"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2019.12.12</w:t>
            </w:r>
          </w:p>
        </w:tc>
        <w:tc>
          <w:tcPr>
            <w:tcW w:w="4704"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both"/>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支“四好农村路”设计费</w:t>
            </w:r>
          </w:p>
        </w:tc>
        <w:tc>
          <w:tcPr>
            <w:tcW w:w="1609"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2019.12.12</w:t>
            </w:r>
          </w:p>
        </w:tc>
        <w:tc>
          <w:tcPr>
            <w:tcW w:w="4704"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both"/>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支“四好农村路”监理费</w:t>
            </w:r>
          </w:p>
        </w:tc>
        <w:tc>
          <w:tcPr>
            <w:tcW w:w="1609"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2019.12.18</w:t>
            </w:r>
          </w:p>
        </w:tc>
        <w:tc>
          <w:tcPr>
            <w:tcW w:w="4704"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支“四好农村路”养护水毁工程款</w:t>
            </w:r>
          </w:p>
        </w:tc>
        <w:tc>
          <w:tcPr>
            <w:tcW w:w="1609"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2019.12.18</w:t>
            </w:r>
          </w:p>
        </w:tc>
        <w:tc>
          <w:tcPr>
            <w:tcW w:w="4704"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支“四好农村路”养护水毁工程款</w:t>
            </w:r>
          </w:p>
        </w:tc>
        <w:tc>
          <w:tcPr>
            <w:tcW w:w="1609"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2019.12.20</w:t>
            </w:r>
          </w:p>
        </w:tc>
        <w:tc>
          <w:tcPr>
            <w:tcW w:w="4704"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支“四好农村路”危桥改造工程款</w:t>
            </w:r>
          </w:p>
        </w:tc>
        <w:tc>
          <w:tcPr>
            <w:tcW w:w="1609"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2019.12.20</w:t>
            </w:r>
          </w:p>
        </w:tc>
        <w:tc>
          <w:tcPr>
            <w:tcW w:w="4704"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支“四好农村路”监理费</w:t>
            </w:r>
          </w:p>
        </w:tc>
        <w:tc>
          <w:tcPr>
            <w:tcW w:w="1609"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6727"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609" w:type="dxa"/>
            <w:tcBorders>
              <w:top w:val="dotted" w:color="auto" w:sz="4" w:space="0"/>
              <w:left w:val="dotted" w:color="auto" w:sz="4" w:space="0"/>
              <w:bottom w:val="single" w:color="000000" w:sz="8" w:space="0"/>
            </w:tcBorders>
            <w:tcMar>
              <w:top w:w="15" w:type="dxa"/>
              <w:left w:w="15" w:type="dxa"/>
              <w:right w:w="15" w:type="dxa"/>
            </w:tcMar>
            <w:vAlign w:val="center"/>
          </w:tcPr>
          <w:p>
            <w:pPr>
              <w:widowControl w:val="0"/>
              <w:wordWrap/>
              <w:spacing w:before="0" w:line="560" w:lineRule="exact"/>
              <w:ind w:right="0"/>
              <w:jc w:val="center"/>
              <w:textAlignment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997.2197</w:t>
            </w:r>
          </w:p>
        </w:tc>
      </w:tr>
    </w:tbl>
    <w:p>
      <w:pPr>
        <w:widowControl w:val="0"/>
        <w:wordWrap/>
        <w:adjustRightInd w:val="0"/>
        <w:snapToGrid w:val="0"/>
        <w:spacing w:before="0" w:line="560" w:lineRule="exact"/>
        <w:ind w:right="0" w:firstLine="64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widowControl w:val="0"/>
        <w:wordWrap/>
        <w:spacing w:before="0" w:line="560" w:lineRule="exact"/>
        <w:ind w:right="0" w:firstLine="64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四、债券资金对应的投资项目</w:t>
      </w:r>
    </w:p>
    <w:p>
      <w:pPr>
        <w:widowControl w:val="0"/>
        <w:wordWrap/>
        <w:spacing w:before="0" w:line="560" w:lineRule="exact"/>
        <w:ind w:right="0" w:firstLine="64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sz w:val="28"/>
          <w:szCs w:val="28"/>
        </w:rPr>
        <w:t>“四好农村路”和三大板块旅游公路</w:t>
      </w:r>
      <w:r>
        <w:rPr>
          <w:rFonts w:hint="eastAsia" w:ascii="仿宋_GB2312" w:hAnsi="仿宋_GB2312" w:eastAsia="仿宋_GB2312" w:cs="仿宋_GB2312"/>
          <w:bCs/>
          <w:sz w:val="28"/>
          <w:szCs w:val="28"/>
        </w:rPr>
        <w:t>建设项目。</w:t>
      </w:r>
    </w:p>
    <w:p>
      <w:pPr>
        <w:widowControl w:val="0"/>
        <w:numPr>
          <w:numId w:val="0"/>
        </w:numPr>
        <w:wordWrap/>
        <w:spacing w:before="0" w:line="560" w:lineRule="exact"/>
        <w:ind w:right="0" w:firstLine="643"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（一）</w:t>
      </w:r>
      <w:r>
        <w:rPr>
          <w:rFonts w:hint="eastAsia" w:ascii="仿宋_GB2312" w:hAnsi="仿宋_GB2312" w:eastAsia="仿宋_GB2312" w:cs="仿宋_GB2312"/>
          <w:b/>
          <w:bCs/>
          <w:sz w:val="28"/>
          <w:szCs w:val="28"/>
        </w:rPr>
        <w:t>项目基本情况</w:t>
      </w:r>
    </w:p>
    <w:p>
      <w:pPr>
        <w:pStyle w:val="2"/>
        <w:widowControl w:val="0"/>
        <w:numPr>
          <w:numId w:val="0"/>
        </w:numPr>
        <w:wordWrap/>
        <w:spacing w:before="0" w:after="120" w:line="560" w:lineRule="exact"/>
        <w:ind w:right="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2019年“四好农村路”建设规模149公里，总投资14276万元。其中：窄路基路面拓宽改造工程56公里，投资5600万元；</w:t>
      </w:r>
      <w:r>
        <w:rPr>
          <w:rFonts w:hint="eastAsia" w:ascii="仿宋_GB2312" w:hAnsi="仿宋_GB2312" w:eastAsia="仿宋_GB2312" w:cs="仿宋_GB2312"/>
          <w:sz w:val="28"/>
          <w:szCs w:val="28"/>
        </w:rPr>
        <w:t>建制村“畅返不畅”整治工程</w:t>
      </w:r>
      <w:r>
        <w:rPr>
          <w:rFonts w:hint="eastAsia" w:ascii="仿宋_GB2312" w:hAnsi="仿宋_GB2312" w:eastAsia="仿宋_GB2312" w:cs="仿宋_GB2312"/>
          <w:sz w:val="28"/>
          <w:szCs w:val="28"/>
          <w:lang w:val="en-US" w:eastAsia="zh-CN"/>
        </w:rPr>
        <w:t>55</w:t>
      </w:r>
      <w:r>
        <w:rPr>
          <w:rFonts w:hint="eastAsia" w:ascii="仿宋_GB2312" w:hAnsi="仿宋_GB2312" w:eastAsia="仿宋_GB2312" w:cs="仿宋_GB2312"/>
          <w:sz w:val="28"/>
          <w:szCs w:val="28"/>
        </w:rPr>
        <w:t>公里，</w:t>
      </w:r>
      <w:r>
        <w:rPr>
          <w:rFonts w:hint="eastAsia" w:ascii="仿宋_GB2312" w:hAnsi="仿宋_GB2312" w:eastAsia="仿宋_GB2312" w:cs="仿宋_GB2312"/>
          <w:sz w:val="28"/>
          <w:szCs w:val="28"/>
          <w:lang w:eastAsia="zh-CN"/>
        </w:rPr>
        <w:t>投资</w:t>
      </w:r>
      <w:r>
        <w:rPr>
          <w:rFonts w:hint="eastAsia" w:ascii="仿宋_GB2312" w:hAnsi="仿宋_GB2312" w:eastAsia="仿宋_GB2312" w:cs="仿宋_GB2312"/>
          <w:sz w:val="28"/>
          <w:szCs w:val="28"/>
          <w:lang w:val="en-US" w:eastAsia="zh-CN"/>
        </w:rPr>
        <w:t>4400万元；</w:t>
      </w:r>
      <w:r>
        <w:rPr>
          <w:rFonts w:hint="eastAsia" w:ascii="仿宋_GB2312" w:hAnsi="仿宋_GB2312" w:eastAsia="仿宋_GB2312" w:cs="仿宋_GB2312"/>
          <w:sz w:val="28"/>
          <w:szCs w:val="28"/>
        </w:rPr>
        <w:t>养护提质</w:t>
      </w:r>
      <w:r>
        <w:rPr>
          <w:rFonts w:hint="eastAsia" w:ascii="仿宋_GB2312" w:hAnsi="仿宋_GB2312" w:eastAsia="仿宋_GB2312" w:cs="仿宋_GB2312"/>
          <w:sz w:val="28"/>
          <w:szCs w:val="28"/>
          <w:lang w:val="en-US" w:eastAsia="zh-CN"/>
        </w:rPr>
        <w:t>38</w:t>
      </w:r>
      <w:r>
        <w:rPr>
          <w:rFonts w:hint="eastAsia" w:ascii="仿宋_GB2312" w:hAnsi="仿宋_GB2312" w:eastAsia="仿宋_GB2312" w:cs="仿宋_GB2312"/>
          <w:sz w:val="28"/>
          <w:szCs w:val="28"/>
        </w:rPr>
        <w:t>公里</w:t>
      </w:r>
      <w:r>
        <w:rPr>
          <w:rFonts w:hint="eastAsia" w:ascii="仿宋_GB2312" w:hAnsi="仿宋_GB2312" w:eastAsia="仿宋_GB2312" w:cs="仿宋_GB2312"/>
          <w:sz w:val="28"/>
          <w:szCs w:val="28"/>
          <w:lang w:eastAsia="zh-CN"/>
        </w:rPr>
        <w:t>，投资</w:t>
      </w:r>
      <w:r>
        <w:rPr>
          <w:rFonts w:hint="eastAsia" w:ascii="仿宋_GB2312" w:hAnsi="仿宋_GB2312" w:eastAsia="仿宋_GB2312" w:cs="仿宋_GB2312"/>
          <w:sz w:val="28"/>
          <w:szCs w:val="28"/>
          <w:lang w:val="en-US" w:eastAsia="zh-CN"/>
        </w:rPr>
        <w:t>570万元</w:t>
      </w:r>
      <w:r>
        <w:rPr>
          <w:rFonts w:hint="eastAsia" w:ascii="仿宋_GB2312" w:hAnsi="仿宋_GB2312" w:eastAsia="仿宋_GB2312" w:cs="仿宋_GB2312"/>
          <w:sz w:val="28"/>
          <w:szCs w:val="28"/>
          <w:lang w:eastAsia="zh-CN"/>
        </w:rPr>
        <w:t>；县</w:t>
      </w:r>
      <w:r>
        <w:rPr>
          <w:rFonts w:hint="eastAsia" w:ascii="仿宋_GB2312" w:hAnsi="仿宋_GB2312" w:eastAsia="仿宋_GB2312" w:cs="仿宋_GB2312"/>
          <w:sz w:val="28"/>
          <w:szCs w:val="28"/>
          <w:lang w:val="en-US" w:eastAsia="zh-CN"/>
        </w:rPr>
        <w:t>乡道安全生命防护工程113公里，投资2830万元，村道安全生命防护工程13公里，投资325万元；危桥改造工程3座（县道），投资511万元；危桥改造1座（村道），投资40万元。</w:t>
      </w:r>
    </w:p>
    <w:p>
      <w:pPr>
        <w:pStyle w:val="2"/>
        <w:widowControl w:val="0"/>
        <w:numPr>
          <w:numId w:val="0"/>
        </w:numPr>
        <w:wordWrap/>
        <w:spacing w:before="0" w:after="120" w:line="560" w:lineRule="exact"/>
        <w:ind w:right="0" w:firstLine="64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2019年三大板块旅游公路建设规模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2018年续建工程37公里</w:t>
      </w:r>
      <w:r>
        <w:rPr>
          <w:rFonts w:hint="eastAsia" w:ascii="仿宋_GB2312" w:hAnsi="仿宋_GB2312" w:eastAsia="仿宋_GB2312" w:cs="仿宋_GB2312"/>
          <w:sz w:val="28"/>
          <w:szCs w:val="28"/>
          <w:lang w:eastAsia="zh-CN"/>
        </w:rPr>
        <w:t>（南庄至阁底段）</w:t>
      </w:r>
      <w:r>
        <w:rPr>
          <w:rFonts w:hint="eastAsia" w:ascii="仿宋_GB2312" w:hAnsi="仿宋_GB2312" w:eastAsia="仿宋_GB2312" w:cs="仿宋_GB2312"/>
          <w:sz w:val="28"/>
          <w:szCs w:val="28"/>
        </w:rPr>
        <w:t>，新开工沿黄旅游公路</w:t>
      </w:r>
      <w:r>
        <w:rPr>
          <w:rFonts w:hint="eastAsia" w:ascii="仿宋_GB2312" w:hAnsi="仿宋_GB2312" w:eastAsia="仿宋_GB2312" w:cs="仿宋_GB2312"/>
          <w:sz w:val="28"/>
          <w:szCs w:val="28"/>
          <w:lang w:val="en-US" w:eastAsia="zh-CN"/>
        </w:rPr>
        <w:t>45.083</w:t>
      </w:r>
      <w:r>
        <w:rPr>
          <w:rFonts w:hint="eastAsia" w:ascii="仿宋_GB2312" w:hAnsi="仿宋_GB2312" w:eastAsia="仿宋_GB2312" w:cs="仿宋_GB2312"/>
          <w:sz w:val="28"/>
          <w:szCs w:val="28"/>
        </w:rPr>
        <w:t>公里</w:t>
      </w:r>
      <w:r>
        <w:rPr>
          <w:rFonts w:hint="eastAsia" w:ascii="仿宋_GB2312" w:hAnsi="仿宋_GB2312" w:eastAsia="仿宋_GB2312" w:cs="仿宋_GB2312"/>
          <w:sz w:val="28"/>
          <w:szCs w:val="28"/>
          <w:lang w:eastAsia="zh-CN"/>
        </w:rPr>
        <w:t>（阁底至大宁界段）</w:t>
      </w:r>
      <w:r>
        <w:rPr>
          <w:rFonts w:hint="eastAsia" w:ascii="仿宋_GB2312" w:hAnsi="仿宋_GB2312" w:eastAsia="仿宋_GB2312" w:cs="仿宋_GB2312"/>
          <w:sz w:val="28"/>
          <w:szCs w:val="28"/>
        </w:rPr>
        <w:t>，完成投资61000万元</w:t>
      </w:r>
      <w:r>
        <w:rPr>
          <w:rFonts w:hint="eastAsia" w:ascii="仿宋_GB2312" w:hAnsi="仿宋_GB2312" w:eastAsia="仿宋_GB2312" w:cs="仿宋_GB2312"/>
          <w:sz w:val="28"/>
          <w:szCs w:val="28"/>
          <w:lang w:eastAsia="zh-CN"/>
        </w:rPr>
        <w:t>。</w:t>
      </w:r>
    </w:p>
    <w:p>
      <w:pPr>
        <w:widowControl w:val="0"/>
        <w:wordWrap/>
        <w:spacing w:before="0" w:line="560" w:lineRule="exact"/>
        <w:ind w:right="0" w:firstLine="643"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（二）</w:t>
      </w:r>
      <w:r>
        <w:rPr>
          <w:rFonts w:hint="eastAsia" w:ascii="仿宋_GB2312" w:hAnsi="仿宋_GB2312" w:eastAsia="仿宋_GB2312" w:cs="仿宋_GB2312"/>
          <w:b/>
          <w:bCs/>
          <w:sz w:val="28"/>
          <w:szCs w:val="28"/>
        </w:rPr>
        <w:t>项目投资及资金来源</w:t>
      </w:r>
    </w:p>
    <w:p>
      <w:pPr>
        <w:widowControl w:val="0"/>
        <w:wordWrap/>
        <w:spacing w:before="0" w:line="560" w:lineRule="exact"/>
        <w:ind w:right="0" w:firstLine="640" w:firstLineChars="200"/>
        <w:textAlignment w:val="auto"/>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lang w:val="en-US" w:eastAsia="zh-CN"/>
        </w:rPr>
        <w:t>2019年</w:t>
      </w:r>
      <w:r>
        <w:rPr>
          <w:rFonts w:hint="eastAsia" w:ascii="仿宋_GB2312" w:hAnsi="仿宋_GB2312" w:eastAsia="仿宋_GB2312" w:cs="仿宋_GB2312"/>
          <w:sz w:val="28"/>
          <w:szCs w:val="28"/>
          <w:u w:val="none"/>
          <w:lang w:eastAsia="zh-CN"/>
        </w:rPr>
        <w:t>永和</w:t>
      </w:r>
      <w:r>
        <w:rPr>
          <w:rFonts w:hint="eastAsia" w:ascii="仿宋_GB2312" w:hAnsi="仿宋_GB2312" w:eastAsia="仿宋_GB2312" w:cs="仿宋_GB2312"/>
          <w:sz w:val="28"/>
          <w:szCs w:val="28"/>
          <w:u w:val="none"/>
        </w:rPr>
        <w:t>县“四好农村路”和三大板块旅游公路</w:t>
      </w:r>
      <w:r>
        <w:rPr>
          <w:rFonts w:hint="eastAsia" w:ascii="仿宋_GB2312" w:hAnsi="仿宋_GB2312" w:eastAsia="仿宋_GB2312" w:cs="仿宋_GB2312"/>
          <w:bCs/>
          <w:sz w:val="28"/>
          <w:szCs w:val="28"/>
          <w:u w:val="none"/>
        </w:rPr>
        <w:t>建设项目</w:t>
      </w:r>
      <w:r>
        <w:rPr>
          <w:rFonts w:hint="eastAsia" w:ascii="仿宋_GB2312" w:hAnsi="仿宋_GB2312" w:eastAsia="仿宋_GB2312" w:cs="仿宋_GB2312"/>
          <w:sz w:val="28"/>
          <w:szCs w:val="28"/>
          <w:u w:val="none"/>
        </w:rPr>
        <w:t>估算总投资</w:t>
      </w:r>
      <w:r>
        <w:rPr>
          <w:rFonts w:hint="eastAsia" w:ascii="仿宋_GB2312" w:hAnsi="仿宋_GB2312" w:eastAsia="仿宋_GB2312" w:cs="仿宋_GB2312"/>
          <w:sz w:val="28"/>
          <w:szCs w:val="28"/>
          <w:u w:val="none"/>
          <w:lang w:val="en-US" w:eastAsia="zh-CN"/>
        </w:rPr>
        <w:t>75276</w:t>
      </w:r>
      <w:r>
        <w:rPr>
          <w:rFonts w:hint="eastAsia" w:ascii="仿宋_GB2312" w:hAnsi="仿宋_GB2312" w:eastAsia="仿宋_GB2312" w:cs="仿宋_GB2312"/>
          <w:sz w:val="28"/>
          <w:szCs w:val="28"/>
          <w:u w:val="none"/>
        </w:rPr>
        <w:t>万元，资金来源为</w:t>
      </w:r>
      <w:r>
        <w:rPr>
          <w:rFonts w:hint="eastAsia" w:ascii="仿宋_GB2312" w:hAnsi="仿宋_GB2312" w:eastAsia="仿宋_GB2312" w:cs="仿宋_GB2312"/>
          <w:sz w:val="28"/>
          <w:szCs w:val="28"/>
          <w:u w:val="none"/>
          <w:lang w:eastAsia="zh-CN"/>
        </w:rPr>
        <w:t>上级补助及县</w:t>
      </w:r>
      <w:r>
        <w:rPr>
          <w:rFonts w:hint="eastAsia" w:ascii="仿宋_GB2312" w:hAnsi="仿宋_GB2312" w:eastAsia="仿宋_GB2312" w:cs="仿宋_GB2312"/>
          <w:sz w:val="28"/>
          <w:szCs w:val="28"/>
          <w:u w:val="none"/>
        </w:rPr>
        <w:t>政府</w:t>
      </w:r>
      <w:r>
        <w:rPr>
          <w:rFonts w:hint="eastAsia" w:ascii="仿宋_GB2312" w:hAnsi="仿宋_GB2312" w:eastAsia="仿宋_GB2312" w:cs="仿宋_GB2312"/>
          <w:sz w:val="28"/>
          <w:szCs w:val="28"/>
          <w:u w:val="none"/>
          <w:lang w:eastAsia="zh-CN"/>
        </w:rPr>
        <w:t>配套</w:t>
      </w:r>
      <w:r>
        <w:rPr>
          <w:rFonts w:hint="eastAsia" w:ascii="仿宋_GB2312" w:hAnsi="仿宋_GB2312" w:eastAsia="仿宋_GB2312" w:cs="仿宋_GB2312"/>
          <w:sz w:val="28"/>
          <w:szCs w:val="28"/>
          <w:u w:val="none"/>
        </w:rPr>
        <w:t>出资。</w:t>
      </w:r>
    </w:p>
    <w:p>
      <w:pPr>
        <w:widowControl w:val="0"/>
        <w:wordWrap/>
        <w:spacing w:before="0" w:line="560" w:lineRule="exact"/>
        <w:ind w:right="0" w:firstLine="643"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（三）</w:t>
      </w:r>
      <w:r>
        <w:rPr>
          <w:rFonts w:hint="eastAsia" w:ascii="仿宋_GB2312" w:hAnsi="仿宋_GB2312" w:eastAsia="仿宋_GB2312" w:cs="仿宋_GB2312"/>
          <w:b/>
          <w:bCs/>
          <w:sz w:val="28"/>
          <w:szCs w:val="28"/>
        </w:rPr>
        <w:t>项目审批情况</w:t>
      </w:r>
    </w:p>
    <w:p>
      <w:pPr>
        <w:widowControl w:val="0"/>
        <w:wordWrap/>
        <w:spacing w:before="0" w:line="560" w:lineRule="exact"/>
        <w:ind w:right="0" w:firstLine="64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三大板块旅游公路</w:t>
      </w:r>
    </w:p>
    <w:p>
      <w:pPr>
        <w:widowControl w:val="0"/>
        <w:wordWrap/>
        <w:spacing w:before="0" w:line="560" w:lineRule="exact"/>
        <w:ind w:right="0" w:firstLine="64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日，项目取得永和县发展和改革局工程可行性研究报告批复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永发改审批发〔201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号文件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2018年3月7日，</w:t>
      </w:r>
      <w:r>
        <w:rPr>
          <w:rFonts w:hint="eastAsia" w:ascii="仿宋_GB2312" w:hAnsi="仿宋_GB2312" w:eastAsia="仿宋_GB2312" w:cs="仿宋_GB2312"/>
          <w:sz w:val="28"/>
          <w:szCs w:val="28"/>
        </w:rPr>
        <w:t>项目取得永和县发展和改革局</w:t>
      </w:r>
      <w:r>
        <w:rPr>
          <w:rFonts w:hint="eastAsia" w:ascii="仿宋_GB2312" w:hAnsi="仿宋_GB2312" w:eastAsia="仿宋_GB2312" w:cs="仿宋_GB2312"/>
          <w:sz w:val="28"/>
          <w:szCs w:val="28"/>
          <w:lang w:eastAsia="zh-CN"/>
        </w:rPr>
        <w:t>初步设计批复，（</w:t>
      </w:r>
      <w:r>
        <w:rPr>
          <w:rFonts w:hint="eastAsia" w:ascii="仿宋_GB2312" w:hAnsi="仿宋_GB2312" w:eastAsia="仿宋_GB2312" w:cs="仿宋_GB2312"/>
          <w:sz w:val="28"/>
          <w:szCs w:val="28"/>
        </w:rPr>
        <w:t>永发改审批发〔201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2018年7月2日，项目取得临汾市交通运输局施工图设计批复（临市交公路字</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172号）</w:t>
      </w:r>
      <w:r>
        <w:rPr>
          <w:rFonts w:hint="eastAsia" w:ascii="仿宋_GB2312" w:hAnsi="仿宋_GB2312" w:eastAsia="仿宋_GB2312" w:cs="仿宋_GB2312"/>
          <w:sz w:val="28"/>
          <w:szCs w:val="28"/>
          <w:lang w:eastAsia="zh-CN"/>
        </w:rPr>
        <w:t>（南庄至阁底段）。</w:t>
      </w:r>
    </w:p>
    <w:p>
      <w:pPr>
        <w:widowControl w:val="0"/>
        <w:wordWrap/>
        <w:spacing w:before="0" w:line="560" w:lineRule="exact"/>
        <w:ind w:right="0" w:firstLine="640" w:firstLineChars="200"/>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日，项目取得永和县发展和改革局工程可行性研究报告批复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永发改审批发〔201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123</w:t>
      </w:r>
      <w:r>
        <w:rPr>
          <w:rFonts w:hint="eastAsia" w:ascii="仿宋_GB2312" w:hAnsi="仿宋_GB2312" w:eastAsia="仿宋_GB2312" w:cs="仿宋_GB2312"/>
          <w:sz w:val="28"/>
          <w:szCs w:val="28"/>
        </w:rPr>
        <w:t>号文件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2018年12月27日，</w:t>
      </w:r>
      <w:r>
        <w:rPr>
          <w:rFonts w:hint="eastAsia" w:ascii="仿宋_GB2312" w:hAnsi="仿宋_GB2312" w:eastAsia="仿宋_GB2312" w:cs="仿宋_GB2312"/>
          <w:sz w:val="28"/>
          <w:szCs w:val="28"/>
        </w:rPr>
        <w:t>项目取得永和县发展和改革局</w:t>
      </w:r>
      <w:r>
        <w:rPr>
          <w:rFonts w:hint="eastAsia" w:ascii="仿宋_GB2312" w:hAnsi="仿宋_GB2312" w:eastAsia="仿宋_GB2312" w:cs="仿宋_GB2312"/>
          <w:sz w:val="28"/>
          <w:szCs w:val="28"/>
          <w:lang w:eastAsia="zh-CN"/>
        </w:rPr>
        <w:t>初步设计批复，（</w:t>
      </w:r>
      <w:r>
        <w:rPr>
          <w:rFonts w:hint="eastAsia" w:ascii="仿宋_GB2312" w:hAnsi="仿宋_GB2312" w:eastAsia="仿宋_GB2312" w:cs="仿宋_GB2312"/>
          <w:sz w:val="28"/>
          <w:szCs w:val="28"/>
        </w:rPr>
        <w:t>永发改审批发〔201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131</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2019年1月14日，项目取得临汾市交通运输局施工图设计批复（临市交公路字</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（阁底至大宁界段）。</w:t>
      </w:r>
    </w:p>
    <w:p>
      <w:pPr>
        <w:pStyle w:val="2"/>
        <w:widowControl w:val="0"/>
        <w:numPr>
          <w:ilvl w:val="0"/>
          <w:numId w:val="3"/>
        </w:numPr>
        <w:wordWrap/>
        <w:spacing w:before="0" w:line="560" w:lineRule="exact"/>
        <w:ind w:left="640" w:leftChars="0" w:right="0" w:firstLine="0" w:firstLineChars="0"/>
        <w:textAlignment w:val="auto"/>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“四好农村路”</w:t>
      </w:r>
    </w:p>
    <w:p>
      <w:pPr>
        <w:pStyle w:val="2"/>
        <w:widowControl w:val="0"/>
        <w:numPr>
          <w:numId w:val="0"/>
        </w:numPr>
        <w:wordWrap/>
        <w:spacing w:before="0" w:line="560" w:lineRule="exact"/>
        <w:ind w:right="0" w:firstLine="640" w:firstLineChars="200"/>
        <w:textAlignment w:val="auto"/>
        <w:rPr>
          <w:rFonts w:hint="eastAsia" w:ascii="仿宋_GB2312" w:hAnsi="仿宋_GB2312" w:eastAsia="仿宋_GB2312" w:cs="仿宋_GB2312"/>
          <w:sz w:val="28"/>
          <w:szCs w:val="28"/>
          <w:u w:val="none"/>
          <w:lang w:val="en-US"/>
        </w:rPr>
      </w:pPr>
      <w:r>
        <w:rPr>
          <w:rFonts w:hint="eastAsia" w:ascii="仿宋_GB2312" w:hAnsi="仿宋_GB2312" w:eastAsia="仿宋_GB2312" w:cs="仿宋_GB2312"/>
          <w:sz w:val="28"/>
          <w:szCs w:val="28"/>
          <w:lang w:val="en-US" w:eastAsia="zh-CN"/>
        </w:rPr>
        <w:t>窄路基路面拓宽改造项目，</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31</w:t>
      </w:r>
      <w:r>
        <w:rPr>
          <w:rFonts w:hint="eastAsia" w:ascii="仿宋_GB2312" w:hAnsi="仿宋_GB2312" w:eastAsia="仿宋_GB2312" w:cs="仿宋_GB2312"/>
          <w:sz w:val="28"/>
          <w:szCs w:val="28"/>
        </w:rPr>
        <w:t>日，项目取得永和县发展和改革局工程可行性研究报告批复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永发改审批发〔201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号文件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日，项目取得永和县</w:t>
      </w:r>
      <w:r>
        <w:rPr>
          <w:rFonts w:hint="eastAsia" w:ascii="仿宋_GB2312" w:hAnsi="仿宋_GB2312" w:eastAsia="仿宋_GB2312" w:cs="仿宋_GB2312"/>
          <w:sz w:val="28"/>
          <w:szCs w:val="28"/>
          <w:lang w:eastAsia="zh-CN"/>
        </w:rPr>
        <w:t>交通运输</w:t>
      </w:r>
      <w:r>
        <w:rPr>
          <w:rFonts w:hint="eastAsia" w:ascii="仿宋_GB2312" w:hAnsi="仿宋_GB2312" w:eastAsia="仿宋_GB2312" w:cs="仿宋_GB2312"/>
          <w:sz w:val="28"/>
          <w:szCs w:val="28"/>
        </w:rPr>
        <w:t>局</w:t>
      </w:r>
      <w:r>
        <w:rPr>
          <w:rFonts w:hint="eastAsia" w:ascii="仿宋_GB2312" w:hAnsi="仿宋_GB2312" w:eastAsia="仿宋_GB2312" w:cs="仿宋_GB2312"/>
          <w:sz w:val="28"/>
          <w:szCs w:val="28"/>
          <w:lang w:eastAsia="zh-CN"/>
        </w:rPr>
        <w:t>施工图设计</w:t>
      </w:r>
      <w:r>
        <w:rPr>
          <w:rFonts w:hint="eastAsia" w:ascii="仿宋_GB2312" w:hAnsi="仿宋_GB2312" w:eastAsia="仿宋_GB2312" w:cs="仿宋_GB2312"/>
          <w:sz w:val="28"/>
          <w:szCs w:val="28"/>
        </w:rPr>
        <w:t>批复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永</w:t>
      </w:r>
      <w:r>
        <w:rPr>
          <w:rFonts w:hint="eastAsia" w:ascii="仿宋_GB2312" w:hAnsi="仿宋_GB2312" w:eastAsia="仿宋_GB2312" w:cs="仿宋_GB2312"/>
          <w:sz w:val="28"/>
          <w:szCs w:val="28"/>
          <w:lang w:eastAsia="zh-CN"/>
        </w:rPr>
        <w:t>交</w:t>
      </w:r>
      <w:r>
        <w:rPr>
          <w:rFonts w:hint="eastAsia" w:ascii="仿宋_GB2312" w:hAnsi="仿宋_GB2312" w:eastAsia="仿宋_GB2312" w:cs="仿宋_GB2312"/>
          <w:sz w:val="28"/>
          <w:szCs w:val="28"/>
        </w:rPr>
        <w:t>发〔201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31</w:t>
      </w:r>
      <w:r>
        <w:rPr>
          <w:rFonts w:hint="eastAsia" w:ascii="仿宋_GB2312" w:hAnsi="仿宋_GB2312" w:eastAsia="仿宋_GB2312" w:cs="仿宋_GB2312"/>
          <w:sz w:val="28"/>
          <w:szCs w:val="28"/>
        </w:rPr>
        <w:t>号文件</w:t>
      </w:r>
      <w:r>
        <w:rPr>
          <w:rFonts w:hint="eastAsia" w:ascii="仿宋_GB2312" w:hAnsi="仿宋_GB2312" w:eastAsia="仿宋_GB2312" w:cs="仿宋_GB2312"/>
          <w:sz w:val="28"/>
          <w:szCs w:val="28"/>
          <w:lang w:eastAsia="zh-CN"/>
        </w:rPr>
        <w:t>）。</w:t>
      </w:r>
    </w:p>
    <w:p>
      <w:pPr>
        <w:pStyle w:val="2"/>
        <w:widowControl w:val="0"/>
        <w:numPr>
          <w:numId w:val="0"/>
        </w:numPr>
        <w:wordWrap/>
        <w:spacing w:before="0" w:line="560" w:lineRule="exact"/>
        <w:ind w:right="0" w:firstLine="640" w:firstLineChars="200"/>
        <w:textAlignment w:val="auto"/>
        <w:rPr>
          <w:rFonts w:hint="eastAsia" w:ascii="仿宋_GB2312" w:hAnsi="仿宋_GB2312" w:eastAsia="仿宋_GB2312" w:cs="仿宋_GB2312"/>
          <w:sz w:val="28"/>
          <w:szCs w:val="28"/>
          <w:u w:val="none"/>
          <w:lang w:eastAsia="zh-CN"/>
        </w:rPr>
      </w:pPr>
      <w:r>
        <w:rPr>
          <w:rFonts w:hint="eastAsia" w:ascii="仿宋_GB2312" w:hAnsi="仿宋_GB2312" w:eastAsia="仿宋_GB2312" w:cs="仿宋_GB2312"/>
          <w:sz w:val="28"/>
          <w:szCs w:val="28"/>
          <w:lang w:val="en-US" w:eastAsia="zh-CN"/>
        </w:rPr>
        <w:t>安全生命防护工程项目，</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29</w:t>
      </w:r>
      <w:r>
        <w:rPr>
          <w:rFonts w:hint="eastAsia" w:ascii="仿宋_GB2312" w:hAnsi="仿宋_GB2312" w:eastAsia="仿宋_GB2312" w:cs="仿宋_GB2312"/>
          <w:sz w:val="28"/>
          <w:szCs w:val="28"/>
        </w:rPr>
        <w:t>日，项目取得永和县发展和改革局工程可行性研究报告批复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永发改审批发〔201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52</w:t>
      </w:r>
      <w:r>
        <w:rPr>
          <w:rFonts w:hint="eastAsia" w:ascii="仿宋_GB2312" w:hAnsi="仿宋_GB2312" w:eastAsia="仿宋_GB2312" w:cs="仿宋_GB2312"/>
          <w:sz w:val="28"/>
          <w:szCs w:val="28"/>
        </w:rPr>
        <w:t>号文件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日，项目取得永和县</w:t>
      </w:r>
      <w:r>
        <w:rPr>
          <w:rFonts w:hint="eastAsia" w:ascii="仿宋_GB2312" w:hAnsi="仿宋_GB2312" w:eastAsia="仿宋_GB2312" w:cs="仿宋_GB2312"/>
          <w:sz w:val="28"/>
          <w:szCs w:val="28"/>
          <w:lang w:eastAsia="zh-CN"/>
        </w:rPr>
        <w:t>交通运输</w:t>
      </w:r>
      <w:r>
        <w:rPr>
          <w:rFonts w:hint="eastAsia" w:ascii="仿宋_GB2312" w:hAnsi="仿宋_GB2312" w:eastAsia="仿宋_GB2312" w:cs="仿宋_GB2312"/>
          <w:sz w:val="28"/>
          <w:szCs w:val="28"/>
        </w:rPr>
        <w:t>局</w:t>
      </w:r>
      <w:r>
        <w:rPr>
          <w:rFonts w:hint="eastAsia" w:ascii="仿宋_GB2312" w:hAnsi="仿宋_GB2312" w:eastAsia="仿宋_GB2312" w:cs="仿宋_GB2312"/>
          <w:sz w:val="28"/>
          <w:szCs w:val="28"/>
          <w:lang w:eastAsia="zh-CN"/>
        </w:rPr>
        <w:t>施工图设计</w:t>
      </w:r>
      <w:r>
        <w:rPr>
          <w:rFonts w:hint="eastAsia" w:ascii="仿宋_GB2312" w:hAnsi="仿宋_GB2312" w:eastAsia="仿宋_GB2312" w:cs="仿宋_GB2312"/>
          <w:sz w:val="28"/>
          <w:szCs w:val="28"/>
        </w:rPr>
        <w:t>批复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永</w:t>
      </w:r>
      <w:r>
        <w:rPr>
          <w:rFonts w:hint="eastAsia" w:ascii="仿宋_GB2312" w:hAnsi="仿宋_GB2312" w:eastAsia="仿宋_GB2312" w:cs="仿宋_GB2312"/>
          <w:sz w:val="28"/>
          <w:szCs w:val="28"/>
          <w:lang w:eastAsia="zh-CN"/>
        </w:rPr>
        <w:t>交</w:t>
      </w:r>
      <w:r>
        <w:rPr>
          <w:rFonts w:hint="eastAsia" w:ascii="仿宋_GB2312" w:hAnsi="仿宋_GB2312" w:eastAsia="仿宋_GB2312" w:cs="仿宋_GB2312"/>
          <w:sz w:val="28"/>
          <w:szCs w:val="28"/>
        </w:rPr>
        <w:t>发〔201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55</w:t>
      </w:r>
      <w:r>
        <w:rPr>
          <w:rFonts w:hint="eastAsia" w:ascii="仿宋_GB2312" w:hAnsi="仿宋_GB2312" w:eastAsia="仿宋_GB2312" w:cs="仿宋_GB2312"/>
          <w:sz w:val="28"/>
          <w:szCs w:val="28"/>
        </w:rPr>
        <w:t>号文件</w:t>
      </w:r>
      <w:r>
        <w:rPr>
          <w:rFonts w:hint="eastAsia" w:ascii="仿宋_GB2312" w:hAnsi="仿宋_GB2312" w:eastAsia="仿宋_GB2312" w:cs="仿宋_GB2312"/>
          <w:sz w:val="28"/>
          <w:szCs w:val="28"/>
          <w:lang w:eastAsia="zh-CN"/>
        </w:rPr>
        <w:t>）。</w:t>
      </w:r>
    </w:p>
    <w:p>
      <w:pPr>
        <w:pStyle w:val="2"/>
        <w:widowControl w:val="0"/>
        <w:numPr>
          <w:numId w:val="0"/>
        </w:numPr>
        <w:wordWrap/>
        <w:spacing w:before="0" w:line="560" w:lineRule="exact"/>
        <w:ind w:right="0" w:firstLine="640" w:firstLineChars="200"/>
        <w:textAlignment w:val="auto"/>
        <w:rPr>
          <w:rFonts w:hint="eastAsia" w:ascii="仿宋_GB2312" w:hAnsi="仿宋_GB2312" w:eastAsia="仿宋_GB2312" w:cs="仿宋_GB2312"/>
          <w:sz w:val="28"/>
          <w:szCs w:val="28"/>
          <w:u w:val="none"/>
          <w:lang w:val="en-US"/>
        </w:rPr>
      </w:pPr>
      <w:r>
        <w:rPr>
          <w:rFonts w:hint="eastAsia" w:ascii="仿宋_GB2312" w:hAnsi="仿宋_GB2312" w:eastAsia="仿宋_GB2312" w:cs="仿宋_GB2312"/>
          <w:sz w:val="28"/>
          <w:szCs w:val="28"/>
          <w:u w:val="none"/>
          <w:lang w:eastAsia="zh-CN"/>
        </w:rPr>
        <w:t>危桥改造项目，</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rPr>
        <w:t>日，项目取得</w:t>
      </w:r>
      <w:r>
        <w:rPr>
          <w:rFonts w:hint="eastAsia" w:ascii="仿宋_GB2312" w:hAnsi="仿宋_GB2312" w:eastAsia="仿宋_GB2312" w:cs="仿宋_GB2312"/>
          <w:sz w:val="28"/>
          <w:szCs w:val="28"/>
          <w:lang w:eastAsia="zh-CN"/>
        </w:rPr>
        <w:t>临汾市交通运输</w:t>
      </w:r>
      <w:r>
        <w:rPr>
          <w:rFonts w:hint="eastAsia" w:ascii="仿宋_GB2312" w:hAnsi="仿宋_GB2312" w:eastAsia="仿宋_GB2312" w:cs="仿宋_GB2312"/>
          <w:sz w:val="28"/>
          <w:szCs w:val="28"/>
        </w:rPr>
        <w:t>局</w:t>
      </w:r>
      <w:r>
        <w:rPr>
          <w:rFonts w:hint="eastAsia" w:ascii="仿宋_GB2312" w:hAnsi="仿宋_GB2312" w:eastAsia="仿宋_GB2312" w:cs="仿宋_GB2312"/>
          <w:sz w:val="28"/>
          <w:szCs w:val="28"/>
          <w:lang w:eastAsia="zh-CN"/>
        </w:rPr>
        <w:t>施工图设计</w:t>
      </w:r>
      <w:r>
        <w:rPr>
          <w:rFonts w:hint="eastAsia" w:ascii="仿宋_GB2312" w:hAnsi="仿宋_GB2312" w:eastAsia="仿宋_GB2312" w:cs="仿宋_GB2312"/>
          <w:sz w:val="28"/>
          <w:szCs w:val="28"/>
        </w:rPr>
        <w:t>批复</w:t>
      </w:r>
      <w:r>
        <w:rPr>
          <w:rFonts w:hint="eastAsia" w:ascii="仿宋_GB2312" w:hAnsi="仿宋_GB2312" w:eastAsia="仿宋_GB2312" w:cs="仿宋_GB2312"/>
          <w:sz w:val="28"/>
          <w:szCs w:val="28"/>
          <w:lang w:eastAsia="zh-CN"/>
        </w:rPr>
        <w:t>（临市交公路字</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号文件</w:t>
      </w:r>
      <w:r>
        <w:rPr>
          <w:rFonts w:hint="eastAsia" w:ascii="仿宋_GB2312" w:hAnsi="仿宋_GB2312" w:eastAsia="仿宋_GB2312" w:cs="仿宋_GB2312"/>
          <w:sz w:val="28"/>
          <w:szCs w:val="28"/>
          <w:lang w:eastAsia="zh-CN"/>
        </w:rPr>
        <w:t>）。</w:t>
      </w:r>
    </w:p>
    <w:p>
      <w:pPr>
        <w:pStyle w:val="2"/>
        <w:widowControl w:val="0"/>
        <w:numPr>
          <w:numId w:val="0"/>
        </w:numPr>
        <w:wordWrap/>
        <w:spacing w:before="0" w:line="560" w:lineRule="exact"/>
        <w:ind w:right="0" w:firstLine="640" w:firstLineChars="200"/>
        <w:textAlignment w:val="auto"/>
        <w:rPr>
          <w:rFonts w:hint="eastAsia" w:ascii="仿宋_GB2312" w:hAnsi="仿宋_GB2312" w:eastAsia="仿宋_GB2312" w:cs="仿宋_GB2312"/>
          <w:sz w:val="28"/>
          <w:szCs w:val="28"/>
          <w:u w:val="none"/>
          <w:lang w:eastAsia="zh-CN"/>
        </w:rPr>
      </w:pPr>
      <w:r>
        <w:rPr>
          <w:rFonts w:hint="eastAsia" w:ascii="仿宋_GB2312" w:hAnsi="仿宋_GB2312" w:eastAsia="仿宋_GB2312" w:cs="仿宋_GB2312"/>
          <w:sz w:val="28"/>
          <w:szCs w:val="28"/>
          <w:lang w:val="en-US" w:eastAsia="zh-CN"/>
        </w:rPr>
        <w:t>养护提质项目（交坡线），</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日，项目取得永和县发展和改革局工程可行性研究报告批复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永发改审批发〔201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号文件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日，项目取得永和县</w:t>
      </w:r>
      <w:r>
        <w:rPr>
          <w:rFonts w:hint="eastAsia" w:ascii="仿宋_GB2312" w:hAnsi="仿宋_GB2312" w:eastAsia="仿宋_GB2312" w:cs="仿宋_GB2312"/>
          <w:sz w:val="28"/>
          <w:szCs w:val="28"/>
          <w:lang w:eastAsia="zh-CN"/>
        </w:rPr>
        <w:t>交通运输</w:t>
      </w:r>
      <w:r>
        <w:rPr>
          <w:rFonts w:hint="eastAsia" w:ascii="仿宋_GB2312" w:hAnsi="仿宋_GB2312" w:eastAsia="仿宋_GB2312" w:cs="仿宋_GB2312"/>
          <w:sz w:val="28"/>
          <w:szCs w:val="28"/>
        </w:rPr>
        <w:t>局</w:t>
      </w:r>
      <w:r>
        <w:rPr>
          <w:rFonts w:hint="eastAsia" w:ascii="仿宋_GB2312" w:hAnsi="仿宋_GB2312" w:eastAsia="仿宋_GB2312" w:cs="仿宋_GB2312"/>
          <w:sz w:val="28"/>
          <w:szCs w:val="28"/>
          <w:lang w:eastAsia="zh-CN"/>
        </w:rPr>
        <w:t>施工图设计</w:t>
      </w:r>
      <w:r>
        <w:rPr>
          <w:rFonts w:hint="eastAsia" w:ascii="仿宋_GB2312" w:hAnsi="仿宋_GB2312" w:eastAsia="仿宋_GB2312" w:cs="仿宋_GB2312"/>
          <w:sz w:val="28"/>
          <w:szCs w:val="28"/>
        </w:rPr>
        <w:t>批复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永</w:t>
      </w:r>
      <w:r>
        <w:rPr>
          <w:rFonts w:hint="eastAsia" w:ascii="仿宋_GB2312" w:hAnsi="仿宋_GB2312" w:eastAsia="仿宋_GB2312" w:cs="仿宋_GB2312"/>
          <w:sz w:val="28"/>
          <w:szCs w:val="28"/>
          <w:lang w:eastAsia="zh-CN"/>
        </w:rPr>
        <w:t>交</w:t>
      </w:r>
      <w:r>
        <w:rPr>
          <w:rFonts w:hint="eastAsia" w:ascii="仿宋_GB2312" w:hAnsi="仿宋_GB2312" w:eastAsia="仿宋_GB2312" w:cs="仿宋_GB2312"/>
          <w:sz w:val="28"/>
          <w:szCs w:val="28"/>
        </w:rPr>
        <w:t>发〔201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号文件</w:t>
      </w:r>
      <w:r>
        <w:rPr>
          <w:rFonts w:hint="eastAsia" w:ascii="仿宋_GB2312" w:hAnsi="仿宋_GB2312" w:eastAsia="仿宋_GB2312" w:cs="仿宋_GB2312"/>
          <w:sz w:val="28"/>
          <w:szCs w:val="28"/>
          <w:lang w:eastAsia="zh-CN"/>
        </w:rPr>
        <w:t>）。</w:t>
      </w:r>
    </w:p>
    <w:p>
      <w:pPr>
        <w:pStyle w:val="2"/>
        <w:widowControl w:val="0"/>
        <w:numPr>
          <w:numId w:val="0"/>
        </w:numPr>
        <w:wordWrap/>
        <w:spacing w:before="0" w:line="560" w:lineRule="exact"/>
        <w:ind w:right="0" w:firstLine="640" w:firstLineChars="200"/>
        <w:textAlignment w:val="auto"/>
        <w:rPr>
          <w:rFonts w:hint="eastAsia" w:ascii="仿宋_GB2312" w:hAnsi="仿宋_GB2312" w:eastAsia="仿宋_GB2312" w:cs="仿宋_GB2312"/>
          <w:sz w:val="28"/>
          <w:szCs w:val="28"/>
          <w:u w:val="none"/>
          <w:lang w:eastAsia="zh-CN"/>
        </w:rPr>
      </w:pPr>
      <w:r>
        <w:rPr>
          <w:rFonts w:hint="eastAsia" w:ascii="仿宋_GB2312" w:hAnsi="仿宋_GB2312" w:eastAsia="仿宋_GB2312" w:cs="仿宋_GB2312"/>
          <w:sz w:val="28"/>
          <w:szCs w:val="28"/>
          <w:lang w:val="en-US" w:eastAsia="zh-CN"/>
        </w:rPr>
        <w:t>养护提质项目（南楼-大宁界），</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日，项目取得永和县发展和改革局工程可行性研究报告批复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永发改审批发〔201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27</w:t>
      </w:r>
      <w:r>
        <w:rPr>
          <w:rFonts w:hint="eastAsia" w:ascii="仿宋_GB2312" w:hAnsi="仿宋_GB2312" w:eastAsia="仿宋_GB2312" w:cs="仿宋_GB2312"/>
          <w:sz w:val="28"/>
          <w:szCs w:val="28"/>
        </w:rPr>
        <w:t>号文件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25</w:t>
      </w:r>
      <w:r>
        <w:rPr>
          <w:rFonts w:hint="eastAsia" w:ascii="仿宋_GB2312" w:hAnsi="仿宋_GB2312" w:eastAsia="仿宋_GB2312" w:cs="仿宋_GB2312"/>
          <w:sz w:val="28"/>
          <w:szCs w:val="28"/>
        </w:rPr>
        <w:t>日，项目取得永和县</w:t>
      </w:r>
      <w:r>
        <w:rPr>
          <w:rFonts w:hint="eastAsia" w:ascii="仿宋_GB2312" w:hAnsi="仿宋_GB2312" w:eastAsia="仿宋_GB2312" w:cs="仿宋_GB2312"/>
          <w:sz w:val="28"/>
          <w:szCs w:val="28"/>
          <w:lang w:eastAsia="zh-CN"/>
        </w:rPr>
        <w:t>交通运输</w:t>
      </w:r>
      <w:r>
        <w:rPr>
          <w:rFonts w:hint="eastAsia" w:ascii="仿宋_GB2312" w:hAnsi="仿宋_GB2312" w:eastAsia="仿宋_GB2312" w:cs="仿宋_GB2312"/>
          <w:sz w:val="28"/>
          <w:szCs w:val="28"/>
        </w:rPr>
        <w:t>局</w:t>
      </w:r>
      <w:r>
        <w:rPr>
          <w:rFonts w:hint="eastAsia" w:ascii="仿宋_GB2312" w:hAnsi="仿宋_GB2312" w:eastAsia="仿宋_GB2312" w:cs="仿宋_GB2312"/>
          <w:sz w:val="28"/>
          <w:szCs w:val="28"/>
          <w:lang w:eastAsia="zh-CN"/>
        </w:rPr>
        <w:t>施工图设计</w:t>
      </w:r>
      <w:r>
        <w:rPr>
          <w:rFonts w:hint="eastAsia" w:ascii="仿宋_GB2312" w:hAnsi="仿宋_GB2312" w:eastAsia="仿宋_GB2312" w:cs="仿宋_GB2312"/>
          <w:sz w:val="28"/>
          <w:szCs w:val="28"/>
        </w:rPr>
        <w:t>批复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永</w:t>
      </w:r>
      <w:r>
        <w:rPr>
          <w:rFonts w:hint="eastAsia" w:ascii="仿宋_GB2312" w:hAnsi="仿宋_GB2312" w:eastAsia="仿宋_GB2312" w:cs="仿宋_GB2312"/>
          <w:sz w:val="28"/>
          <w:szCs w:val="28"/>
          <w:lang w:eastAsia="zh-CN"/>
        </w:rPr>
        <w:t>交</w:t>
      </w:r>
      <w:r>
        <w:rPr>
          <w:rFonts w:hint="eastAsia" w:ascii="仿宋_GB2312" w:hAnsi="仿宋_GB2312" w:eastAsia="仿宋_GB2312" w:cs="仿宋_GB2312"/>
          <w:sz w:val="28"/>
          <w:szCs w:val="28"/>
        </w:rPr>
        <w:t>发〔201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54</w:t>
      </w:r>
      <w:r>
        <w:rPr>
          <w:rFonts w:hint="eastAsia" w:ascii="仿宋_GB2312" w:hAnsi="仿宋_GB2312" w:eastAsia="仿宋_GB2312" w:cs="仿宋_GB2312"/>
          <w:sz w:val="28"/>
          <w:szCs w:val="28"/>
        </w:rPr>
        <w:t>号文件</w:t>
      </w:r>
      <w:r>
        <w:rPr>
          <w:rFonts w:hint="eastAsia" w:ascii="仿宋_GB2312" w:hAnsi="仿宋_GB2312" w:eastAsia="仿宋_GB2312" w:cs="仿宋_GB2312"/>
          <w:sz w:val="28"/>
          <w:szCs w:val="28"/>
          <w:lang w:eastAsia="zh-CN"/>
        </w:rPr>
        <w:t>）。</w:t>
      </w:r>
    </w:p>
    <w:p>
      <w:pPr>
        <w:pStyle w:val="2"/>
        <w:widowControl w:val="0"/>
        <w:numPr>
          <w:numId w:val="0"/>
        </w:numPr>
        <w:wordWrap/>
        <w:spacing w:before="0" w:line="560" w:lineRule="exact"/>
        <w:ind w:right="0" w:firstLine="640" w:firstLineChars="200"/>
        <w:textAlignment w:val="auto"/>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lang w:val="en-US" w:eastAsia="zh-CN"/>
        </w:rPr>
        <w:t>养护提质项目（坡桑线），</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日，项目取得永和县发展和改革局工程可行性研究报告批复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永发改审批发〔201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号文件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25</w:t>
      </w:r>
      <w:r>
        <w:rPr>
          <w:rFonts w:hint="eastAsia" w:ascii="仿宋_GB2312" w:hAnsi="仿宋_GB2312" w:eastAsia="仿宋_GB2312" w:cs="仿宋_GB2312"/>
          <w:sz w:val="28"/>
          <w:szCs w:val="28"/>
        </w:rPr>
        <w:t>日，项目取得永和县</w:t>
      </w:r>
      <w:r>
        <w:rPr>
          <w:rFonts w:hint="eastAsia" w:ascii="仿宋_GB2312" w:hAnsi="仿宋_GB2312" w:eastAsia="仿宋_GB2312" w:cs="仿宋_GB2312"/>
          <w:sz w:val="28"/>
          <w:szCs w:val="28"/>
          <w:lang w:eastAsia="zh-CN"/>
        </w:rPr>
        <w:t>交通运输</w:t>
      </w:r>
      <w:r>
        <w:rPr>
          <w:rFonts w:hint="eastAsia" w:ascii="仿宋_GB2312" w:hAnsi="仿宋_GB2312" w:eastAsia="仿宋_GB2312" w:cs="仿宋_GB2312"/>
          <w:sz w:val="28"/>
          <w:szCs w:val="28"/>
        </w:rPr>
        <w:t>局</w:t>
      </w:r>
      <w:r>
        <w:rPr>
          <w:rFonts w:hint="eastAsia" w:ascii="仿宋_GB2312" w:hAnsi="仿宋_GB2312" w:eastAsia="仿宋_GB2312" w:cs="仿宋_GB2312"/>
          <w:sz w:val="28"/>
          <w:szCs w:val="28"/>
          <w:lang w:eastAsia="zh-CN"/>
        </w:rPr>
        <w:t>施工图设计</w:t>
      </w:r>
      <w:r>
        <w:rPr>
          <w:rFonts w:hint="eastAsia" w:ascii="仿宋_GB2312" w:hAnsi="仿宋_GB2312" w:eastAsia="仿宋_GB2312" w:cs="仿宋_GB2312"/>
          <w:sz w:val="28"/>
          <w:szCs w:val="28"/>
        </w:rPr>
        <w:t>批复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永</w:t>
      </w:r>
      <w:r>
        <w:rPr>
          <w:rFonts w:hint="eastAsia" w:ascii="仿宋_GB2312" w:hAnsi="仿宋_GB2312" w:eastAsia="仿宋_GB2312" w:cs="仿宋_GB2312"/>
          <w:sz w:val="28"/>
          <w:szCs w:val="28"/>
          <w:lang w:eastAsia="zh-CN"/>
        </w:rPr>
        <w:t>交</w:t>
      </w:r>
      <w:r>
        <w:rPr>
          <w:rFonts w:hint="eastAsia" w:ascii="仿宋_GB2312" w:hAnsi="仿宋_GB2312" w:eastAsia="仿宋_GB2312" w:cs="仿宋_GB2312"/>
          <w:sz w:val="28"/>
          <w:szCs w:val="28"/>
        </w:rPr>
        <w:t>发〔201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54</w:t>
      </w:r>
      <w:r>
        <w:rPr>
          <w:rFonts w:hint="eastAsia" w:ascii="仿宋_GB2312" w:hAnsi="仿宋_GB2312" w:eastAsia="仿宋_GB2312" w:cs="仿宋_GB2312"/>
          <w:sz w:val="28"/>
          <w:szCs w:val="28"/>
        </w:rPr>
        <w:t>号文件</w:t>
      </w:r>
      <w:r>
        <w:rPr>
          <w:rFonts w:hint="eastAsia" w:ascii="仿宋_GB2312" w:hAnsi="仿宋_GB2312" w:eastAsia="仿宋_GB2312" w:cs="仿宋_GB2312"/>
          <w:sz w:val="28"/>
          <w:szCs w:val="28"/>
          <w:lang w:eastAsia="zh-CN"/>
        </w:rPr>
        <w:t>）。</w:t>
      </w:r>
    </w:p>
    <w:p>
      <w:pPr>
        <w:widowControl w:val="0"/>
        <w:wordWrap/>
        <w:spacing w:before="0" w:line="560" w:lineRule="exact"/>
        <w:ind w:right="0" w:firstLine="643"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（四）</w:t>
      </w:r>
      <w:r>
        <w:rPr>
          <w:rFonts w:hint="eastAsia" w:ascii="仿宋_GB2312" w:hAnsi="仿宋_GB2312" w:eastAsia="仿宋_GB2312" w:cs="仿宋_GB2312"/>
          <w:b/>
          <w:bCs/>
          <w:sz w:val="28"/>
          <w:szCs w:val="28"/>
        </w:rPr>
        <w:t>项目建设及进展情况</w:t>
      </w:r>
    </w:p>
    <w:p>
      <w:pPr>
        <w:widowControl w:val="0"/>
        <w:wordWrap/>
        <w:spacing w:before="0" w:line="560" w:lineRule="exact"/>
        <w:ind w:right="0" w:firstLine="64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lang w:eastAsia="zh-CN"/>
        </w:rPr>
        <w:t>三大板块沿黄旅游公路</w:t>
      </w:r>
      <w:r>
        <w:rPr>
          <w:rFonts w:hint="eastAsia" w:ascii="仿宋_GB2312" w:hAnsi="仿宋_GB2312" w:eastAsia="仿宋_GB2312" w:cs="仿宋_GB2312"/>
          <w:sz w:val="28"/>
          <w:szCs w:val="28"/>
          <w:lang w:eastAsia="zh-CN"/>
        </w:rPr>
        <w:t>（南庄至阁底段）</w:t>
      </w:r>
      <w:r>
        <w:rPr>
          <w:rFonts w:hint="eastAsia" w:ascii="仿宋_GB2312" w:hAnsi="仿宋_GB2312" w:eastAsia="仿宋_GB2312" w:cs="仿宋_GB2312"/>
          <w:sz w:val="28"/>
          <w:szCs w:val="28"/>
        </w:rPr>
        <w:t>计划2020年6月底完工</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阁底-永和大宁界段（二期），计划2021年6月完工。</w:t>
      </w:r>
    </w:p>
    <w:p>
      <w:pPr>
        <w:keepNext/>
        <w:keepLines/>
        <w:widowControl w:val="0"/>
        <w:wordWrap/>
        <w:spacing w:before="0" w:line="560" w:lineRule="exact"/>
        <w:ind w:right="0" w:firstLine="640" w:firstLineChars="200"/>
        <w:textAlignment w:val="auto"/>
        <w:outlineLvl w:val="1"/>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四好农村路建设</w:t>
      </w:r>
      <w:r>
        <w:rPr>
          <w:rFonts w:hint="eastAsia" w:ascii="仿宋_GB2312" w:hAnsi="仿宋_GB2312" w:eastAsia="仿宋_GB2312" w:cs="仿宋_GB2312"/>
          <w:bCs/>
          <w:sz w:val="28"/>
          <w:szCs w:val="28"/>
          <w:u w:val="none"/>
        </w:rPr>
        <w:t>项目</w:t>
      </w:r>
      <w:r>
        <w:rPr>
          <w:rFonts w:hint="eastAsia" w:ascii="仿宋_GB2312" w:hAnsi="仿宋_GB2312" w:eastAsia="仿宋_GB2312" w:cs="仿宋_GB2312"/>
          <w:bCs/>
          <w:sz w:val="28"/>
          <w:szCs w:val="28"/>
          <w:u w:val="none"/>
          <w:lang w:eastAsia="zh-CN"/>
        </w:rPr>
        <w:t>已全部完成。</w:t>
      </w:r>
    </w:p>
    <w:p>
      <w:pPr>
        <w:keepNext/>
        <w:keepLines/>
        <w:widowControl w:val="0"/>
        <w:wordWrap/>
        <w:spacing w:before="0" w:line="560" w:lineRule="exact"/>
        <w:ind w:right="0" w:firstLine="643" w:firstLineChars="200"/>
        <w:textAlignment w:val="auto"/>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五、债券重大公开事项</w:t>
      </w:r>
    </w:p>
    <w:p>
      <w:pPr>
        <w:widowControl w:val="0"/>
        <w:wordWrap/>
        <w:spacing w:before="0" w:line="560" w:lineRule="exact"/>
        <w:ind w:right="0" w:firstLine="64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截止2019年末，本单位所在债券资金使用地区未发生可能影响当地一般公共预算收入和政府性基金收入的重大事项。</w:t>
      </w:r>
    </w:p>
    <w:p>
      <w:pPr>
        <w:pStyle w:val="2"/>
        <w:rPr>
          <w:rFonts w:hint="eastAsia"/>
          <w:sz w:val="28"/>
          <w:szCs w:val="28"/>
        </w:rPr>
      </w:pPr>
    </w:p>
    <w:p>
      <w:pPr>
        <w:pStyle w:val="2"/>
        <w:rPr>
          <w:rFonts w:hint="eastAsia"/>
          <w:sz w:val="28"/>
          <w:szCs w:val="28"/>
        </w:rPr>
      </w:pPr>
    </w:p>
    <w:p>
      <w:pPr>
        <w:pStyle w:val="3"/>
        <w:rPr>
          <w:rFonts w:hint="eastAsia" w:ascii="方正小标宋简体" w:hAnsi="方正小标宋简体" w:eastAsia="方正小标宋简体" w:cs="方正小标宋简体"/>
          <w:b w:val="0"/>
          <w:bCs/>
          <w:color w:val="auto"/>
          <w:sz w:val="32"/>
          <w:szCs w:val="32"/>
          <w:u w:val="none"/>
          <w:lang w:val="en-US" w:eastAsia="zh-CN"/>
        </w:rPr>
      </w:pPr>
      <w:r>
        <w:rPr>
          <w:rFonts w:hint="eastAsia" w:ascii="方正小标宋简体" w:hAnsi="方正小标宋简体" w:eastAsia="方正小标宋简体" w:cs="方正小标宋简体"/>
          <w:b w:val="0"/>
          <w:bCs/>
          <w:color w:val="auto"/>
          <w:sz w:val="32"/>
          <w:szCs w:val="32"/>
          <w:u w:val="none"/>
          <w:lang w:eastAsia="zh-CN"/>
        </w:rPr>
        <w:t>隰县交通运输局</w:t>
      </w:r>
    </w:p>
    <w:p>
      <w:pPr>
        <w:pStyle w:val="3"/>
        <w:rPr>
          <w:rFonts w:hint="eastAsia" w:ascii="方正小标宋简体" w:hAnsi="方正小标宋简体" w:eastAsia="方正小标宋简体" w:cs="方正小标宋简体"/>
          <w:b w:val="0"/>
          <w:bCs/>
          <w:color w:val="auto"/>
          <w:kern w:val="0"/>
          <w:sz w:val="32"/>
          <w:szCs w:val="32"/>
          <w:u w:val="none"/>
        </w:rPr>
      </w:pPr>
      <w:r>
        <w:rPr>
          <w:rFonts w:hint="eastAsia" w:ascii="方正小标宋简体" w:hAnsi="方正小标宋简体" w:eastAsia="方正小标宋简体" w:cs="方正小标宋简体"/>
          <w:b w:val="0"/>
          <w:bCs/>
          <w:color w:val="auto"/>
          <w:sz w:val="32"/>
          <w:szCs w:val="32"/>
          <w:u w:val="none"/>
        </w:rPr>
        <w:t>债券存续期信息公示</w:t>
      </w:r>
    </w:p>
    <w:p>
      <w:pPr>
        <w:widowControl w:val="0"/>
        <w:wordWrap/>
        <w:spacing w:before="0" w:after="0" w:line="560" w:lineRule="exact"/>
        <w:ind w:left="0" w:leftChars="0" w:right="0" w:firstLine="562" w:firstLineChars="200"/>
        <w:rPr>
          <w:rFonts w:hint="eastAsia" w:ascii="黑体" w:hAnsi="黑体" w:eastAsia="黑体" w:cs="黑体"/>
          <w:b w:val="0"/>
          <w:bCs/>
          <w:color w:val="auto"/>
          <w:sz w:val="28"/>
          <w:szCs w:val="28"/>
          <w:u w:val="none"/>
        </w:rPr>
      </w:pPr>
      <w:r>
        <w:rPr>
          <w:rFonts w:hint="eastAsia" w:ascii="黑体" w:hAnsi="黑体" w:eastAsia="黑体" w:cs="黑体"/>
          <w:b w:val="0"/>
          <w:bCs/>
          <w:color w:val="auto"/>
          <w:sz w:val="28"/>
          <w:szCs w:val="28"/>
          <w:u w:val="none"/>
        </w:rPr>
        <w:t>一、债券资金使用单位</w:t>
      </w:r>
    </w:p>
    <w:p>
      <w:pPr>
        <w:widowControl w:val="0"/>
        <w:wordWrap/>
        <w:spacing w:before="0" w:after="0" w:line="560" w:lineRule="exact"/>
        <w:ind w:left="0" w:leftChars="0" w:right="0" w:firstLine="560" w:firstLineChars="200"/>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本次信息公示所涉债券资金的使用单位： </w:t>
      </w:r>
      <w:r>
        <w:rPr>
          <w:rFonts w:hint="eastAsia" w:ascii="仿宋_GB2312" w:hAnsi="仿宋_GB2312" w:eastAsia="仿宋_GB2312" w:cs="仿宋_GB2312"/>
          <w:color w:val="auto"/>
          <w:sz w:val="28"/>
          <w:szCs w:val="28"/>
          <w:u w:val="none"/>
          <w:lang w:eastAsia="zh-CN"/>
        </w:rPr>
        <w:t>隰</w:t>
      </w:r>
      <w:r>
        <w:rPr>
          <w:rFonts w:hint="eastAsia" w:ascii="仿宋_GB2312" w:hAnsi="仿宋_GB2312" w:eastAsia="仿宋_GB2312" w:cs="仿宋_GB2312"/>
          <w:color w:val="auto"/>
          <w:sz w:val="28"/>
          <w:szCs w:val="28"/>
          <w:u w:val="none"/>
        </w:rPr>
        <w:t>县</w:t>
      </w:r>
      <w:r>
        <w:rPr>
          <w:rFonts w:hint="eastAsia" w:ascii="仿宋_GB2312" w:hAnsi="仿宋_GB2312" w:eastAsia="仿宋_GB2312" w:cs="仿宋_GB2312"/>
          <w:color w:val="auto"/>
          <w:sz w:val="28"/>
          <w:szCs w:val="28"/>
          <w:u w:val="none"/>
          <w:lang w:eastAsia="zh-CN"/>
        </w:rPr>
        <w:t>交通运输局</w:t>
      </w:r>
      <w:r>
        <w:rPr>
          <w:rFonts w:hint="eastAsia" w:ascii="仿宋_GB2312" w:hAnsi="仿宋_GB2312" w:eastAsia="仿宋_GB2312" w:cs="仿宋_GB2312"/>
          <w:color w:val="auto"/>
          <w:sz w:val="28"/>
          <w:szCs w:val="28"/>
          <w:u w:val="none"/>
        </w:rPr>
        <w:t>。本单位依法取得了《统一社会信用代码证书》。基本信息如下：</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after="0" w:line="560" w:lineRule="exact"/>
              <w:ind w:left="0" w:leftChars="0" w:right="0"/>
              <w:jc w:val="center"/>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机构名称</w:t>
            </w:r>
          </w:p>
        </w:tc>
        <w:tc>
          <w:tcPr>
            <w:tcW w:w="5858" w:type="dxa"/>
            <w:vAlign w:val="center"/>
          </w:tcPr>
          <w:p>
            <w:pPr>
              <w:widowControl w:val="0"/>
              <w:wordWrap/>
              <w:spacing w:before="0" w:after="0" w:line="560" w:lineRule="exact"/>
              <w:ind w:left="0" w:leftChars="0" w:right="0"/>
              <w:jc w:val="center"/>
              <w:rPr>
                <w:rFonts w:hint="eastAsia" w:ascii="仿宋_GB2312" w:hAnsi="仿宋_GB2312" w:eastAsia="仿宋_GB2312" w:cs="仿宋_GB2312"/>
                <w:color w:val="auto"/>
                <w:sz w:val="28"/>
                <w:szCs w:val="28"/>
                <w:u w:val="none"/>
                <w:lang w:eastAsia="zh-CN"/>
              </w:rPr>
            </w:pPr>
            <w:r>
              <w:rPr>
                <w:rFonts w:hint="eastAsia" w:ascii="仿宋_GB2312" w:hAnsi="仿宋_GB2312" w:eastAsia="仿宋_GB2312" w:cs="仿宋_GB2312"/>
                <w:color w:val="auto"/>
                <w:sz w:val="28"/>
                <w:szCs w:val="28"/>
                <w:u w:val="none"/>
                <w:lang w:eastAsia="zh-CN"/>
              </w:rPr>
              <w:t>隰县交通运输局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after="0" w:line="560" w:lineRule="exact"/>
              <w:ind w:left="0" w:leftChars="0" w:right="0"/>
              <w:jc w:val="center"/>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机构性质</w:t>
            </w:r>
          </w:p>
        </w:tc>
        <w:tc>
          <w:tcPr>
            <w:tcW w:w="5858" w:type="dxa"/>
            <w:vAlign w:val="center"/>
          </w:tcPr>
          <w:p>
            <w:pPr>
              <w:widowControl w:val="0"/>
              <w:wordWrap/>
              <w:spacing w:before="0" w:after="0" w:line="560" w:lineRule="exact"/>
              <w:ind w:left="0" w:leftChars="0" w:right="0"/>
              <w:jc w:val="center"/>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after="0" w:line="560" w:lineRule="exact"/>
              <w:ind w:left="0" w:leftChars="0" w:right="0"/>
              <w:jc w:val="center"/>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统一社会信用代码</w:t>
            </w:r>
          </w:p>
        </w:tc>
        <w:tc>
          <w:tcPr>
            <w:tcW w:w="5858" w:type="dxa"/>
            <w:vAlign w:val="center"/>
          </w:tcPr>
          <w:p>
            <w:pPr>
              <w:widowControl w:val="0"/>
              <w:wordWrap/>
              <w:spacing w:before="0" w:after="0" w:line="560" w:lineRule="exact"/>
              <w:ind w:left="0" w:leftChars="0" w:right="0"/>
              <w:jc w:val="center"/>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111409350128601554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after="0" w:line="560" w:lineRule="exact"/>
              <w:ind w:left="0" w:leftChars="0" w:right="0"/>
              <w:jc w:val="center"/>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机构地址</w:t>
            </w:r>
          </w:p>
        </w:tc>
        <w:tc>
          <w:tcPr>
            <w:tcW w:w="5858" w:type="dxa"/>
            <w:vAlign w:val="center"/>
          </w:tcPr>
          <w:p>
            <w:pPr>
              <w:widowControl w:val="0"/>
              <w:wordWrap/>
              <w:spacing w:before="0" w:after="0" w:line="560" w:lineRule="exact"/>
              <w:ind w:left="0" w:leftChars="0" w:right="0"/>
              <w:jc w:val="center"/>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eastAsia="zh-CN"/>
              </w:rPr>
              <w:t>隰县南大街龙泉巷</w:t>
            </w:r>
            <w:r>
              <w:rPr>
                <w:rFonts w:hint="eastAsia" w:ascii="仿宋_GB2312" w:hAnsi="仿宋_GB2312" w:eastAsia="仿宋_GB2312" w:cs="仿宋_GB2312"/>
                <w:color w:val="auto"/>
                <w:sz w:val="28"/>
                <w:szCs w:val="28"/>
                <w:u w:val="none"/>
                <w:lang w:val="en-US" w:eastAsia="zh-CN"/>
              </w:rPr>
              <w:t>5号</w:t>
            </w:r>
            <w:r>
              <w:rPr>
                <w:rFonts w:hint="eastAsia" w:ascii="仿宋_GB2312" w:hAnsi="仿宋_GB2312" w:eastAsia="仿宋_GB2312" w:cs="仿宋_GB2312"/>
                <w:color w:val="auto"/>
                <w:sz w:val="28"/>
                <w:szCs w:val="28"/>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after="0" w:line="560" w:lineRule="exact"/>
              <w:ind w:left="0" w:leftChars="0" w:right="0"/>
              <w:jc w:val="center"/>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负责人</w:t>
            </w:r>
          </w:p>
        </w:tc>
        <w:tc>
          <w:tcPr>
            <w:tcW w:w="5858" w:type="dxa"/>
            <w:vAlign w:val="center"/>
          </w:tcPr>
          <w:p>
            <w:pPr>
              <w:widowControl w:val="0"/>
              <w:wordWrap/>
              <w:spacing w:before="0" w:after="0" w:line="560" w:lineRule="exact"/>
              <w:ind w:left="0" w:leftChars="0" w:right="0"/>
              <w:jc w:val="center"/>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eastAsia="zh-CN"/>
              </w:rPr>
              <w:t>宋元元</w:t>
            </w:r>
            <w:r>
              <w:rPr>
                <w:rFonts w:hint="eastAsia" w:ascii="仿宋_GB2312" w:hAnsi="仿宋_GB2312" w:eastAsia="仿宋_GB2312" w:cs="仿宋_GB2312"/>
                <w:color w:val="auto"/>
                <w:sz w:val="28"/>
                <w:szCs w:val="28"/>
                <w:u w:val="none"/>
              </w:rPr>
              <w:t xml:space="preserve"> </w:t>
            </w:r>
          </w:p>
        </w:tc>
      </w:tr>
    </w:tbl>
    <w:p>
      <w:pPr>
        <w:widowControl w:val="0"/>
        <w:wordWrap/>
        <w:spacing w:before="0" w:after="0" w:line="560" w:lineRule="exact"/>
        <w:ind w:left="0" w:leftChars="0" w:right="0" w:firstLine="562" w:firstLineChars="200"/>
        <w:rPr>
          <w:rFonts w:hint="eastAsia" w:ascii="黑体" w:hAnsi="黑体" w:eastAsia="黑体" w:cs="黑体"/>
          <w:b w:val="0"/>
          <w:bCs/>
          <w:color w:val="auto"/>
          <w:sz w:val="28"/>
          <w:szCs w:val="28"/>
          <w:u w:val="none"/>
        </w:rPr>
      </w:pPr>
      <w:r>
        <w:rPr>
          <w:rFonts w:hint="eastAsia" w:ascii="黑体" w:hAnsi="黑体" w:eastAsia="黑体" w:cs="黑体"/>
          <w:b w:val="0"/>
          <w:bCs/>
          <w:color w:val="auto"/>
          <w:sz w:val="28"/>
          <w:szCs w:val="28"/>
          <w:u w:val="none"/>
        </w:rPr>
        <w:t>二、债券资金拨付情况</w:t>
      </w:r>
    </w:p>
    <w:p>
      <w:pPr>
        <w:widowControl w:val="0"/>
        <w:wordWrap/>
        <w:spacing w:before="0" w:after="0" w:line="560" w:lineRule="exact"/>
        <w:ind w:left="0" w:leftChars="0" w:right="0" w:firstLine="560" w:firstLineChars="200"/>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2019年度，</w:t>
      </w:r>
      <w:r>
        <w:rPr>
          <w:rFonts w:hint="eastAsia" w:ascii="仿宋_GB2312" w:hAnsi="仿宋_GB2312" w:eastAsia="仿宋_GB2312" w:cs="仿宋_GB2312"/>
          <w:color w:val="auto"/>
          <w:sz w:val="28"/>
          <w:szCs w:val="28"/>
          <w:u w:val="none"/>
          <w:lang w:eastAsia="zh-CN"/>
        </w:rPr>
        <w:t>隰县交通运输局</w:t>
      </w:r>
      <w:r>
        <w:rPr>
          <w:rFonts w:hint="eastAsia" w:ascii="仿宋_GB2312" w:hAnsi="仿宋_GB2312" w:eastAsia="仿宋_GB2312" w:cs="仿宋_GB2312"/>
          <w:color w:val="auto"/>
          <w:sz w:val="28"/>
          <w:szCs w:val="28"/>
          <w:u w:val="none"/>
        </w:rPr>
        <w:t>共收到拨付的债券资金</w:t>
      </w:r>
      <w:r>
        <w:rPr>
          <w:rFonts w:hint="eastAsia" w:ascii="仿宋_GB2312" w:hAnsi="仿宋_GB2312" w:eastAsia="仿宋_GB2312" w:cs="仿宋_GB2312"/>
          <w:color w:val="auto"/>
          <w:sz w:val="28"/>
          <w:szCs w:val="28"/>
          <w:u w:val="none"/>
          <w:lang w:val="en-US" w:eastAsia="zh-CN"/>
        </w:rPr>
        <w:t>500</w:t>
      </w:r>
      <w:r>
        <w:rPr>
          <w:rFonts w:hint="eastAsia" w:ascii="仿宋_GB2312" w:hAnsi="仿宋_GB2312" w:eastAsia="仿宋_GB2312" w:cs="仿宋_GB2312"/>
          <w:color w:val="auto"/>
          <w:sz w:val="28"/>
          <w:szCs w:val="28"/>
          <w:u w:val="none"/>
        </w:rPr>
        <w:t xml:space="preserve">万元，其中：一般债券资金 </w:t>
      </w:r>
      <w:r>
        <w:rPr>
          <w:rFonts w:hint="eastAsia" w:ascii="仿宋_GB2312" w:hAnsi="仿宋_GB2312" w:eastAsia="仿宋_GB2312" w:cs="仿宋_GB2312"/>
          <w:color w:val="auto"/>
          <w:sz w:val="28"/>
          <w:szCs w:val="28"/>
          <w:u w:val="none"/>
          <w:lang w:val="en-US" w:eastAsia="zh-CN"/>
        </w:rPr>
        <w:t>500</w:t>
      </w:r>
      <w:r>
        <w:rPr>
          <w:rFonts w:hint="eastAsia" w:ascii="仿宋_GB2312" w:hAnsi="仿宋_GB2312" w:eastAsia="仿宋_GB2312" w:cs="仿宋_GB2312"/>
          <w:color w:val="auto"/>
          <w:sz w:val="28"/>
          <w:szCs w:val="28"/>
          <w:u w:val="none"/>
        </w:rPr>
        <w:t>万元。具体情况如下：</w:t>
      </w:r>
    </w:p>
    <w:p>
      <w:pPr>
        <w:widowControl w:val="0"/>
        <w:wordWrap/>
        <w:spacing w:before="0" w:after="0" w:line="560" w:lineRule="exact"/>
        <w:ind w:left="0" w:leftChars="0" w:right="0" w:firstLine="560" w:firstLineChars="200"/>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2019年</w:t>
      </w:r>
      <w:r>
        <w:rPr>
          <w:rFonts w:hint="eastAsia" w:ascii="仿宋_GB2312" w:hAnsi="仿宋_GB2312" w:eastAsia="仿宋_GB2312" w:cs="仿宋_GB2312"/>
          <w:color w:val="auto"/>
          <w:sz w:val="28"/>
          <w:szCs w:val="28"/>
          <w:u w:val="none"/>
          <w:lang w:val="en-US" w:eastAsia="zh-CN"/>
        </w:rPr>
        <w:t>11</w:t>
      </w:r>
      <w:r>
        <w:rPr>
          <w:rFonts w:hint="eastAsia" w:ascii="仿宋_GB2312" w:hAnsi="仿宋_GB2312" w:eastAsia="仿宋_GB2312" w:cs="仿宋_GB2312"/>
          <w:color w:val="auto"/>
          <w:sz w:val="28"/>
          <w:szCs w:val="28"/>
          <w:u w:val="none"/>
        </w:rPr>
        <w:t>月</w:t>
      </w:r>
      <w:r>
        <w:rPr>
          <w:rFonts w:hint="eastAsia" w:ascii="仿宋_GB2312" w:hAnsi="仿宋_GB2312" w:eastAsia="仿宋_GB2312" w:cs="仿宋_GB2312"/>
          <w:color w:val="auto"/>
          <w:sz w:val="28"/>
          <w:szCs w:val="28"/>
          <w:u w:val="none"/>
          <w:lang w:val="en-US" w:eastAsia="zh-CN"/>
        </w:rPr>
        <w:t>8</w:t>
      </w:r>
      <w:r>
        <w:rPr>
          <w:rFonts w:hint="eastAsia" w:ascii="仿宋_GB2312" w:hAnsi="仿宋_GB2312" w:eastAsia="仿宋_GB2312" w:cs="仿宋_GB2312"/>
          <w:color w:val="auto"/>
          <w:sz w:val="28"/>
          <w:szCs w:val="28"/>
          <w:u w:val="none"/>
        </w:rPr>
        <w:t>日，临汾市财政局拨付债券资金</w:t>
      </w:r>
      <w:r>
        <w:rPr>
          <w:rFonts w:hint="eastAsia" w:ascii="仿宋_GB2312" w:hAnsi="仿宋_GB2312" w:eastAsia="仿宋_GB2312" w:cs="仿宋_GB2312"/>
          <w:color w:val="auto"/>
          <w:sz w:val="28"/>
          <w:szCs w:val="28"/>
          <w:u w:val="none"/>
          <w:lang w:val="en-US" w:eastAsia="zh-CN"/>
        </w:rPr>
        <w:t>500</w:t>
      </w:r>
      <w:r>
        <w:rPr>
          <w:rFonts w:hint="eastAsia" w:ascii="仿宋_GB2312" w:hAnsi="仿宋_GB2312" w:eastAsia="仿宋_GB2312" w:cs="仿宋_GB2312"/>
          <w:color w:val="auto"/>
          <w:sz w:val="28"/>
          <w:szCs w:val="28"/>
          <w:u w:val="none"/>
        </w:rPr>
        <w:t>万元。</w:t>
      </w:r>
    </w:p>
    <w:p>
      <w:pPr>
        <w:widowControl w:val="0"/>
        <w:wordWrap/>
        <w:spacing w:before="0" w:after="0" w:line="560" w:lineRule="exact"/>
        <w:ind w:left="0" w:leftChars="0" w:right="0" w:firstLine="562" w:firstLineChars="200"/>
        <w:rPr>
          <w:rFonts w:hint="eastAsia" w:ascii="黑体" w:hAnsi="黑体" w:eastAsia="黑体" w:cs="黑体"/>
          <w:b w:val="0"/>
          <w:bCs/>
          <w:color w:val="auto"/>
          <w:sz w:val="28"/>
          <w:szCs w:val="28"/>
          <w:u w:val="none"/>
        </w:rPr>
      </w:pPr>
      <w:r>
        <w:rPr>
          <w:rFonts w:hint="eastAsia" w:ascii="黑体" w:hAnsi="黑体" w:eastAsia="黑体" w:cs="黑体"/>
          <w:b w:val="0"/>
          <w:bCs/>
          <w:color w:val="auto"/>
          <w:sz w:val="28"/>
          <w:szCs w:val="28"/>
          <w:u w:val="none"/>
        </w:rPr>
        <w:t>三、债券资金使用情况</w:t>
      </w:r>
    </w:p>
    <w:p>
      <w:pPr>
        <w:widowControl w:val="0"/>
        <w:wordWrap/>
        <w:spacing w:before="0" w:after="0" w:line="560" w:lineRule="exact"/>
        <w:ind w:left="0" w:leftChars="0" w:right="0" w:firstLine="560" w:firstLineChars="200"/>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截止2019年12月31日，</w:t>
      </w:r>
      <w:r>
        <w:rPr>
          <w:rFonts w:hint="eastAsia" w:ascii="仿宋_GB2312" w:hAnsi="仿宋_GB2312" w:eastAsia="仿宋_GB2312" w:cs="仿宋_GB2312"/>
          <w:color w:val="auto"/>
          <w:sz w:val="28"/>
          <w:szCs w:val="28"/>
          <w:u w:val="none"/>
          <w:lang w:eastAsia="zh-CN"/>
        </w:rPr>
        <w:t>隰县交通运输局</w:t>
      </w:r>
      <w:r>
        <w:rPr>
          <w:rFonts w:hint="eastAsia" w:ascii="仿宋_GB2312" w:hAnsi="仿宋_GB2312" w:eastAsia="仿宋_GB2312" w:cs="仿宋_GB2312"/>
          <w:color w:val="auto"/>
          <w:sz w:val="28"/>
          <w:szCs w:val="28"/>
          <w:u w:val="none"/>
        </w:rPr>
        <w:t>“四好农村路”和三大板块旅游公路建设项目本年度债券资金已全部使用完毕。</w:t>
      </w:r>
    </w:p>
    <w:tbl>
      <w:tblPr>
        <w:tblW w:w="83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tcMar>
              <w:top w:w="15" w:type="dxa"/>
              <w:left w:w="15" w:type="dxa"/>
              <w:right w:w="15" w:type="dxa"/>
            </w:tcMar>
            <w:vAlign w:val="center"/>
          </w:tcPr>
          <w:p>
            <w:pPr>
              <w:widowControl w:val="0"/>
              <w:wordWrap/>
              <w:spacing w:before="0" w:after="0" w:line="560" w:lineRule="exact"/>
              <w:ind w:left="0" w:leftChars="0" w:right="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2019.</w:t>
            </w:r>
            <w:r>
              <w:rPr>
                <w:rFonts w:hint="eastAsia" w:ascii="仿宋_GB2312" w:hAnsi="仿宋_GB2312" w:eastAsia="仿宋_GB2312" w:cs="仿宋_GB2312"/>
                <w:color w:val="000000"/>
                <w:sz w:val="24"/>
                <w:szCs w:val="24"/>
                <w:lang w:val="en-US" w:eastAsia="zh-CN"/>
              </w:rPr>
              <w:t>11.30</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after="0" w:line="560" w:lineRule="exact"/>
              <w:ind w:left="0" w:leftChars="0"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500</w:t>
            </w:r>
          </w:p>
        </w:tc>
      </w:tr>
    </w:tbl>
    <w:p>
      <w:pPr>
        <w:widowControl w:val="0"/>
        <w:wordWrap/>
        <w:adjustRightInd w:val="0"/>
        <w:snapToGrid w:val="0"/>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widowControl w:val="0"/>
        <w:wordWrap/>
        <w:spacing w:before="0" w:after="0" w:line="560" w:lineRule="exact"/>
        <w:ind w:left="0" w:leftChars="0" w:right="0" w:firstLine="562"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四、债券资金对应的投资项目</w:t>
      </w:r>
    </w:p>
    <w:p>
      <w:pPr>
        <w:widowControl w:val="0"/>
        <w:wordWrap/>
        <w:spacing w:before="0" w:after="0" w:line="560" w:lineRule="exact"/>
        <w:ind w:left="0" w:leftChars="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sz w:val="28"/>
          <w:szCs w:val="28"/>
        </w:rPr>
        <w:t>“四好农村路”和三大板块旅游公路</w:t>
      </w:r>
      <w:r>
        <w:rPr>
          <w:rFonts w:hint="eastAsia" w:ascii="仿宋_GB2312" w:hAnsi="仿宋_GB2312" w:eastAsia="仿宋_GB2312" w:cs="仿宋_GB2312"/>
          <w:bCs/>
          <w:sz w:val="28"/>
          <w:szCs w:val="28"/>
        </w:rPr>
        <w:t>建设项目。</w:t>
      </w:r>
    </w:p>
    <w:p>
      <w:pPr>
        <w:widowControl w:val="0"/>
        <w:wordWrap/>
        <w:spacing w:before="0" w:after="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widowControl w:val="0"/>
        <w:wordWrap/>
        <w:spacing w:before="0" w:after="0" w:line="560" w:lineRule="exact"/>
        <w:ind w:left="0" w:leftChars="0" w:right="0"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该项目建设里程</w:t>
      </w:r>
      <w:r>
        <w:rPr>
          <w:rFonts w:hint="eastAsia" w:ascii="仿宋_GB2312" w:hAnsi="仿宋_GB2312" w:eastAsia="仿宋_GB2312" w:cs="仿宋_GB2312"/>
          <w:bCs/>
          <w:sz w:val="28"/>
          <w:szCs w:val="28"/>
          <w:lang w:val="en-US" w:eastAsia="zh-CN"/>
        </w:rPr>
        <w:t>65.086km，总投资5430万元，主要实施内容对该路段路基、路面及附属生命防护工程建设。</w:t>
      </w:r>
    </w:p>
    <w:p>
      <w:pPr>
        <w:widowControl w:val="0"/>
        <w:wordWrap/>
        <w:spacing w:before="0" w:after="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lang w:eastAsia="zh-CN"/>
        </w:rPr>
        <w:t>隰</w:t>
      </w:r>
      <w:r>
        <w:rPr>
          <w:rFonts w:hint="eastAsia" w:ascii="仿宋_GB2312" w:hAnsi="仿宋_GB2312" w:eastAsia="仿宋_GB2312" w:cs="仿宋_GB2312"/>
          <w:sz w:val="28"/>
          <w:szCs w:val="28"/>
          <w:u w:val="none"/>
        </w:rPr>
        <w:t>县“四好农村路”和三大板块旅游公路</w:t>
      </w:r>
      <w:r>
        <w:rPr>
          <w:rFonts w:hint="eastAsia" w:ascii="仿宋_GB2312" w:hAnsi="仿宋_GB2312" w:eastAsia="仿宋_GB2312" w:cs="仿宋_GB2312"/>
          <w:bCs/>
          <w:sz w:val="28"/>
          <w:szCs w:val="28"/>
          <w:u w:val="none"/>
        </w:rPr>
        <w:t>建设项目</w:t>
      </w:r>
      <w:r>
        <w:rPr>
          <w:rFonts w:hint="eastAsia" w:ascii="仿宋_GB2312" w:hAnsi="仿宋_GB2312" w:eastAsia="仿宋_GB2312" w:cs="仿宋_GB2312"/>
          <w:sz w:val="28"/>
          <w:szCs w:val="28"/>
          <w:u w:val="none"/>
        </w:rPr>
        <w:t xml:space="preserve">估算总投资 </w:t>
      </w:r>
      <w:r>
        <w:rPr>
          <w:rFonts w:hint="eastAsia" w:ascii="仿宋_GB2312" w:hAnsi="仿宋_GB2312" w:eastAsia="仿宋_GB2312" w:cs="仿宋_GB2312"/>
          <w:sz w:val="28"/>
          <w:szCs w:val="28"/>
          <w:u w:val="none"/>
          <w:lang w:val="en-US" w:eastAsia="zh-CN"/>
        </w:rPr>
        <w:t>5430</w:t>
      </w:r>
      <w:r>
        <w:rPr>
          <w:rFonts w:hint="eastAsia" w:ascii="仿宋_GB2312" w:hAnsi="仿宋_GB2312" w:eastAsia="仿宋_GB2312" w:cs="仿宋_GB2312"/>
          <w:sz w:val="28"/>
          <w:szCs w:val="28"/>
          <w:u w:val="none"/>
        </w:rPr>
        <w:t>万元，资金来源为政府出资。</w:t>
      </w:r>
    </w:p>
    <w:p>
      <w:pPr>
        <w:widowControl w:val="0"/>
        <w:wordWrap/>
        <w:spacing w:before="0" w:after="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widowControl w:val="0"/>
        <w:wordWrap/>
        <w:spacing w:before="0" w:after="0" w:line="560" w:lineRule="exact"/>
        <w:ind w:left="0" w:leftChars="0" w:right="0"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201</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年1月</w:t>
      </w:r>
      <w:r>
        <w:rPr>
          <w:rFonts w:hint="eastAsia" w:ascii="仿宋_GB2312" w:hAnsi="仿宋_GB2312" w:eastAsia="仿宋_GB2312" w:cs="仿宋_GB2312"/>
          <w:color w:val="auto"/>
          <w:sz w:val="28"/>
          <w:szCs w:val="28"/>
          <w:lang w:val="en-US" w:eastAsia="zh-CN"/>
        </w:rPr>
        <w:t>11</w:t>
      </w:r>
      <w:r>
        <w:rPr>
          <w:rFonts w:hint="eastAsia" w:ascii="仿宋_GB2312" w:hAnsi="仿宋_GB2312" w:eastAsia="仿宋_GB2312" w:cs="仿宋_GB2312"/>
          <w:color w:val="auto"/>
          <w:sz w:val="28"/>
          <w:szCs w:val="28"/>
        </w:rPr>
        <w:t>日，</w:t>
      </w:r>
      <w:r>
        <w:rPr>
          <w:rFonts w:hint="eastAsia" w:ascii="仿宋_GB2312" w:hAnsi="仿宋_GB2312" w:eastAsia="仿宋_GB2312" w:cs="仿宋_GB2312"/>
          <w:color w:val="auto"/>
          <w:sz w:val="28"/>
          <w:szCs w:val="28"/>
          <w:lang w:eastAsia="zh-CN"/>
        </w:rPr>
        <w:t>隰国土资函【</w:t>
      </w:r>
      <w:r>
        <w:rPr>
          <w:rFonts w:hint="eastAsia" w:ascii="仿宋_GB2312" w:hAnsi="仿宋_GB2312" w:eastAsia="仿宋_GB2312" w:cs="仿宋_GB2312"/>
          <w:color w:val="auto"/>
          <w:sz w:val="28"/>
          <w:szCs w:val="28"/>
          <w:lang w:val="en-US" w:eastAsia="zh-CN"/>
        </w:rPr>
        <w:t>2019</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2号，关于隰县农村道路改造工程建设项目用地批复。</w:t>
      </w:r>
    </w:p>
    <w:p>
      <w:pPr>
        <w:widowControl w:val="0"/>
        <w:wordWrap/>
        <w:spacing w:before="0" w:after="0" w:line="560" w:lineRule="exact"/>
        <w:ind w:left="0" w:leftChars="0" w:right="0"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201</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日，</w:t>
      </w:r>
      <w:r>
        <w:rPr>
          <w:rFonts w:hint="eastAsia" w:ascii="仿宋_GB2312" w:hAnsi="仿宋_GB2312" w:eastAsia="仿宋_GB2312" w:cs="仿宋_GB2312"/>
          <w:color w:val="auto"/>
          <w:sz w:val="28"/>
          <w:szCs w:val="28"/>
          <w:lang w:eastAsia="zh-CN"/>
        </w:rPr>
        <w:t>隰国土资函【</w:t>
      </w:r>
      <w:r>
        <w:rPr>
          <w:rFonts w:hint="eastAsia" w:ascii="仿宋_GB2312" w:hAnsi="仿宋_GB2312" w:eastAsia="仿宋_GB2312" w:cs="仿宋_GB2312"/>
          <w:color w:val="auto"/>
          <w:sz w:val="28"/>
          <w:szCs w:val="28"/>
          <w:lang w:val="en-US" w:eastAsia="zh-CN"/>
        </w:rPr>
        <w:t>2018</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17号，关于隰县阳头升-吾子金等十一条建制村农村道路改造工程用地批复。</w:t>
      </w:r>
    </w:p>
    <w:p>
      <w:pPr>
        <w:widowControl w:val="0"/>
        <w:wordWrap/>
        <w:spacing w:before="0" w:after="0" w:line="560" w:lineRule="exact"/>
        <w:ind w:left="0" w:leftChars="0" w:right="0"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2018年5月22日，隰发信发（2018）37号，关于该项目改造工程可行性研究报告的批复。</w:t>
      </w:r>
    </w:p>
    <w:p>
      <w:pPr>
        <w:widowControl w:val="0"/>
        <w:wordWrap/>
        <w:spacing w:before="0" w:after="0" w:line="560" w:lineRule="exact"/>
        <w:ind w:left="0" w:leftChars="0" w:right="0"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2018年5月22日，隰发信发（2018）41号，关于该项目改造工程可行性研究报告的批复。</w:t>
      </w:r>
    </w:p>
    <w:p>
      <w:pPr>
        <w:widowControl w:val="0"/>
        <w:wordWrap/>
        <w:spacing w:before="0" w:after="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 xml:space="preserve">4. 项目建设及进展情况                                                                                                                                                                                                                                                                                                                                                                                                                                                                                                                                                                                                                                                                                                                                                                                                                                                                                                                                                                                                                                                                                                                                                                                                                                                                                                                                                                                                                                                                                                                                                                                                                                                                                                                                                                                                                                                                                                                                                                                                                                                                                                                                                                                                                                                                                                                                                                                                                                                                                                                                                                                                                                                                                                                                                                                                                                                                                                                                                                                                                                                                         </w:t>
      </w:r>
    </w:p>
    <w:p>
      <w:pPr>
        <w:widowControl w:val="0"/>
        <w:wordWrap/>
        <w:spacing w:before="0" w:after="0" w:line="560" w:lineRule="exact"/>
        <w:ind w:left="0" w:leftChars="0" w:right="0"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本项目于201</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月开工建设，计划2019年</w:t>
      </w:r>
      <w:r>
        <w:rPr>
          <w:rFonts w:hint="eastAsia" w:ascii="仿宋_GB2312" w:hAnsi="仿宋_GB2312" w:eastAsia="仿宋_GB2312" w:cs="仿宋_GB2312"/>
          <w:color w:val="auto"/>
          <w:sz w:val="28"/>
          <w:szCs w:val="28"/>
          <w:lang w:val="en-US" w:eastAsia="zh-CN"/>
        </w:rPr>
        <w:t>11</w:t>
      </w:r>
      <w:r>
        <w:rPr>
          <w:rFonts w:hint="eastAsia" w:ascii="仿宋_GB2312" w:hAnsi="仿宋_GB2312" w:eastAsia="仿宋_GB2312" w:cs="仿宋_GB2312"/>
          <w:color w:val="auto"/>
          <w:sz w:val="28"/>
          <w:szCs w:val="28"/>
        </w:rPr>
        <w:t>月31日全部完成并投入使用。</w:t>
      </w:r>
    </w:p>
    <w:p>
      <w:pPr>
        <w:keepNext/>
        <w:keepLines/>
        <w:widowControl w:val="0"/>
        <w:wordWrap/>
        <w:spacing w:before="0" w:after="0" w:line="560" w:lineRule="exact"/>
        <w:ind w:left="0" w:leftChars="0" w:right="0" w:firstLine="562" w:firstLineChars="200"/>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五、债券重大公开事项</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截止2019年末，本单位所在债券资金使用地区未发生可能影响当地一般公共预算收入和政府性基金收入的重大事项。</w:t>
      </w:r>
    </w:p>
    <w:p>
      <w:pPr>
        <w:widowControl w:val="0"/>
        <w:wordWrap/>
        <w:spacing w:before="0" w:after="0" w:line="560" w:lineRule="exact"/>
        <w:ind w:left="0" w:leftChars="0" w:right="0" w:firstLine="5120" w:firstLineChars="1600"/>
        <w:jc w:val="left"/>
        <w:rPr>
          <w:rFonts w:hint="eastAsia" w:ascii="仿宋_GB2312" w:hAnsi="仿宋_GB2312" w:eastAsia="仿宋_GB2312" w:cs="仿宋_GB2312"/>
          <w:sz w:val="28"/>
          <w:szCs w:val="28"/>
        </w:rPr>
      </w:pPr>
    </w:p>
    <w:p>
      <w:pPr>
        <w:pStyle w:val="2"/>
        <w:rPr>
          <w:rFonts w:hint="eastAsia"/>
        </w:rPr>
      </w:pPr>
    </w:p>
    <w:p>
      <w:pPr>
        <w:pStyle w:val="3"/>
        <w:rPr>
          <w:rFonts w:hint="eastAsia" w:ascii="方正小标宋简体" w:hAnsi="方正小标宋简体" w:eastAsia="方正小标宋简体" w:cs="方正小标宋简体"/>
          <w:b w:val="0"/>
          <w:bCs/>
          <w:sz w:val="32"/>
          <w:szCs w:val="32"/>
          <w:u w:val="none"/>
        </w:rPr>
      </w:pPr>
      <w:r>
        <w:rPr>
          <w:rFonts w:hint="eastAsia"/>
          <w:b/>
          <w:bCs w:val="0"/>
          <w:sz w:val="32"/>
          <w:szCs w:val="32"/>
          <w:u w:val="none"/>
        </w:rPr>
        <w:t xml:space="preserve">  </w:t>
      </w:r>
      <w:r>
        <w:rPr>
          <w:rFonts w:hint="eastAsia" w:ascii="方正小标宋简体" w:hAnsi="方正小标宋简体" w:eastAsia="方正小标宋简体" w:cs="方正小标宋简体"/>
          <w:b w:val="0"/>
          <w:bCs/>
          <w:sz w:val="32"/>
          <w:szCs w:val="32"/>
          <w:u w:val="none"/>
          <w:lang w:val="en-US" w:eastAsia="zh-CN"/>
        </w:rPr>
        <w:t>霍州市交通运输局</w:t>
      </w:r>
      <w:r>
        <w:rPr>
          <w:rFonts w:hint="eastAsia" w:ascii="方正小标宋简体" w:hAnsi="方正小标宋简体" w:eastAsia="方正小标宋简体" w:cs="方正小标宋简体"/>
          <w:b w:val="0"/>
          <w:bCs/>
          <w:sz w:val="32"/>
          <w:szCs w:val="32"/>
          <w:u w:val="none"/>
        </w:rPr>
        <w:t xml:space="preserve">   </w:t>
      </w:r>
    </w:p>
    <w:p>
      <w:pPr>
        <w:pStyle w:val="3"/>
        <w:rPr>
          <w:rFonts w:hint="eastAsia" w:ascii="方正小标宋简体" w:hAnsi="方正小标宋简体" w:eastAsia="方正小标宋简体" w:cs="方正小标宋简体"/>
          <w:b w:val="0"/>
          <w:bCs/>
          <w:kern w:val="0"/>
          <w:sz w:val="32"/>
          <w:szCs w:val="32"/>
        </w:rPr>
      </w:pPr>
      <w:r>
        <w:rPr>
          <w:rFonts w:hint="eastAsia" w:ascii="方正小标宋简体" w:hAnsi="方正小标宋简体" w:eastAsia="方正小标宋简体" w:cs="方正小标宋简体"/>
          <w:b w:val="0"/>
          <w:bCs/>
          <w:sz w:val="32"/>
          <w:szCs w:val="32"/>
          <w:lang w:val="en-US" w:eastAsia="zh-CN"/>
        </w:rPr>
        <w:t xml:space="preserve">  </w:t>
      </w:r>
      <w:r>
        <w:rPr>
          <w:rFonts w:hint="eastAsia" w:ascii="方正小标宋简体" w:hAnsi="方正小标宋简体" w:eastAsia="方正小标宋简体" w:cs="方正小标宋简体"/>
          <w:b w:val="0"/>
          <w:bCs/>
          <w:sz w:val="32"/>
          <w:szCs w:val="32"/>
        </w:rPr>
        <w:t>债券存续期信息公示</w:t>
      </w:r>
    </w:p>
    <w:p>
      <w:pPr>
        <w:widowControl w:val="0"/>
        <w:wordWrap/>
        <w:adjustRightInd/>
        <w:snapToGrid/>
        <w:spacing w:before="0" w:line="560" w:lineRule="exact"/>
        <w:ind w:left="0" w:leftChars="0" w:right="0" w:firstLine="562"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一、债券资金使用单位</w:t>
      </w:r>
    </w:p>
    <w:p>
      <w:pPr>
        <w:widowControl w:val="0"/>
        <w:wordWrap/>
        <w:adjustRightInd/>
        <w:snapToGrid/>
        <w:spacing w:before="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w:t>
      </w:r>
      <w:r>
        <w:rPr>
          <w:rFonts w:hint="eastAsia" w:ascii="仿宋_GB2312" w:hAnsi="仿宋_GB2312" w:eastAsia="仿宋_GB2312" w:cs="仿宋_GB2312"/>
          <w:sz w:val="28"/>
          <w:szCs w:val="28"/>
          <w:u w:val="none"/>
        </w:rPr>
        <w:t xml:space="preserve">  </w:t>
      </w:r>
      <w:r>
        <w:rPr>
          <w:rFonts w:hint="eastAsia" w:ascii="仿宋_GB2312" w:hAnsi="仿宋_GB2312" w:eastAsia="仿宋_GB2312" w:cs="仿宋_GB2312"/>
          <w:sz w:val="28"/>
          <w:szCs w:val="28"/>
          <w:u w:val="none"/>
          <w:lang w:val="en-US" w:eastAsia="zh-CN"/>
        </w:rPr>
        <w:t>霍州市交通运输局</w:t>
      </w:r>
      <w:r>
        <w:rPr>
          <w:rFonts w:hint="eastAsia" w:ascii="仿宋_GB2312" w:hAnsi="仿宋_GB2312" w:eastAsia="仿宋_GB2312" w:cs="仿宋_GB2312"/>
          <w:sz w:val="28"/>
          <w:szCs w:val="28"/>
        </w:rPr>
        <w:t>。本单位依法取得了《统一社会信用代码证书》。基本信息如下：</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adjustRightInd/>
              <w:snapToGrid/>
              <w:spacing w:before="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widowControl w:val="0"/>
              <w:wordWrap/>
              <w:adjustRightInd/>
              <w:snapToGrid/>
              <w:spacing w:before="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none"/>
              </w:rPr>
              <w:t xml:space="preserve">    </w:t>
            </w:r>
            <w:r>
              <w:rPr>
                <w:rFonts w:hint="eastAsia" w:ascii="仿宋_GB2312" w:hAnsi="仿宋_GB2312" w:eastAsia="仿宋_GB2312" w:cs="仿宋_GB2312"/>
                <w:sz w:val="28"/>
                <w:szCs w:val="28"/>
                <w:u w:val="none"/>
                <w:lang w:val="en-US" w:eastAsia="zh-CN"/>
              </w:rPr>
              <w:t>霍州市交通运输局</w:t>
            </w:r>
            <w:r>
              <w:rPr>
                <w:rFonts w:hint="eastAsia" w:ascii="仿宋_GB2312" w:hAnsi="仿宋_GB2312" w:eastAsia="仿宋_GB2312" w:cs="仿宋_GB2312"/>
                <w:sz w:val="28"/>
                <w:szCs w:val="28"/>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adjustRightInd/>
              <w:snapToGrid/>
              <w:spacing w:before="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widowControl w:val="0"/>
              <w:wordWrap/>
              <w:adjustRightInd/>
              <w:snapToGrid/>
              <w:spacing w:before="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行政</w:t>
            </w:r>
            <w:r>
              <w:rPr>
                <w:rFonts w:hint="eastAsia" w:ascii="仿宋_GB2312" w:hAnsi="仿宋_GB2312" w:eastAsia="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adjustRightInd/>
              <w:snapToGrid/>
              <w:spacing w:before="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widowControl w:val="0"/>
              <w:wordWrap/>
              <w:adjustRightInd/>
              <w:snapToGrid/>
              <w:spacing w:before="0" w:line="560" w:lineRule="exact"/>
              <w:ind w:left="0" w:leftChars="0" w:right="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111409820127951979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widowControl w:val="0"/>
              <w:wordWrap/>
              <w:adjustRightInd/>
              <w:snapToGrid/>
              <w:spacing w:before="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widowControl w:val="0"/>
              <w:wordWrap/>
              <w:adjustRightInd/>
              <w:snapToGrid/>
              <w:spacing w:before="0" w:line="560" w:lineRule="exact"/>
              <w:ind w:left="0" w:leftChars="0" w:right="0"/>
              <w:jc w:val="center"/>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eastAsia="zh-CN"/>
              </w:rPr>
              <w:t>霍州市滨河南路42号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adjustRightInd/>
              <w:snapToGrid/>
              <w:spacing w:before="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widowControl w:val="0"/>
              <w:wordWrap/>
              <w:adjustRightInd/>
              <w:snapToGrid/>
              <w:spacing w:before="0" w:line="560" w:lineRule="exact"/>
              <w:ind w:left="0" w:leftChars="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荀彦龙</w:t>
            </w:r>
          </w:p>
        </w:tc>
      </w:tr>
    </w:tbl>
    <w:p>
      <w:pPr>
        <w:widowControl w:val="0"/>
        <w:wordWrap/>
        <w:adjustRightInd/>
        <w:snapToGrid/>
        <w:spacing w:before="0" w:line="560" w:lineRule="exact"/>
        <w:ind w:left="0" w:leftChars="0" w:right="0" w:firstLine="562"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二、债券资金拨付情况</w:t>
      </w:r>
    </w:p>
    <w:p>
      <w:pPr>
        <w:widowControl w:val="0"/>
        <w:wordWrap/>
        <w:adjustRightInd/>
        <w:snapToGrid/>
        <w:spacing w:before="0" w:line="560" w:lineRule="exact"/>
        <w:ind w:left="0" w:leftChars="0" w:right="0" w:firstLine="560" w:firstLineChars="200"/>
        <w:textAlignment w:val="auto"/>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2019年度，</w:t>
      </w:r>
      <w:r>
        <w:rPr>
          <w:rFonts w:hint="eastAsia" w:ascii="仿宋_GB2312" w:hAnsi="仿宋_GB2312" w:eastAsia="仿宋_GB2312" w:cs="仿宋_GB2312"/>
          <w:sz w:val="28"/>
          <w:szCs w:val="28"/>
          <w:u w:val="none"/>
          <w:lang w:val="en-US" w:eastAsia="zh-CN"/>
        </w:rPr>
        <w:t>霍州市交通运输局</w:t>
      </w:r>
      <w:r>
        <w:rPr>
          <w:rFonts w:hint="eastAsia" w:ascii="仿宋_GB2312" w:hAnsi="仿宋_GB2312" w:eastAsia="仿宋_GB2312" w:cs="仿宋_GB2312"/>
          <w:sz w:val="28"/>
          <w:szCs w:val="28"/>
          <w:u w:val="none"/>
        </w:rPr>
        <w:t>共收到拨付的债券资金</w:t>
      </w:r>
      <w:r>
        <w:rPr>
          <w:rFonts w:hint="eastAsia" w:ascii="仿宋_GB2312" w:hAnsi="仿宋_GB2312" w:eastAsia="仿宋_GB2312" w:cs="仿宋_GB2312"/>
          <w:sz w:val="28"/>
          <w:szCs w:val="28"/>
          <w:u w:val="none"/>
          <w:lang w:val="en-US" w:eastAsia="zh-CN"/>
        </w:rPr>
        <w:t>220</w:t>
      </w:r>
      <w:r>
        <w:rPr>
          <w:rFonts w:hint="eastAsia" w:ascii="仿宋_GB2312" w:hAnsi="仿宋_GB2312" w:eastAsia="仿宋_GB2312" w:cs="仿宋_GB2312"/>
          <w:sz w:val="28"/>
          <w:szCs w:val="28"/>
          <w:u w:val="none"/>
        </w:rPr>
        <w:t>万元，其中：一般债券资金</w:t>
      </w:r>
      <w:r>
        <w:rPr>
          <w:rFonts w:hint="eastAsia" w:ascii="仿宋_GB2312" w:hAnsi="仿宋_GB2312" w:eastAsia="仿宋_GB2312" w:cs="仿宋_GB2312"/>
          <w:sz w:val="28"/>
          <w:szCs w:val="28"/>
          <w:u w:val="none"/>
          <w:lang w:val="en-US" w:eastAsia="zh-CN"/>
        </w:rPr>
        <w:t>220</w:t>
      </w:r>
      <w:r>
        <w:rPr>
          <w:rFonts w:hint="eastAsia" w:ascii="仿宋_GB2312" w:hAnsi="仿宋_GB2312" w:eastAsia="仿宋_GB2312" w:cs="仿宋_GB2312"/>
          <w:sz w:val="28"/>
          <w:szCs w:val="28"/>
          <w:u w:val="none"/>
        </w:rPr>
        <w:t>万元。具体情况如下：</w:t>
      </w:r>
    </w:p>
    <w:p>
      <w:pPr>
        <w:widowControl w:val="0"/>
        <w:wordWrap/>
        <w:adjustRightInd/>
        <w:snapToGrid/>
        <w:spacing w:before="0" w:line="560" w:lineRule="exact"/>
        <w:ind w:left="0" w:leftChars="0" w:right="0" w:firstLine="560" w:firstLineChars="200"/>
        <w:textAlignment w:val="auto"/>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2019年</w:t>
      </w:r>
      <w:r>
        <w:rPr>
          <w:rFonts w:hint="eastAsia" w:ascii="仿宋_GB2312" w:hAnsi="仿宋_GB2312" w:eastAsia="仿宋_GB2312" w:cs="仿宋_GB2312"/>
          <w:sz w:val="28"/>
          <w:szCs w:val="28"/>
          <w:u w:val="none"/>
          <w:lang w:val="en-US" w:eastAsia="zh-CN"/>
        </w:rPr>
        <w:t>10</w:t>
      </w:r>
      <w:r>
        <w:rPr>
          <w:rFonts w:hint="eastAsia" w:ascii="仿宋_GB2312" w:hAnsi="仿宋_GB2312" w:eastAsia="仿宋_GB2312" w:cs="仿宋_GB2312"/>
          <w:sz w:val="28"/>
          <w:szCs w:val="28"/>
          <w:u w:val="none"/>
        </w:rPr>
        <w:t>月</w:t>
      </w:r>
      <w:r>
        <w:rPr>
          <w:rFonts w:hint="eastAsia" w:ascii="仿宋_GB2312" w:hAnsi="仿宋_GB2312" w:eastAsia="仿宋_GB2312" w:cs="仿宋_GB2312"/>
          <w:sz w:val="28"/>
          <w:szCs w:val="28"/>
          <w:u w:val="none"/>
          <w:lang w:val="en-US" w:eastAsia="zh-CN"/>
        </w:rPr>
        <w:t>31</w:t>
      </w:r>
      <w:r>
        <w:rPr>
          <w:rFonts w:hint="eastAsia" w:ascii="仿宋_GB2312" w:hAnsi="仿宋_GB2312" w:eastAsia="仿宋_GB2312" w:cs="仿宋_GB2312"/>
          <w:sz w:val="28"/>
          <w:szCs w:val="28"/>
          <w:u w:val="none"/>
        </w:rPr>
        <w:t>日，临汾市财政局</w:t>
      </w:r>
      <w:r>
        <w:rPr>
          <w:rFonts w:hint="eastAsia" w:ascii="仿宋_GB2312" w:hAnsi="仿宋_GB2312" w:eastAsia="仿宋_GB2312" w:cs="仿宋_GB2312"/>
          <w:sz w:val="28"/>
          <w:szCs w:val="28"/>
          <w:u w:val="none"/>
          <w:lang w:eastAsia="zh-CN"/>
        </w:rPr>
        <w:t>下达</w:t>
      </w:r>
      <w:r>
        <w:rPr>
          <w:rFonts w:hint="eastAsia" w:ascii="仿宋_GB2312" w:hAnsi="仿宋_GB2312" w:eastAsia="仿宋_GB2312" w:cs="仿宋_GB2312"/>
          <w:sz w:val="28"/>
          <w:szCs w:val="28"/>
          <w:u w:val="none"/>
          <w:lang w:val="en-US" w:eastAsia="zh-CN"/>
        </w:rPr>
        <w:t>霍州市</w:t>
      </w:r>
      <w:r>
        <w:rPr>
          <w:rFonts w:hint="eastAsia" w:ascii="仿宋_GB2312" w:hAnsi="仿宋_GB2312" w:eastAsia="仿宋_GB2312" w:cs="仿宋_GB2312"/>
          <w:sz w:val="28"/>
          <w:szCs w:val="28"/>
          <w:u w:val="none"/>
          <w:lang w:eastAsia="zh-CN"/>
        </w:rPr>
        <w:t>财政局一般</w:t>
      </w:r>
      <w:r>
        <w:rPr>
          <w:rFonts w:hint="eastAsia" w:ascii="仿宋_GB2312" w:hAnsi="仿宋_GB2312" w:eastAsia="仿宋_GB2312" w:cs="仿宋_GB2312"/>
          <w:sz w:val="28"/>
          <w:szCs w:val="28"/>
          <w:u w:val="none"/>
        </w:rPr>
        <w:t>债券资金</w:t>
      </w:r>
      <w:r>
        <w:rPr>
          <w:rFonts w:hint="eastAsia" w:ascii="仿宋_GB2312" w:hAnsi="仿宋_GB2312" w:eastAsia="仿宋_GB2312" w:cs="仿宋_GB2312"/>
          <w:sz w:val="28"/>
          <w:szCs w:val="28"/>
          <w:u w:val="none"/>
          <w:lang w:val="en-US" w:eastAsia="zh-CN"/>
        </w:rPr>
        <w:t>220</w:t>
      </w:r>
      <w:r>
        <w:rPr>
          <w:rFonts w:hint="eastAsia" w:ascii="仿宋_GB2312" w:hAnsi="仿宋_GB2312" w:eastAsia="仿宋_GB2312" w:cs="仿宋_GB2312"/>
          <w:sz w:val="28"/>
          <w:szCs w:val="28"/>
          <w:u w:val="none"/>
        </w:rPr>
        <w:t>万元。</w:t>
      </w:r>
    </w:p>
    <w:p>
      <w:pPr>
        <w:pStyle w:val="2"/>
        <w:widowControl w:val="0"/>
        <w:wordWrap/>
        <w:adjustRightInd/>
        <w:snapToGrid/>
        <w:spacing w:before="0" w:line="560" w:lineRule="exact"/>
        <w:ind w:left="0" w:leftChars="0" w:right="0"/>
        <w:textAlignment w:val="auto"/>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 xml:space="preserve">    2019年</w:t>
      </w:r>
      <w:r>
        <w:rPr>
          <w:rFonts w:hint="eastAsia" w:ascii="仿宋_GB2312" w:hAnsi="仿宋_GB2312" w:eastAsia="仿宋_GB2312" w:cs="仿宋_GB2312"/>
          <w:color w:val="auto"/>
          <w:sz w:val="28"/>
          <w:szCs w:val="28"/>
          <w:u w:val="none"/>
          <w:lang w:val="en-US" w:eastAsia="zh-CN"/>
        </w:rPr>
        <w:t>11</w:t>
      </w:r>
      <w:r>
        <w:rPr>
          <w:rFonts w:hint="eastAsia" w:ascii="仿宋_GB2312" w:hAnsi="仿宋_GB2312" w:eastAsia="仿宋_GB2312" w:cs="仿宋_GB2312"/>
          <w:sz w:val="28"/>
          <w:szCs w:val="28"/>
          <w:u w:val="none"/>
          <w:lang w:val="en-US" w:eastAsia="zh-CN"/>
        </w:rPr>
        <w:t>月6日，霍州市财政局下达霍州市交通运输局一般债券资金220万元。</w:t>
      </w:r>
    </w:p>
    <w:p>
      <w:pPr>
        <w:widowControl w:val="0"/>
        <w:wordWrap/>
        <w:adjustRightInd/>
        <w:snapToGrid/>
        <w:spacing w:before="0" w:line="560" w:lineRule="exact"/>
        <w:ind w:left="0" w:leftChars="0" w:right="0" w:firstLine="562"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三、债券资金使用情况</w:t>
      </w:r>
    </w:p>
    <w:p>
      <w:pPr>
        <w:widowControl w:val="0"/>
        <w:wordWrap/>
        <w:adjustRightInd/>
        <w:snapToGrid/>
        <w:spacing w:before="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val="en-US" w:eastAsia="zh-CN"/>
        </w:rPr>
        <w:t>2019年12月31日</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none"/>
          <w:lang w:val="en-US" w:eastAsia="zh-CN"/>
        </w:rPr>
        <w:t>霍州市</w:t>
      </w:r>
      <w:r>
        <w:rPr>
          <w:rFonts w:hint="eastAsia" w:ascii="仿宋_GB2312" w:hAnsi="仿宋_GB2312" w:eastAsia="仿宋_GB2312" w:cs="仿宋_GB2312"/>
          <w:sz w:val="28"/>
          <w:szCs w:val="28"/>
          <w:u w:val="none"/>
          <w:lang w:eastAsia="zh-CN"/>
        </w:rPr>
        <w:t>交通运输局</w:t>
      </w:r>
      <w:r>
        <w:rPr>
          <w:rFonts w:hint="eastAsia" w:ascii="仿宋_GB2312" w:hAnsi="仿宋_GB2312" w:eastAsia="仿宋_GB2312" w:cs="仿宋_GB2312"/>
          <w:sz w:val="28"/>
          <w:szCs w:val="28"/>
        </w:rPr>
        <w:t>“四好农村路”本年度债券资金</w:t>
      </w:r>
      <w:r>
        <w:rPr>
          <w:rFonts w:hint="eastAsia" w:ascii="仿宋_GB2312" w:hAnsi="仿宋_GB2312" w:eastAsia="仿宋_GB2312" w:cs="仿宋_GB2312"/>
          <w:sz w:val="28"/>
          <w:szCs w:val="28"/>
          <w:lang w:val="en-US" w:eastAsia="zh-CN"/>
        </w:rPr>
        <w:t>未支付</w:t>
      </w:r>
      <w:r>
        <w:rPr>
          <w:rFonts w:hint="eastAsia" w:ascii="仿宋_GB2312" w:hAnsi="仿宋_GB2312" w:eastAsia="仿宋_GB2312" w:cs="仿宋_GB2312"/>
          <w:sz w:val="28"/>
          <w:szCs w:val="28"/>
        </w:rPr>
        <w:t>。计划于2020年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月底全部支付完毕。</w:t>
      </w:r>
    </w:p>
    <w:p>
      <w:pPr>
        <w:pStyle w:val="2"/>
        <w:widowControl w:val="0"/>
        <w:wordWrap/>
        <w:adjustRightInd/>
        <w:snapToGrid/>
        <w:spacing w:before="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widowControl w:val="0"/>
        <w:wordWrap/>
        <w:adjustRightInd/>
        <w:snapToGrid/>
        <w:spacing w:before="0" w:line="560" w:lineRule="exact"/>
        <w:ind w:left="0" w:leftChars="0" w:right="0" w:firstLine="562"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四、债券资金对应的投资项目</w:t>
      </w:r>
    </w:p>
    <w:p>
      <w:pPr>
        <w:widowControl w:val="0"/>
        <w:wordWrap/>
        <w:adjustRightInd/>
        <w:snapToGrid/>
        <w:spacing w:before="0" w:line="560" w:lineRule="exact"/>
        <w:ind w:left="0" w:leftChars="0" w:right="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bCs/>
          <w:sz w:val="28"/>
          <w:szCs w:val="28"/>
          <w:lang w:val="en-US" w:eastAsia="zh-CN"/>
        </w:rPr>
        <w:t>霍州市</w:t>
      </w:r>
      <w:r>
        <w:rPr>
          <w:rFonts w:hint="eastAsia" w:ascii="仿宋_GB2312" w:hAnsi="仿宋_GB2312" w:eastAsia="仿宋_GB2312" w:cs="仿宋_GB2312"/>
          <w:sz w:val="28"/>
          <w:szCs w:val="28"/>
        </w:rPr>
        <w:t>2018年“四好农村路”建设项目</w:t>
      </w:r>
      <w:r>
        <w:rPr>
          <w:rFonts w:hint="eastAsia" w:ascii="仿宋_GB2312" w:hAnsi="仿宋_GB2312" w:eastAsia="仿宋_GB2312" w:cs="仿宋_GB2312"/>
          <w:bCs/>
          <w:sz w:val="28"/>
          <w:szCs w:val="28"/>
        </w:rPr>
        <w:t>。</w:t>
      </w:r>
    </w:p>
    <w:p>
      <w:pPr>
        <w:widowControl w:val="0"/>
        <w:wordWrap/>
        <w:adjustRightInd/>
        <w:snapToGrid/>
        <w:spacing w:before="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widowControl w:val="0"/>
        <w:wordWrap/>
        <w:adjustRightInd/>
        <w:snapToGrid/>
        <w:spacing w:before="0"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霍州市</w:t>
      </w:r>
      <w:r>
        <w:rPr>
          <w:rFonts w:hint="eastAsia" w:ascii="仿宋_GB2312" w:hAnsi="仿宋_GB2312" w:eastAsia="仿宋_GB2312" w:cs="仿宋_GB2312"/>
          <w:sz w:val="28"/>
          <w:szCs w:val="28"/>
        </w:rPr>
        <w:t>2018年“四好农村路”建设项目</w:t>
      </w:r>
      <w:r>
        <w:rPr>
          <w:rFonts w:hint="eastAsia" w:ascii="仿宋_GB2312" w:hAnsi="仿宋_GB2312" w:eastAsia="仿宋_GB2312" w:cs="仿宋_GB2312"/>
          <w:sz w:val="28"/>
          <w:szCs w:val="28"/>
          <w:lang w:val="en-US" w:eastAsia="zh-CN"/>
        </w:rPr>
        <w:t>共包含窄路基路面拓宽改造</w:t>
      </w:r>
      <w:r>
        <w:rPr>
          <w:rFonts w:hint="eastAsia" w:ascii="仿宋_GB2312" w:hAnsi="仿宋_GB2312" w:eastAsia="仿宋_GB2312" w:cs="仿宋_GB2312"/>
          <w:sz w:val="28"/>
          <w:szCs w:val="28"/>
        </w:rPr>
        <w:t>45条176.4公里、农村公路安全生命防护工程59条118公里及</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畅返不畅</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道路整治</w:t>
      </w:r>
      <w:r>
        <w:rPr>
          <w:rFonts w:hint="eastAsia" w:ascii="仿宋_GB2312" w:hAnsi="仿宋_GB2312" w:eastAsia="仿宋_GB2312" w:cs="仿宋_GB2312"/>
          <w:sz w:val="28"/>
          <w:szCs w:val="28"/>
        </w:rPr>
        <w:t>12条25.7公里</w:t>
      </w:r>
      <w:r>
        <w:rPr>
          <w:rFonts w:hint="eastAsia" w:ascii="仿宋_GB2312" w:hAnsi="仿宋_GB2312" w:eastAsia="仿宋_GB2312" w:cs="仿宋_GB2312"/>
          <w:sz w:val="28"/>
          <w:szCs w:val="28"/>
          <w:lang w:eastAsia="zh-CN"/>
        </w:rPr>
        <w:t>。</w:t>
      </w:r>
    </w:p>
    <w:p>
      <w:pPr>
        <w:widowControl w:val="0"/>
        <w:wordWrap/>
        <w:adjustRightInd/>
        <w:snapToGrid/>
        <w:spacing w:before="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建设内容主要是：路基工程、路面工程、涵洞工程、排水及防护工程、安全生命防护工程等。</w:t>
      </w:r>
    </w:p>
    <w:p>
      <w:pPr>
        <w:widowControl w:val="0"/>
        <w:wordWrap/>
        <w:adjustRightInd/>
        <w:snapToGrid/>
        <w:spacing w:before="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widowControl w:val="0"/>
        <w:wordWrap/>
        <w:adjustRightInd/>
        <w:snapToGrid/>
        <w:spacing w:before="0" w:line="560" w:lineRule="exact"/>
        <w:ind w:right="0"/>
        <w:textAlignment w:val="auto"/>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lang w:val="en-US" w:eastAsia="zh-CN"/>
        </w:rPr>
        <w:t xml:space="preserve">    霍州市</w:t>
      </w:r>
      <w:r>
        <w:rPr>
          <w:rFonts w:hint="eastAsia" w:ascii="仿宋_GB2312" w:hAnsi="仿宋_GB2312" w:eastAsia="仿宋_GB2312" w:cs="仿宋_GB2312"/>
          <w:sz w:val="28"/>
          <w:szCs w:val="28"/>
          <w:u w:val="none"/>
        </w:rPr>
        <w:t>2018年“四好农村路”建设项目估算总投资</w:t>
      </w:r>
      <w:r>
        <w:rPr>
          <w:rFonts w:hint="eastAsia" w:ascii="仿宋_GB2312" w:hAnsi="仿宋_GB2312" w:eastAsia="仿宋_GB2312" w:cs="仿宋_GB2312"/>
          <w:sz w:val="28"/>
          <w:szCs w:val="28"/>
          <w:u w:val="none"/>
          <w:lang w:val="en-US" w:eastAsia="zh-CN"/>
        </w:rPr>
        <w:t>20473.4万</w:t>
      </w:r>
      <w:r>
        <w:rPr>
          <w:rFonts w:hint="eastAsia" w:ascii="仿宋_GB2312" w:hAnsi="仿宋_GB2312" w:eastAsia="仿宋_GB2312" w:cs="仿宋_GB2312"/>
          <w:sz w:val="28"/>
          <w:szCs w:val="28"/>
          <w:u w:val="none"/>
        </w:rPr>
        <w:t>元</w:t>
      </w:r>
      <w:r>
        <w:rPr>
          <w:rFonts w:hint="eastAsia" w:ascii="仿宋_GB2312" w:hAnsi="仿宋_GB2312" w:eastAsia="仿宋_GB2312" w:cs="仿宋_GB2312"/>
          <w:sz w:val="28"/>
          <w:szCs w:val="28"/>
          <w:u w:val="none"/>
          <w:lang w:eastAsia="zh-CN"/>
        </w:rPr>
        <w:t>，</w:t>
      </w:r>
      <w:r>
        <w:rPr>
          <w:rFonts w:hint="eastAsia" w:ascii="仿宋_GB2312" w:hAnsi="仿宋_GB2312" w:eastAsia="仿宋_GB2312" w:cs="仿宋_GB2312"/>
          <w:sz w:val="28"/>
          <w:szCs w:val="28"/>
          <w:u w:val="none"/>
        </w:rPr>
        <w:t xml:space="preserve">资金来源为 </w:t>
      </w:r>
      <w:r>
        <w:rPr>
          <w:rFonts w:hint="eastAsia" w:ascii="仿宋_GB2312" w:hAnsi="仿宋_GB2312" w:eastAsia="仿宋_GB2312" w:cs="仿宋_GB2312"/>
          <w:sz w:val="28"/>
          <w:szCs w:val="28"/>
          <w:u w:val="none"/>
          <w:lang w:eastAsia="zh-CN"/>
        </w:rPr>
        <w:t>：</w:t>
      </w:r>
      <w:r>
        <w:rPr>
          <w:rFonts w:hint="eastAsia" w:ascii="仿宋_GB2312" w:hAnsi="仿宋_GB2312" w:eastAsia="仿宋_GB2312" w:cs="仿宋_GB2312"/>
          <w:sz w:val="28"/>
          <w:szCs w:val="28"/>
          <w:u w:val="none"/>
          <w:lang w:val="en-US" w:eastAsia="zh-CN"/>
        </w:rPr>
        <w:t>上级补助和我市政府配套。</w:t>
      </w:r>
    </w:p>
    <w:p>
      <w:pPr>
        <w:widowControl w:val="0"/>
        <w:wordWrap/>
        <w:adjustRightInd/>
        <w:snapToGrid/>
        <w:spacing w:before="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widowControl w:val="0"/>
        <w:wordWrap/>
        <w:adjustRightInd/>
        <w:snapToGrid/>
        <w:spacing w:before="0" w:line="560" w:lineRule="exact"/>
        <w:ind w:left="0" w:leftChars="0" w:right="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（1）2018</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01</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29</w:t>
      </w:r>
      <w:r>
        <w:rPr>
          <w:rFonts w:hint="eastAsia" w:ascii="仿宋_GB2312" w:hAnsi="仿宋_GB2312" w:eastAsia="仿宋_GB2312" w:cs="仿宋_GB2312"/>
          <w:color w:val="auto"/>
          <w:sz w:val="28"/>
          <w:szCs w:val="28"/>
        </w:rPr>
        <w:t>日，项目取得</w:t>
      </w:r>
      <w:r>
        <w:rPr>
          <w:rFonts w:hint="eastAsia" w:ascii="仿宋_GB2312" w:hAnsi="仿宋_GB2312" w:eastAsia="仿宋_GB2312" w:cs="仿宋_GB2312"/>
          <w:color w:val="auto"/>
          <w:sz w:val="28"/>
          <w:szCs w:val="28"/>
          <w:lang w:val="en-US" w:eastAsia="zh-CN"/>
        </w:rPr>
        <w:t>霍州市</w:t>
      </w:r>
      <w:r>
        <w:rPr>
          <w:rFonts w:hint="eastAsia" w:ascii="仿宋_GB2312" w:hAnsi="仿宋_GB2312" w:eastAsia="仿宋_GB2312" w:cs="仿宋_GB2312"/>
          <w:color w:val="auto"/>
          <w:sz w:val="28"/>
          <w:szCs w:val="28"/>
        </w:rPr>
        <w:t>发展和改革委员会《关于</w:t>
      </w:r>
      <w:r>
        <w:rPr>
          <w:rFonts w:hint="eastAsia" w:ascii="仿宋_GB2312" w:hAnsi="仿宋_GB2312" w:eastAsia="仿宋_GB2312" w:cs="仿宋_GB2312"/>
          <w:color w:val="auto"/>
          <w:sz w:val="28"/>
          <w:szCs w:val="28"/>
          <w:lang w:val="en-US" w:eastAsia="zh-CN"/>
        </w:rPr>
        <w:t>霍州市2018年“四好农村路”建设项目（建制村通硬化改造工程、安全生命防护工程）工程</w:t>
      </w:r>
      <w:r>
        <w:rPr>
          <w:rFonts w:hint="eastAsia" w:ascii="仿宋_GB2312" w:hAnsi="仿宋_GB2312" w:eastAsia="仿宋_GB2312" w:cs="仿宋_GB2312"/>
          <w:color w:val="auto"/>
          <w:sz w:val="28"/>
          <w:szCs w:val="28"/>
        </w:rPr>
        <w:t>可行性研究报告的批复》（</w:t>
      </w:r>
      <w:r>
        <w:rPr>
          <w:rFonts w:hint="eastAsia" w:ascii="仿宋_GB2312" w:hAnsi="仿宋_GB2312" w:eastAsia="仿宋_GB2312" w:cs="仿宋_GB2312"/>
          <w:color w:val="auto"/>
          <w:sz w:val="28"/>
          <w:szCs w:val="28"/>
          <w:lang w:val="en-US" w:eastAsia="zh-CN"/>
        </w:rPr>
        <w:t>霍发改审批发</w:t>
      </w:r>
      <w:r>
        <w:rPr>
          <w:rFonts w:hint="eastAsia" w:ascii="仿宋_GB2312" w:hAnsi="仿宋_GB2312" w:eastAsia="仿宋_GB2312" w:cs="仿宋_GB2312"/>
          <w:color w:val="auto"/>
          <w:sz w:val="28"/>
          <w:szCs w:val="28"/>
        </w:rPr>
        <w:t>[201</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号）</w:t>
      </w:r>
      <w:r>
        <w:rPr>
          <w:rFonts w:hint="eastAsia" w:ascii="仿宋_GB2312" w:hAnsi="仿宋_GB2312" w:eastAsia="仿宋_GB2312" w:cs="仿宋_GB2312"/>
          <w:color w:val="auto"/>
          <w:sz w:val="28"/>
          <w:szCs w:val="28"/>
          <w:lang w:eastAsia="zh-CN"/>
        </w:rPr>
        <w:t>。</w:t>
      </w:r>
    </w:p>
    <w:p>
      <w:pPr>
        <w:widowControl w:val="0"/>
        <w:wordWrap/>
        <w:adjustRightInd/>
        <w:snapToGrid/>
        <w:spacing w:before="0" w:line="560" w:lineRule="exact"/>
        <w:ind w:left="0" w:leftChars="0" w:righ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2018</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01</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29</w:t>
      </w:r>
      <w:r>
        <w:rPr>
          <w:rFonts w:hint="eastAsia" w:ascii="仿宋_GB2312" w:hAnsi="仿宋_GB2312" w:eastAsia="仿宋_GB2312" w:cs="仿宋_GB2312"/>
          <w:color w:val="auto"/>
          <w:sz w:val="28"/>
          <w:szCs w:val="28"/>
        </w:rPr>
        <w:t>日，项目取得</w:t>
      </w:r>
      <w:r>
        <w:rPr>
          <w:rFonts w:hint="eastAsia" w:ascii="仿宋_GB2312" w:hAnsi="仿宋_GB2312" w:eastAsia="仿宋_GB2312" w:cs="仿宋_GB2312"/>
          <w:color w:val="auto"/>
          <w:sz w:val="28"/>
          <w:szCs w:val="28"/>
          <w:lang w:val="en-US" w:eastAsia="zh-CN"/>
        </w:rPr>
        <w:t>霍州市</w:t>
      </w:r>
      <w:r>
        <w:rPr>
          <w:rFonts w:hint="eastAsia" w:ascii="仿宋_GB2312" w:hAnsi="仿宋_GB2312" w:eastAsia="仿宋_GB2312" w:cs="仿宋_GB2312"/>
          <w:color w:val="auto"/>
          <w:sz w:val="28"/>
          <w:szCs w:val="28"/>
        </w:rPr>
        <w:t>发展和改革委员会《关于</w:t>
      </w:r>
      <w:r>
        <w:rPr>
          <w:rFonts w:hint="eastAsia" w:ascii="仿宋_GB2312" w:hAnsi="仿宋_GB2312" w:eastAsia="仿宋_GB2312" w:cs="仿宋_GB2312"/>
          <w:color w:val="auto"/>
          <w:sz w:val="28"/>
          <w:szCs w:val="28"/>
          <w:lang w:val="en-US" w:eastAsia="zh-CN"/>
        </w:rPr>
        <w:t>霍州市2019年“四好农村路”建设项目工程</w:t>
      </w:r>
      <w:r>
        <w:rPr>
          <w:rFonts w:hint="eastAsia" w:ascii="仿宋_GB2312" w:hAnsi="仿宋_GB2312" w:eastAsia="仿宋_GB2312" w:cs="仿宋_GB2312"/>
          <w:color w:val="auto"/>
          <w:sz w:val="28"/>
          <w:szCs w:val="28"/>
        </w:rPr>
        <w:t>可行性研究报告的批复》（</w:t>
      </w:r>
      <w:r>
        <w:rPr>
          <w:rFonts w:hint="eastAsia" w:ascii="仿宋_GB2312" w:hAnsi="仿宋_GB2312" w:eastAsia="仿宋_GB2312" w:cs="仿宋_GB2312"/>
          <w:color w:val="auto"/>
          <w:sz w:val="28"/>
          <w:szCs w:val="28"/>
          <w:lang w:val="en-US" w:eastAsia="zh-CN"/>
        </w:rPr>
        <w:t>霍发改审批发</w:t>
      </w:r>
      <w:r>
        <w:rPr>
          <w:rFonts w:hint="eastAsia" w:ascii="仿宋_GB2312" w:hAnsi="仿宋_GB2312" w:eastAsia="仿宋_GB2312" w:cs="仿宋_GB2312"/>
          <w:color w:val="auto"/>
          <w:sz w:val="28"/>
          <w:szCs w:val="28"/>
        </w:rPr>
        <w:t>[201</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号）。</w:t>
      </w:r>
    </w:p>
    <w:p>
      <w:pPr>
        <w:widowControl w:val="0"/>
        <w:wordWrap/>
        <w:adjustRightInd/>
        <w:snapToGrid/>
        <w:spacing w:before="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widowControl w:val="0"/>
        <w:wordWrap/>
        <w:adjustRightInd/>
        <w:snapToGrid/>
        <w:spacing w:before="0" w:line="560" w:lineRule="exact"/>
        <w:ind w:left="0" w:leftChars="0" w:right="0"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本</w:t>
      </w:r>
      <w:r>
        <w:rPr>
          <w:rFonts w:hint="eastAsia" w:ascii="仿宋_GB2312" w:hAnsi="仿宋_GB2312" w:eastAsia="仿宋_GB2312" w:cs="仿宋_GB2312"/>
          <w:color w:val="auto"/>
          <w:sz w:val="28"/>
          <w:szCs w:val="28"/>
        </w:rPr>
        <w:t>项目于201</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11</w:t>
      </w:r>
      <w:r>
        <w:rPr>
          <w:rFonts w:hint="eastAsia" w:ascii="仿宋_GB2312" w:hAnsi="仿宋_GB2312" w:eastAsia="仿宋_GB2312" w:cs="仿宋_GB2312"/>
          <w:color w:val="auto"/>
          <w:sz w:val="28"/>
          <w:szCs w:val="28"/>
        </w:rPr>
        <w:t>月开工建设，</w:t>
      </w:r>
      <w:r>
        <w:rPr>
          <w:rFonts w:hint="eastAsia" w:ascii="仿宋_GB2312" w:hAnsi="仿宋_GB2312" w:eastAsia="仿宋_GB2312" w:cs="仿宋_GB2312"/>
          <w:color w:val="auto"/>
          <w:sz w:val="28"/>
          <w:szCs w:val="28"/>
          <w:lang w:val="en-US" w:eastAsia="zh-CN"/>
        </w:rPr>
        <w:t>目前共</w:t>
      </w:r>
      <w:r>
        <w:rPr>
          <w:rFonts w:hint="eastAsia" w:ascii="仿宋_GB2312" w:hAnsi="仿宋_GB2312" w:eastAsia="仿宋_GB2312" w:cs="仿宋_GB2312"/>
          <w:color w:val="auto"/>
          <w:sz w:val="28"/>
          <w:szCs w:val="28"/>
          <w:lang w:eastAsia="zh-CN"/>
        </w:rPr>
        <w:t>完成</w:t>
      </w:r>
      <w:r>
        <w:rPr>
          <w:rFonts w:hint="eastAsia" w:ascii="仿宋_GB2312" w:hAnsi="仿宋_GB2312" w:eastAsia="仿宋_GB2312" w:cs="仿宋_GB2312"/>
          <w:color w:val="auto"/>
          <w:sz w:val="28"/>
          <w:szCs w:val="28"/>
          <w:lang w:val="en-US" w:eastAsia="zh-CN"/>
        </w:rPr>
        <w:t>路基130余公里、路面100余公里，完成投资9800余万元，占估算投资的47.9%。</w:t>
      </w:r>
    </w:p>
    <w:p>
      <w:pPr>
        <w:keepNext/>
        <w:keepLines/>
        <w:widowControl w:val="0"/>
        <w:wordWrap/>
        <w:adjustRightInd/>
        <w:snapToGrid/>
        <w:spacing w:before="0" w:line="560" w:lineRule="exact"/>
        <w:ind w:left="0" w:leftChars="0" w:right="0" w:firstLine="562" w:firstLineChars="200"/>
        <w:textAlignment w:val="auto"/>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五、债券重大公开事项</w:t>
      </w:r>
    </w:p>
    <w:p>
      <w:pPr>
        <w:widowControl w:val="0"/>
        <w:wordWrap/>
        <w:adjustRightInd/>
        <w:snapToGrid/>
        <w:spacing w:before="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val="en-US" w:eastAsia="zh-CN"/>
        </w:rPr>
        <w:t>目前</w:t>
      </w:r>
      <w:r>
        <w:rPr>
          <w:rFonts w:hint="eastAsia" w:ascii="仿宋_GB2312" w:hAnsi="仿宋_GB2312" w:eastAsia="仿宋_GB2312" w:cs="仿宋_GB2312"/>
          <w:sz w:val="28"/>
          <w:szCs w:val="28"/>
        </w:rPr>
        <w:t>，本单位</w:t>
      </w:r>
      <w:r>
        <w:rPr>
          <w:rFonts w:hint="eastAsia" w:ascii="仿宋_GB2312" w:hAnsi="仿宋_GB2312" w:eastAsia="仿宋_GB2312" w:cs="仿宋_GB2312"/>
          <w:sz w:val="28"/>
          <w:szCs w:val="28"/>
          <w:lang w:eastAsia="zh-CN"/>
        </w:rPr>
        <w:t>使用的债券资金不存在</w:t>
      </w:r>
      <w:r>
        <w:rPr>
          <w:rFonts w:hint="eastAsia" w:ascii="仿宋_GB2312" w:hAnsi="仿宋_GB2312" w:eastAsia="仿宋_GB2312" w:cs="仿宋_GB2312"/>
          <w:sz w:val="28"/>
          <w:szCs w:val="28"/>
        </w:rPr>
        <w:t>影响</w:t>
      </w:r>
      <w:r>
        <w:rPr>
          <w:rFonts w:hint="eastAsia" w:ascii="仿宋_GB2312" w:hAnsi="仿宋_GB2312" w:eastAsia="仿宋_GB2312" w:cs="仿宋_GB2312"/>
          <w:sz w:val="28"/>
          <w:szCs w:val="28"/>
          <w:lang w:eastAsia="zh-CN"/>
        </w:rPr>
        <w:t>本</w:t>
      </w:r>
      <w:r>
        <w:rPr>
          <w:rFonts w:hint="eastAsia" w:ascii="仿宋_GB2312" w:hAnsi="仿宋_GB2312" w:eastAsia="仿宋_GB2312" w:cs="仿宋_GB2312"/>
          <w:sz w:val="28"/>
          <w:szCs w:val="28"/>
        </w:rPr>
        <w:t>地一般公共预算收入和政府性基金收入的重大事项。</w:t>
      </w:r>
    </w:p>
    <w:p>
      <w:pPr>
        <w:pStyle w:val="2"/>
        <w:rPr>
          <w:rFonts w:hint="eastAsia"/>
          <w:sz w:val="28"/>
          <w:szCs w:val="28"/>
        </w:rPr>
      </w:pPr>
    </w:p>
    <w:p>
      <w:pPr>
        <w:pStyle w:val="3"/>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古县交通运输局</w:t>
      </w:r>
    </w:p>
    <w:p>
      <w:pPr>
        <w:pStyle w:val="3"/>
        <w:rPr>
          <w:rFonts w:hint="eastAsia" w:ascii="方正小标宋简体" w:hAnsi="方正小标宋简体" w:eastAsia="方正小标宋简体" w:cs="方正小标宋简体"/>
          <w:b w:val="0"/>
          <w:bCs/>
          <w:kern w:val="0"/>
          <w:sz w:val="32"/>
          <w:szCs w:val="32"/>
        </w:rPr>
      </w:pPr>
      <w:r>
        <w:rPr>
          <w:rFonts w:hint="eastAsia" w:ascii="方正小标宋简体" w:hAnsi="方正小标宋简体" w:eastAsia="方正小标宋简体" w:cs="方正小标宋简体"/>
          <w:b w:val="0"/>
          <w:bCs/>
          <w:sz w:val="32"/>
          <w:szCs w:val="32"/>
        </w:rPr>
        <w:t>债券存续期信息公示</w:t>
      </w:r>
    </w:p>
    <w:p>
      <w:pPr>
        <w:widowControl w:val="0"/>
        <w:wordWrap/>
        <w:spacing w:before="0" w:line="56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一、债券资金使用单位</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本次信息公示所涉债券资金的使用单位：古县交通运输局。本单位依法取得了《统一社会信用代码证书》。基本信息如下：</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widowControl w:val="0"/>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古县交通运输局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widowControl w:val="0"/>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widowControl w:val="0"/>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111409270128205911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widowControl w:val="0"/>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widowControl w:val="0"/>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古县岳秀街88号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widowControl w:val="0"/>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贾辉</w:t>
            </w:r>
          </w:p>
        </w:tc>
      </w:tr>
    </w:tbl>
    <w:p>
      <w:pPr>
        <w:widowControl w:val="0"/>
        <w:wordWrap/>
        <w:spacing w:before="0" w:line="56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二、债券资金拨付情况</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2019年度，古县交通运输局共收到拨付的一般债券资金360万元。具体情况如下：</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2019年11月14日临汾市财政局下达古县财政局债券资金360万元。</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2019年12月9日县财政局下达县交通局债券资金360万元。</w:t>
      </w:r>
    </w:p>
    <w:p>
      <w:pPr>
        <w:widowControl w:val="0"/>
        <w:wordWrap/>
        <w:spacing w:before="0" w:line="56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三、债券资金使用情况</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截止2019年12月31日，古县交通运输局“四好农村路”和三大板块旅游公路建设项目本年度债券资金共支付240万，结余120万元，计划于2020年6月底全部支付完毕。</w:t>
      </w:r>
    </w:p>
    <w:tbl>
      <w:tblPr>
        <w:tblW w:w="83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tcMar>
              <w:top w:w="15" w:type="dxa"/>
              <w:left w:w="15" w:type="dxa"/>
              <w:right w:w="15" w:type="dxa"/>
            </w:tcMar>
            <w:vAlign w:val="center"/>
          </w:tcPr>
          <w:p>
            <w:pPr>
              <w:widowControl w:val="0"/>
              <w:wordWrap/>
              <w:spacing w:before="0" w:line="560" w:lineRule="exact"/>
              <w:ind w:left="0" w:leftChars="0" w:right="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tcMar>
              <w:top w:w="15" w:type="dxa"/>
              <w:left w:w="15" w:type="dxa"/>
              <w:right w:w="15" w:type="dxa"/>
            </w:tcMar>
            <w:vAlign w:val="center"/>
          </w:tcPr>
          <w:p>
            <w:pPr>
              <w:widowControl w:val="0"/>
              <w:wordWrap/>
              <w:spacing w:before="0" w:line="560" w:lineRule="exact"/>
              <w:ind w:left="0" w:leftChars="0" w:right="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tcMar>
              <w:top w:w="15" w:type="dxa"/>
              <w:left w:w="15" w:type="dxa"/>
              <w:right w:w="15" w:type="dxa"/>
            </w:tcMar>
            <w:vAlign w:val="center"/>
          </w:tcPr>
          <w:p>
            <w:pPr>
              <w:widowControl w:val="0"/>
              <w:wordWrap/>
              <w:spacing w:before="0" w:line="560" w:lineRule="exact"/>
              <w:ind w:left="0" w:leftChars="0" w:right="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tcMar>
              <w:top w:w="15" w:type="dxa"/>
              <w:left w:w="15" w:type="dxa"/>
              <w:right w:w="15" w:type="dxa"/>
            </w:tcMar>
            <w:vAlign w:val="center"/>
          </w:tcPr>
          <w:p>
            <w:pPr>
              <w:widowControl w:val="0"/>
              <w:wordWrap/>
              <w:spacing w:before="0" w:line="560" w:lineRule="exact"/>
              <w:ind w:left="0" w:leftChars="0" w:right="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2019.12</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both"/>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支付工程进度款</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2</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2019.12</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both"/>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color w:val="000000"/>
                <w:sz w:val="24"/>
                <w:szCs w:val="24"/>
              </w:rPr>
              <w:t>支付安装工程款</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76.00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240</w:t>
            </w:r>
          </w:p>
        </w:tc>
      </w:tr>
    </w:tbl>
    <w:p>
      <w:pPr>
        <w:widowControl w:val="0"/>
        <w:wordWrap/>
        <w:adjustRightInd w:val="0"/>
        <w:snapToGrid w:val="0"/>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widowControl w:val="0"/>
        <w:wordWrap/>
        <w:spacing w:before="0" w:line="560" w:lineRule="exact"/>
        <w:ind w:left="0" w:leftChars="0" w:right="0" w:firstLine="562"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四、债券资金对应的投资项目</w:t>
      </w:r>
    </w:p>
    <w:p>
      <w:pPr>
        <w:widowControl w:val="0"/>
        <w:wordWrap/>
        <w:spacing w:before="0" w:line="560" w:lineRule="exact"/>
        <w:ind w:left="0" w:leftChars="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sz w:val="28"/>
          <w:szCs w:val="28"/>
        </w:rPr>
        <w:t>“四好农村路”和三大板块旅游公路</w:t>
      </w:r>
      <w:r>
        <w:rPr>
          <w:rFonts w:hint="eastAsia" w:ascii="仿宋_GB2312" w:hAnsi="仿宋_GB2312" w:eastAsia="仿宋_GB2312" w:cs="仿宋_GB2312"/>
          <w:bCs/>
          <w:sz w:val="28"/>
          <w:szCs w:val="28"/>
        </w:rPr>
        <w:t>建设项目。</w:t>
      </w:r>
    </w:p>
    <w:p>
      <w:pPr>
        <w:widowControl w:val="0"/>
        <w:wordWrap/>
        <w:spacing w:before="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widowControl w:val="0"/>
        <w:wordWrap/>
        <w:spacing w:before="0" w:line="560" w:lineRule="exact"/>
        <w:ind w:left="0" w:leftChars="0" w:right="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本次一般债券资金对应的项目有两部分，一是“四好农村路”建设安全生命防护及养护提质监理服务费；二是“畅返不畅”整治工程15.611公里及安全生命防护安拆工程。</w:t>
      </w:r>
    </w:p>
    <w:p>
      <w:pPr>
        <w:widowControl w:val="0"/>
        <w:wordWrap/>
        <w:spacing w:before="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古县“四好农村路”和三大板块旅游公路</w:t>
      </w:r>
      <w:r>
        <w:rPr>
          <w:rFonts w:hint="eastAsia" w:ascii="仿宋_GB2312" w:hAnsi="仿宋_GB2312" w:eastAsia="仿宋_GB2312" w:cs="仿宋_GB2312"/>
          <w:bCs/>
          <w:sz w:val="28"/>
          <w:szCs w:val="28"/>
        </w:rPr>
        <w:t>建设项目</w:t>
      </w:r>
      <w:r>
        <w:rPr>
          <w:rFonts w:hint="eastAsia" w:ascii="仿宋_GB2312" w:hAnsi="仿宋_GB2312" w:eastAsia="仿宋_GB2312" w:cs="仿宋_GB2312"/>
          <w:sz w:val="28"/>
          <w:szCs w:val="28"/>
        </w:rPr>
        <w:t>估算总投资6.94亿元，资金来源为上级补助资金及政府配套资金。</w:t>
      </w:r>
    </w:p>
    <w:p>
      <w:pPr>
        <w:widowControl w:val="0"/>
        <w:wordWrap/>
        <w:spacing w:before="0" w:line="560" w:lineRule="exact"/>
        <w:ind w:left="0" w:leftChars="0" w:right="0"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3、项目审批情况</w:t>
      </w:r>
    </w:p>
    <w:p>
      <w:pPr>
        <w:pStyle w:val="2"/>
        <w:widowControl w:val="0"/>
        <w:wordWrap/>
        <w:spacing w:before="0" w:line="560" w:lineRule="exact"/>
        <w:ind w:left="0" w:leftChars="0" w:right="0"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2018年2月11日，取得了古县发展改革和经济信息化局《关于古县交通运输局“四好农村路”建设项目工程可行性研究报告的批复》（古发改审批〔2018〕3号）。</w:t>
      </w:r>
    </w:p>
    <w:p>
      <w:pPr>
        <w:widowControl w:val="0"/>
        <w:wordWrap/>
        <w:spacing w:before="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本项目于2019年3月份开工建设，原计划2019年08月底完工。</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截止2019年12月，除窑湾至高家岭0.6公里，当地村民因线路问题没有协商成功，影响了施工进度。目前该项目路基已完成，预计2020年6月份完工。</w:t>
      </w:r>
    </w:p>
    <w:p>
      <w:pPr>
        <w:keepNext/>
        <w:keepLines/>
        <w:widowControl w:val="0"/>
        <w:wordWrap/>
        <w:spacing w:before="0" w:line="560" w:lineRule="exact"/>
        <w:ind w:left="0" w:leftChars="0" w:right="0" w:firstLine="562" w:firstLineChars="200"/>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五、债券重大公开事项</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截止2019年末，本单位所在债券资金使用地区未发生可能影响当地一般公共预算收入和政府性基金收入的重大事项。</w:t>
      </w:r>
    </w:p>
    <w:p>
      <w:pPr>
        <w:widowControl w:val="0"/>
        <w:wordWrap/>
        <w:spacing w:before="0" w:line="560" w:lineRule="exact"/>
        <w:ind w:left="0" w:leftChars="0" w:right="0" w:firstLine="5120" w:firstLineChars="1600"/>
        <w:jc w:val="left"/>
        <w:rPr>
          <w:rFonts w:hint="eastAsia" w:ascii="仿宋_GB2312" w:hAnsi="仿宋_GB2312" w:eastAsia="仿宋_GB2312" w:cs="仿宋_GB2312"/>
          <w:sz w:val="28"/>
          <w:szCs w:val="28"/>
        </w:rPr>
      </w:pPr>
    </w:p>
    <w:p>
      <w:pPr>
        <w:pStyle w:val="2"/>
        <w:rPr>
          <w:rFonts w:hint="eastAsia"/>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3"/>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安泽县</w:t>
      </w:r>
      <w:r>
        <w:rPr>
          <w:rFonts w:hint="eastAsia" w:ascii="方正小标宋简体" w:hAnsi="方正小标宋简体" w:eastAsia="方正小标宋简体" w:cs="方正小标宋简体"/>
          <w:b w:val="0"/>
          <w:bCs/>
          <w:sz w:val="32"/>
          <w:szCs w:val="32"/>
          <w:lang w:val="en-US" w:eastAsia="zh-CN"/>
        </w:rPr>
        <w:t>交通运输</w:t>
      </w:r>
      <w:r>
        <w:rPr>
          <w:rFonts w:hint="eastAsia" w:ascii="方正小标宋简体" w:hAnsi="方正小标宋简体" w:eastAsia="方正小标宋简体" w:cs="方正小标宋简体"/>
          <w:b w:val="0"/>
          <w:bCs/>
          <w:sz w:val="32"/>
          <w:szCs w:val="32"/>
        </w:rPr>
        <w:t>局</w:t>
      </w:r>
    </w:p>
    <w:p>
      <w:pPr>
        <w:pStyle w:val="3"/>
        <w:rPr>
          <w:rFonts w:hint="eastAsia" w:ascii="方正小标宋简体" w:hAnsi="方正小标宋简体" w:eastAsia="方正小标宋简体" w:cs="方正小标宋简体"/>
          <w:b w:val="0"/>
          <w:bCs/>
          <w:kern w:val="0"/>
          <w:sz w:val="32"/>
          <w:szCs w:val="32"/>
          <w:lang w:val="en-US" w:eastAsia="zh-CN"/>
        </w:rPr>
      </w:pPr>
      <w:r>
        <w:rPr>
          <w:rFonts w:hint="eastAsia" w:ascii="方正小标宋简体" w:hAnsi="方正小标宋简体" w:eastAsia="方正小标宋简体" w:cs="方正小标宋简体"/>
          <w:b w:val="0"/>
          <w:bCs/>
          <w:sz w:val="32"/>
          <w:szCs w:val="32"/>
        </w:rPr>
        <w:t>债券存续期信息公示</w:t>
      </w:r>
    </w:p>
    <w:p>
      <w:pPr>
        <w:widowControl w:val="0"/>
        <w:wordWrap/>
        <w:spacing w:before="0" w:after="0" w:line="560" w:lineRule="exact"/>
        <w:ind w:left="0" w:leftChars="0" w:right="0" w:firstLine="562"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一、债券资金使用单位</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本次信息公示所涉债券资金的使用单位：安泽县</w:t>
      </w:r>
      <w:r>
        <w:rPr>
          <w:rFonts w:hint="eastAsia" w:ascii="仿宋_GB2312" w:hAnsi="仿宋_GB2312" w:eastAsia="仿宋_GB2312" w:cs="仿宋_GB2312"/>
          <w:sz w:val="28"/>
          <w:szCs w:val="28"/>
          <w:lang w:val="en-US" w:eastAsia="zh-CN"/>
        </w:rPr>
        <w:t>交通运输</w:t>
      </w:r>
      <w:r>
        <w:rPr>
          <w:rFonts w:hint="eastAsia" w:ascii="仿宋_GB2312" w:hAnsi="仿宋_GB2312" w:eastAsia="仿宋_GB2312" w:cs="仿宋_GB2312"/>
          <w:sz w:val="28"/>
          <w:szCs w:val="28"/>
        </w:rPr>
        <w:t>局。本单位依法取得了《统一社会信用代码证书》。基本信息如下：</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after="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widowControl w:val="0"/>
              <w:wordWrap/>
              <w:spacing w:before="0" w:after="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安泽县</w:t>
            </w:r>
            <w:r>
              <w:rPr>
                <w:rFonts w:hint="eastAsia" w:ascii="仿宋_GB2312" w:hAnsi="仿宋_GB2312" w:eastAsia="仿宋_GB2312" w:cs="仿宋_GB2312"/>
                <w:sz w:val="28"/>
                <w:szCs w:val="28"/>
                <w:lang w:val="en-US" w:eastAsia="zh-CN"/>
              </w:rPr>
              <w:t>交通运输</w:t>
            </w:r>
            <w:r>
              <w:rPr>
                <w:rFonts w:hint="eastAsia" w:ascii="仿宋_GB2312" w:hAnsi="仿宋_GB2312" w:eastAsia="仿宋_GB2312" w:cs="仿宋_GB2312"/>
                <w:sz w:val="28"/>
                <w:szCs w:val="28"/>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after="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widowControl w:val="0"/>
              <w:wordWrap/>
              <w:spacing w:before="0" w:after="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after="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widowControl w:val="0"/>
              <w:wordWrap/>
              <w:spacing w:before="0" w:after="0" w:line="560" w:lineRule="exact"/>
              <w:ind w:left="0" w:leftChars="0" w:right="0"/>
              <w:jc w:val="center"/>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lang w:val="en-US" w:eastAsia="zh-CN"/>
              </w:rPr>
              <w:t>111426284081309688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widowControl w:val="0"/>
              <w:wordWrap/>
              <w:spacing w:before="0" w:after="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widowControl w:val="0"/>
              <w:wordWrap/>
              <w:spacing w:before="0" w:after="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安泽县滨河路55号</w:t>
            </w:r>
            <w:r>
              <w:rPr>
                <w:rFonts w:hint="eastAsia" w:ascii="仿宋_GB2312" w:hAnsi="仿宋_GB2312" w:eastAsia="仿宋_GB2312" w:cs="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after="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widowControl w:val="0"/>
              <w:wordWrap/>
              <w:spacing w:before="0" w:after="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王若刚</w:t>
            </w:r>
            <w:r>
              <w:rPr>
                <w:rFonts w:hint="eastAsia" w:ascii="仿宋_GB2312" w:hAnsi="仿宋_GB2312" w:eastAsia="仿宋_GB2312" w:cs="仿宋_GB2312"/>
                <w:sz w:val="28"/>
                <w:szCs w:val="28"/>
              </w:rPr>
              <w:t xml:space="preserve"> </w:t>
            </w:r>
          </w:p>
        </w:tc>
      </w:tr>
    </w:tbl>
    <w:p>
      <w:pPr>
        <w:widowControl w:val="0"/>
        <w:wordWrap/>
        <w:spacing w:before="0" w:after="0" w:line="560" w:lineRule="exact"/>
        <w:ind w:left="0" w:leftChars="0" w:right="0" w:firstLine="562"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二、债券资金拨付情况</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2019年度，安泽县财政局共收到拨付的债券资金150万元，其中：一般债券资金150万元。具体情况如下：</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2019年11月30日，临汾市财政局拨付债券资金 150 万元。</w:t>
      </w:r>
    </w:p>
    <w:p>
      <w:pPr>
        <w:widowControl w:val="0"/>
        <w:wordWrap/>
        <w:spacing w:before="0" w:after="0" w:line="560" w:lineRule="exact"/>
        <w:ind w:left="0" w:leftChars="0" w:right="0" w:firstLine="562"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三、债券资金使用情况</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截止2019年12月31日，安泽县财政局“四好农村路”和三大板块旅游公路建设项目本年度债券资金未使用。</w:t>
      </w:r>
      <w:r>
        <w:rPr>
          <w:rFonts w:hint="eastAsia" w:ascii="仿宋_GB2312" w:hAnsi="仿宋_GB2312" w:eastAsia="仿宋_GB2312" w:cs="仿宋_GB2312"/>
          <w:sz w:val="28"/>
          <w:szCs w:val="28"/>
          <w:lang w:val="en-US" w:eastAsia="zh-CN"/>
        </w:rPr>
        <w:t>预计2020年6月底前支付完毕。</w:t>
      </w:r>
    </w:p>
    <w:p>
      <w:pPr>
        <w:widowControl w:val="0"/>
        <w:wordWrap/>
        <w:adjustRightInd w:val="0"/>
        <w:snapToGrid w:val="0"/>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widowControl w:val="0"/>
        <w:wordWrap/>
        <w:spacing w:before="0" w:after="0" w:line="560" w:lineRule="exact"/>
        <w:ind w:left="0" w:leftChars="0" w:right="0" w:firstLine="562"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四、债券资金对应的投资项目</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sz w:val="28"/>
          <w:szCs w:val="28"/>
        </w:rPr>
        <w:t>“四好农村路”和三大板块旅游公路</w:t>
      </w:r>
      <w:r>
        <w:rPr>
          <w:rFonts w:hint="eastAsia" w:ascii="仿宋_GB2312" w:hAnsi="仿宋_GB2312" w:eastAsia="仿宋_GB2312" w:cs="仿宋_GB2312"/>
          <w:bCs/>
          <w:sz w:val="28"/>
          <w:szCs w:val="28"/>
        </w:rPr>
        <w:t>建设项目。</w:t>
      </w:r>
    </w:p>
    <w:p>
      <w:pPr>
        <w:widowControl w:val="0"/>
        <w:wordWrap/>
        <w:spacing w:before="0" w:after="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泽县和川镇麻衣寺景区、刘少奇路居地是我县全域旅游重要景点，但该区域公路路况较差，为了进一步提升旅游品质，对麻衣寺景区至沁河庄刘少奇路居地路段全长6.8公里进行路面加铺。工程还需完成标线、路肩，预算总投资361.2万元。</w:t>
      </w:r>
    </w:p>
    <w:p>
      <w:pPr>
        <w:widowControl w:val="0"/>
        <w:wordWrap/>
        <w:spacing w:before="0" w:after="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安泽县“四好农村路”和三大板块旅游公路</w:t>
      </w:r>
      <w:r>
        <w:rPr>
          <w:rFonts w:hint="eastAsia" w:ascii="仿宋_GB2312" w:hAnsi="仿宋_GB2312" w:eastAsia="仿宋_GB2312" w:cs="仿宋_GB2312"/>
          <w:bCs/>
          <w:sz w:val="28"/>
          <w:szCs w:val="28"/>
        </w:rPr>
        <w:t>建设项目</w:t>
      </w:r>
      <w:r>
        <w:rPr>
          <w:rFonts w:hint="eastAsia" w:ascii="仿宋_GB2312" w:hAnsi="仿宋_GB2312" w:eastAsia="仿宋_GB2312" w:cs="仿宋_GB2312"/>
          <w:sz w:val="28"/>
          <w:szCs w:val="28"/>
        </w:rPr>
        <w:t>估算总投资361.2万元，资金来源为 市级补助150万元，地方自筹211.2万元。</w:t>
      </w:r>
    </w:p>
    <w:p>
      <w:pPr>
        <w:widowControl w:val="0"/>
        <w:wordWrap/>
        <w:spacing w:before="0" w:after="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2019年通过安泽县财政局（安财建[2019]22号）</w:t>
      </w:r>
      <w:r>
        <w:rPr>
          <w:rFonts w:hint="eastAsia" w:ascii="仿宋_GB2312" w:hAnsi="仿宋_GB2312" w:eastAsia="仿宋_GB2312" w:cs="仿宋_GB2312"/>
          <w:sz w:val="28"/>
          <w:szCs w:val="28"/>
          <w:lang w:eastAsia="zh-CN"/>
        </w:rPr>
        <w:t>。</w:t>
      </w:r>
    </w:p>
    <w:p>
      <w:pPr>
        <w:widowControl w:val="0"/>
        <w:wordWrap/>
        <w:spacing w:before="0" w:after="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本项目于2019年07月1日开工建设，计划2019年7月20日全部完成并投入使用。</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本项目已全部完成投入使用。</w:t>
      </w:r>
    </w:p>
    <w:p>
      <w:pPr>
        <w:keepNext/>
        <w:keepLines/>
        <w:widowControl w:val="0"/>
        <w:wordWrap/>
        <w:spacing w:before="0" w:after="0" w:line="560" w:lineRule="exact"/>
        <w:ind w:left="0" w:leftChars="0" w:right="0" w:firstLine="562" w:firstLineChars="200"/>
        <w:textAlignment w:val="auto"/>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五、债券重大公开事项</w:t>
      </w:r>
    </w:p>
    <w:p>
      <w:pPr>
        <w:widowControl w:val="0"/>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截止2019年末，本单位所在债券资金使用地区未发生可能影响当地一般公共预算收入和政府性基金收入的重大事项。</w:t>
      </w:r>
    </w:p>
    <w:p>
      <w:pPr>
        <w:widowControl w:val="0"/>
        <w:wordWrap/>
        <w:spacing w:before="0" w:after="0" w:line="560" w:lineRule="exact"/>
        <w:ind w:left="0" w:leftChars="0" w:right="0" w:firstLine="5120" w:firstLineChars="1600"/>
        <w:jc w:val="left"/>
        <w:textAlignment w:val="auto"/>
        <w:rPr>
          <w:rFonts w:hint="eastAsia" w:ascii="仿宋_GB2312" w:hAnsi="仿宋_GB2312" w:eastAsia="仿宋_GB2312" w:cs="仿宋_GB2312"/>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3"/>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浮山县交通运输局</w:t>
      </w:r>
    </w:p>
    <w:p>
      <w:pPr>
        <w:pStyle w:val="3"/>
        <w:rPr>
          <w:rFonts w:hint="eastAsia" w:ascii="方正小标宋简体" w:hAnsi="方正小标宋简体" w:eastAsia="方正小标宋简体" w:cs="方正小标宋简体"/>
          <w:b w:val="0"/>
          <w:bCs/>
          <w:kern w:val="0"/>
          <w:sz w:val="32"/>
          <w:szCs w:val="32"/>
        </w:rPr>
      </w:pPr>
      <w:r>
        <w:rPr>
          <w:rFonts w:hint="eastAsia" w:ascii="方正小标宋简体" w:hAnsi="方正小标宋简体" w:eastAsia="方正小标宋简体" w:cs="方正小标宋简体"/>
          <w:b w:val="0"/>
          <w:bCs/>
          <w:sz w:val="32"/>
          <w:szCs w:val="32"/>
        </w:rPr>
        <w:t>债券存续期信息公示</w:t>
      </w:r>
    </w:p>
    <w:p>
      <w:pPr>
        <w:widowControl w:val="0"/>
        <w:wordWrap/>
        <w:spacing w:before="0" w:line="56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一、债券资金使用单位</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本次信息公示所涉债券资金的使用单位：浮山县交通运输局。本单位依法取得了《统一社会信用代码证书》。基本信息如下：</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widowControl w:val="0"/>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浮山县交通运输局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widowControl w:val="0"/>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widowControl w:val="0"/>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11140929001283060XQ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widowControl w:val="0"/>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widowControl w:val="0"/>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浮山县浮古路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widowControl w:val="0"/>
              <w:wordWrap/>
              <w:spacing w:before="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吴光学</w:t>
            </w:r>
          </w:p>
        </w:tc>
      </w:tr>
    </w:tbl>
    <w:p>
      <w:pPr>
        <w:widowControl w:val="0"/>
        <w:wordWrap/>
        <w:spacing w:before="0" w:line="56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二、债券资金拨付情况</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2019年度，浮山县交通运输局共收到拨付的一般债券资金800万元。具体情况如下：</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29</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浮山县财政局下达县交通运输局</w:t>
      </w:r>
      <w:r>
        <w:rPr>
          <w:rFonts w:hint="eastAsia" w:ascii="仿宋_GB2312" w:hAnsi="仿宋_GB2312" w:eastAsia="仿宋_GB2312" w:cs="仿宋_GB2312"/>
          <w:sz w:val="28"/>
          <w:szCs w:val="28"/>
        </w:rPr>
        <w:t>债券资金</w:t>
      </w:r>
      <w:r>
        <w:rPr>
          <w:rFonts w:hint="eastAsia" w:ascii="仿宋_GB2312" w:hAnsi="仿宋_GB2312" w:eastAsia="仿宋_GB2312" w:cs="仿宋_GB2312"/>
          <w:sz w:val="28"/>
          <w:szCs w:val="28"/>
          <w:lang w:val="en-US" w:eastAsia="zh-CN"/>
        </w:rPr>
        <w:t>800</w:t>
      </w:r>
      <w:r>
        <w:rPr>
          <w:rFonts w:hint="eastAsia" w:ascii="仿宋_GB2312" w:hAnsi="仿宋_GB2312" w:eastAsia="仿宋_GB2312" w:cs="仿宋_GB2312"/>
          <w:sz w:val="28"/>
          <w:szCs w:val="28"/>
        </w:rPr>
        <w:t>万元。</w:t>
      </w:r>
    </w:p>
    <w:p>
      <w:pPr>
        <w:widowControl w:val="0"/>
        <w:wordWrap/>
        <w:spacing w:before="0" w:line="56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三、债券资金使用情况</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截止2019年12月31日，浮山县交通运输局“四好农村路”和三大板块旅游公路建设项目本年度债券资金已拨付</w:t>
      </w:r>
      <w:r>
        <w:rPr>
          <w:rFonts w:hint="eastAsia" w:ascii="仿宋_GB2312" w:hAnsi="仿宋_GB2312" w:eastAsia="仿宋_GB2312" w:cs="仿宋_GB2312"/>
          <w:sz w:val="28"/>
          <w:szCs w:val="28"/>
          <w:lang w:val="en-US" w:eastAsia="zh-CN"/>
        </w:rPr>
        <w:t>643.5</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预计2020年7月支付完毕。</w:t>
      </w:r>
    </w:p>
    <w:tbl>
      <w:tblPr>
        <w:tblW w:w="83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0" w:hRule="atLeast"/>
          <w:jc w:val="center"/>
        </w:trPr>
        <w:tc>
          <w:tcPr>
            <w:tcW w:w="723" w:type="dxa"/>
            <w:tcBorders>
              <w:top w:val="nil"/>
              <w:left w:val="nil"/>
              <w:bottom w:val="single" w:color="000000" w:sz="8" w:space="0"/>
              <w:right w:val="nil"/>
            </w:tcBorders>
            <w:tcMar>
              <w:top w:w="15" w:type="dxa"/>
              <w:left w:w="15" w:type="dxa"/>
              <w:right w:w="15" w:type="dxa"/>
            </w:tcMar>
            <w:vAlign w:val="center"/>
          </w:tcPr>
          <w:p>
            <w:pPr>
              <w:widowControl w:val="0"/>
              <w:wordWrap/>
              <w:spacing w:before="0" w:line="560" w:lineRule="exact"/>
              <w:ind w:left="0" w:leftChars="0" w:right="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tcMar>
              <w:top w:w="15" w:type="dxa"/>
              <w:left w:w="15" w:type="dxa"/>
              <w:right w:w="15" w:type="dxa"/>
            </w:tcMar>
            <w:vAlign w:val="center"/>
          </w:tcPr>
          <w:p>
            <w:pPr>
              <w:widowControl w:val="0"/>
              <w:wordWrap/>
              <w:spacing w:before="0" w:line="560" w:lineRule="exact"/>
              <w:ind w:left="0" w:leftChars="0" w:right="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tcMar>
              <w:top w:w="15" w:type="dxa"/>
              <w:left w:w="15" w:type="dxa"/>
              <w:right w:w="15" w:type="dxa"/>
            </w:tcMar>
            <w:vAlign w:val="center"/>
          </w:tcPr>
          <w:p>
            <w:pPr>
              <w:widowControl w:val="0"/>
              <w:wordWrap/>
              <w:spacing w:before="0" w:line="560" w:lineRule="exact"/>
              <w:ind w:left="0" w:leftChars="0" w:right="0"/>
              <w:jc w:val="center"/>
              <w:rPr>
                <w:rFonts w:hint="eastAsia" w:ascii="仿宋_GB2312" w:hAnsi="仿宋_GB2312" w:eastAsia="仿宋_GB2312" w:cs="仿宋_GB2312"/>
                <w:color w:val="000000"/>
                <w:sz w:val="24"/>
                <w:szCs w:val="24"/>
              </w:rPr>
            </w:pPr>
          </w:p>
          <w:p>
            <w:pPr>
              <w:pStyle w:val="2"/>
              <w:widowControl w:val="0"/>
              <w:wordWrap/>
              <w:spacing w:before="0" w:line="560" w:lineRule="exact"/>
              <w:ind w:left="0" w:leftChars="0" w:right="0"/>
              <w:rPr>
                <w:rFonts w:hint="eastAsia" w:ascii="仿宋_GB2312" w:hAnsi="仿宋_GB2312" w:eastAsia="仿宋_GB2312" w:cs="仿宋_GB2312"/>
                <w:sz w:val="24"/>
                <w:szCs w:val="24"/>
              </w:rPr>
            </w:pPr>
          </w:p>
        </w:tc>
        <w:tc>
          <w:tcPr>
            <w:tcW w:w="1792" w:type="dxa"/>
            <w:tcBorders>
              <w:top w:val="nil"/>
              <w:left w:val="nil"/>
              <w:bottom w:val="single" w:color="000000" w:sz="8" w:space="0"/>
              <w:right w:val="nil"/>
            </w:tcBorders>
            <w:tcMar>
              <w:top w:w="15" w:type="dxa"/>
              <w:left w:w="15" w:type="dxa"/>
              <w:right w:w="15" w:type="dxa"/>
            </w:tcMar>
            <w:vAlign w:val="center"/>
          </w:tcPr>
          <w:p>
            <w:pPr>
              <w:widowControl w:val="0"/>
              <w:wordWrap/>
              <w:spacing w:before="0" w:line="560" w:lineRule="exact"/>
              <w:ind w:left="0" w:leftChars="0" w:right="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2019.12.27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2019.12.27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2019.12.27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2019.12.27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2019.12.27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widowControl w:val="0"/>
              <w:wordWrap/>
              <w:spacing w:before="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6</w:t>
            </w:r>
            <w:r>
              <w:rPr>
                <w:rFonts w:hint="eastAsia" w:ascii="仿宋_GB2312" w:hAnsi="仿宋_GB2312" w:eastAsia="仿宋_GB2312" w:cs="仿宋_GB2312"/>
                <w:b/>
                <w:color w:val="000000"/>
                <w:sz w:val="24"/>
                <w:szCs w:val="24"/>
                <w:lang w:val="en-US" w:eastAsia="zh-CN"/>
              </w:rPr>
              <w:t>4</w:t>
            </w:r>
            <w:r>
              <w:rPr>
                <w:rFonts w:hint="eastAsia" w:ascii="仿宋_GB2312" w:hAnsi="仿宋_GB2312" w:eastAsia="仿宋_GB2312" w:cs="仿宋_GB2312"/>
                <w:b/>
                <w:color w:val="000000"/>
                <w:sz w:val="24"/>
                <w:szCs w:val="24"/>
              </w:rPr>
              <w:t>3.5</w:t>
            </w:r>
          </w:p>
        </w:tc>
      </w:tr>
    </w:tbl>
    <w:p>
      <w:pPr>
        <w:widowControl w:val="0"/>
        <w:wordWrap/>
        <w:adjustRightInd w:val="0"/>
        <w:snapToGrid w:val="0"/>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widowControl w:val="0"/>
        <w:wordWrap/>
        <w:spacing w:before="0" w:line="560" w:lineRule="exact"/>
        <w:ind w:left="0" w:leftChars="0" w:right="0" w:firstLine="562"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四、债券资金对应的投资项目</w:t>
      </w:r>
    </w:p>
    <w:p>
      <w:pPr>
        <w:widowControl w:val="0"/>
        <w:wordWrap/>
        <w:spacing w:before="0" w:line="560" w:lineRule="exact"/>
        <w:ind w:left="0" w:leftChars="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sz w:val="28"/>
          <w:szCs w:val="28"/>
        </w:rPr>
        <w:t>“四好农村路”和三大板块旅游公路</w:t>
      </w:r>
      <w:r>
        <w:rPr>
          <w:rFonts w:hint="eastAsia" w:ascii="仿宋_GB2312" w:hAnsi="仿宋_GB2312" w:eastAsia="仿宋_GB2312" w:cs="仿宋_GB2312"/>
          <w:bCs/>
          <w:sz w:val="28"/>
          <w:szCs w:val="28"/>
        </w:rPr>
        <w:t>建设项目。</w:t>
      </w:r>
    </w:p>
    <w:p>
      <w:pPr>
        <w:widowControl w:val="0"/>
        <w:wordWrap/>
        <w:spacing w:before="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widowControl w:val="0"/>
        <w:wordWrap/>
        <w:snapToGrid w:val="0"/>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四好农村路：2019年度浮山县“四好农村路”建设项目，共31条农村公路，全长139.31公里，总投资11591万元。路基宽度7.5米-5.5米，路面宽度6.5米-3.5米。</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三大板块旅游公路：浮山县农村旅游公路建设工程共三条，公路等级采用三级公路技术标准，路基宽度7.5米，沥青混凝土路面，全长33.12公里，总投资9521.9737万元。</w:t>
      </w:r>
    </w:p>
    <w:p>
      <w:pPr>
        <w:widowControl w:val="0"/>
        <w:wordWrap/>
        <w:spacing w:before="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浮山县“四好农村路”和三大板块旅游公路</w:t>
      </w:r>
      <w:r>
        <w:rPr>
          <w:rFonts w:hint="eastAsia" w:ascii="仿宋_GB2312" w:hAnsi="仿宋_GB2312" w:eastAsia="仿宋_GB2312" w:cs="仿宋_GB2312"/>
          <w:bCs/>
          <w:sz w:val="28"/>
          <w:szCs w:val="28"/>
        </w:rPr>
        <w:t>建设项目</w:t>
      </w:r>
      <w:r>
        <w:rPr>
          <w:rFonts w:hint="eastAsia" w:ascii="仿宋_GB2312" w:hAnsi="仿宋_GB2312" w:eastAsia="仿宋_GB2312" w:cs="仿宋_GB2312"/>
          <w:sz w:val="28"/>
          <w:szCs w:val="28"/>
        </w:rPr>
        <w:t>估算总投资    21112.9737万元，资金来源为：上级补助和地方政府出资。</w:t>
      </w:r>
    </w:p>
    <w:p>
      <w:pPr>
        <w:widowControl w:val="0"/>
        <w:wordWrap/>
        <w:spacing w:before="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三大板块旅游公路：</w:t>
      </w:r>
      <w:r>
        <w:rPr>
          <w:rFonts w:hint="eastAsia" w:ascii="仿宋_GB2312" w:hAnsi="仿宋_GB2312" w:eastAsia="仿宋_GB2312" w:cs="仿宋_GB2312"/>
          <w:color w:val="000000"/>
          <w:sz w:val="28"/>
          <w:szCs w:val="28"/>
        </w:rPr>
        <w:t>2016年4月6日</w:t>
      </w:r>
      <w:r>
        <w:rPr>
          <w:rFonts w:hint="eastAsia" w:ascii="仿宋_GB2312" w:hAnsi="仿宋_GB2312" w:eastAsia="仿宋_GB2312" w:cs="仿宋_GB2312"/>
          <w:sz w:val="28"/>
          <w:szCs w:val="28"/>
        </w:rPr>
        <w:t>，项目取得浮山县发展改革和经济信息化局《关于凤凰山庄生态旅游区浮山东张至凤凰山庄公路（西张至北庄段）公路改造工程可行性研究报告的批复》（浮发经审批发[2016]10号）；</w:t>
      </w:r>
      <w:r>
        <w:rPr>
          <w:rFonts w:hint="eastAsia" w:ascii="仿宋_GB2312" w:hAnsi="仿宋_GB2312" w:eastAsia="仿宋_GB2312" w:cs="仿宋_GB2312"/>
          <w:color w:val="000000"/>
          <w:sz w:val="28"/>
          <w:szCs w:val="28"/>
        </w:rPr>
        <w:t>2016年4月6日</w:t>
      </w:r>
      <w:r>
        <w:rPr>
          <w:rFonts w:hint="eastAsia" w:ascii="仿宋_GB2312" w:hAnsi="仿宋_GB2312" w:eastAsia="仿宋_GB2312" w:cs="仿宋_GB2312"/>
          <w:color w:val="FF0000"/>
          <w:sz w:val="28"/>
          <w:szCs w:val="28"/>
        </w:rPr>
        <w:t>，</w:t>
      </w:r>
      <w:r>
        <w:rPr>
          <w:rFonts w:hint="eastAsia" w:ascii="仿宋_GB2312" w:hAnsi="仿宋_GB2312" w:eastAsia="仿宋_GB2312" w:cs="仿宋_GB2312"/>
          <w:sz w:val="28"/>
          <w:szCs w:val="28"/>
        </w:rPr>
        <w:t>项目取得浮山县发展改革和经济信息化局《关于柏松庄园休闲度假区浮山米家垣-湾子里段公路改造工程可行性研究报告的批复》（浮发经审批发[2016]11号）；</w:t>
      </w:r>
      <w:r>
        <w:rPr>
          <w:rFonts w:hint="eastAsia" w:ascii="仿宋_GB2312" w:hAnsi="仿宋_GB2312" w:eastAsia="仿宋_GB2312" w:cs="仿宋_GB2312"/>
          <w:color w:val="000000"/>
          <w:sz w:val="28"/>
          <w:szCs w:val="28"/>
        </w:rPr>
        <w:t>2017年2月24日</w:t>
      </w:r>
      <w:r>
        <w:rPr>
          <w:rFonts w:hint="eastAsia" w:ascii="仿宋_GB2312" w:hAnsi="仿宋_GB2312" w:eastAsia="仿宋_GB2312" w:cs="仿宋_GB2312"/>
          <w:color w:val="FF0000"/>
          <w:sz w:val="28"/>
          <w:szCs w:val="28"/>
        </w:rPr>
        <w:t>，</w:t>
      </w:r>
      <w:r>
        <w:rPr>
          <w:rFonts w:hint="eastAsia" w:ascii="仿宋_GB2312" w:hAnsi="仿宋_GB2312" w:eastAsia="仿宋_GB2312" w:cs="仿宋_GB2312"/>
          <w:sz w:val="28"/>
          <w:szCs w:val="28"/>
        </w:rPr>
        <w:t>项目取得浮山县发展改革和经济信息化局《关于浮山县城-尧山森林公园旅游公路四十岭至十里垣段公路改造工程可行性研究报告的批复》（浮发经审批发[2017]3号）。</w:t>
      </w:r>
    </w:p>
    <w:p>
      <w:pPr>
        <w:pStyle w:val="2"/>
        <w:widowControl w:val="0"/>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四好农村路：2019年5月17日，项目取得浮山县发展和改革局《关于2019年度浮山县“四好农村路”建设项目可行性研究报告的批复》（浮发改审批发[2019]11号）。</w:t>
      </w:r>
    </w:p>
    <w:p>
      <w:pPr>
        <w:widowControl w:val="0"/>
        <w:wordWrap/>
        <w:spacing w:before="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widowControl w:val="0"/>
        <w:wordWrap/>
        <w:spacing w:before="0" w:line="560" w:lineRule="exact"/>
        <w:ind w:left="0" w:leftChars="0" w:right="0"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三大板块旅游公路：</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项目于2017年4月开工建设，2018年4月1日完工。由于该项目属第一批农村旅游公路政府采购项目，工程尚未结算。</w:t>
      </w:r>
    </w:p>
    <w:p>
      <w:pPr>
        <w:pStyle w:val="2"/>
        <w:widowControl w:val="0"/>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四好农村路：</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项目于2019年9月开工建设，2019年12月1日完工。目前正在进行工程结算。</w:t>
      </w:r>
    </w:p>
    <w:p>
      <w:pPr>
        <w:keepNext/>
        <w:keepLines/>
        <w:widowControl w:val="0"/>
        <w:wordWrap/>
        <w:spacing w:before="0" w:line="560" w:lineRule="exact"/>
        <w:ind w:left="0" w:leftChars="0" w:right="0" w:firstLine="562" w:firstLineChars="200"/>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五、债券重大公开事项</w:t>
      </w:r>
    </w:p>
    <w:p>
      <w:pPr>
        <w:widowControl w:val="0"/>
        <w:wordWrap/>
        <w:spacing w:before="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截止2020年6月30日，本单位所在债券资金使用地区未发生可能影响当地一般公共预算收入和政府性基金收入的重大事项。</w:t>
      </w:r>
    </w:p>
    <w:p>
      <w:pPr>
        <w:ind w:firstLine="4480" w:firstLineChars="1600"/>
        <w:jc w:val="left"/>
        <w:rPr>
          <w:rFonts w:ascii="宋体" w:hAnsi="宋体" w:eastAsia="宋体" w:cs="宋体"/>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3"/>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lang w:eastAsia="zh-CN"/>
        </w:rPr>
        <w:t>汾西</w:t>
      </w:r>
      <w:r>
        <w:rPr>
          <w:rFonts w:hint="eastAsia" w:ascii="方正小标宋简体" w:hAnsi="方正小标宋简体" w:eastAsia="方正小标宋简体" w:cs="方正小标宋简体"/>
          <w:b w:val="0"/>
          <w:bCs/>
          <w:sz w:val="32"/>
          <w:szCs w:val="32"/>
        </w:rPr>
        <w:t>县交通运输局</w:t>
      </w:r>
    </w:p>
    <w:p>
      <w:pPr>
        <w:pStyle w:val="3"/>
        <w:rPr>
          <w:rFonts w:hint="eastAsia" w:ascii="方正小标宋简体" w:hAnsi="方正小标宋简体" w:eastAsia="方正小标宋简体" w:cs="方正小标宋简体"/>
          <w:b w:val="0"/>
          <w:bCs/>
          <w:kern w:val="0"/>
          <w:sz w:val="32"/>
          <w:szCs w:val="32"/>
        </w:rPr>
      </w:pPr>
      <w:r>
        <w:rPr>
          <w:rFonts w:hint="eastAsia" w:ascii="方正小标宋简体" w:hAnsi="方正小标宋简体" w:eastAsia="方正小标宋简体" w:cs="方正小标宋简体"/>
          <w:b w:val="0"/>
          <w:bCs/>
          <w:sz w:val="32"/>
          <w:szCs w:val="32"/>
        </w:rPr>
        <w:t>债券存续期信息公示</w:t>
      </w:r>
    </w:p>
    <w:p>
      <w:pPr>
        <w:widowControl w:val="0"/>
        <w:wordWrap/>
        <w:spacing w:before="0" w:line="560" w:lineRule="exact"/>
        <w:ind w:left="0" w:leftChars="0" w:right="0" w:firstLine="562"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一、债券资金使用单位</w:t>
      </w:r>
    </w:p>
    <w:p>
      <w:pPr>
        <w:widowControl w:val="0"/>
        <w:wordWrap/>
        <w:spacing w:before="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本次信息公示所涉债券资金的使用单位：汾西交通运输局。本单位依法取得了《统一社会信用代码证书》。基本信息如下：</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widowControl w:val="0"/>
              <w:wordWrap/>
              <w:spacing w:before="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widowControl w:val="0"/>
              <w:wordWrap/>
              <w:spacing w:before="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汾西县交通运输局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widowControl w:val="0"/>
              <w:wordWrap/>
              <w:spacing w:before="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widowControl w:val="0"/>
              <w:wordWrap/>
              <w:spacing w:before="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widowControl w:val="0"/>
              <w:wordWrap/>
              <w:spacing w:before="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widowControl w:val="0"/>
              <w:wordWrap/>
              <w:spacing w:before="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11140936012865466u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widowControl w:val="0"/>
              <w:wordWrap/>
              <w:spacing w:before="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widowControl w:val="0"/>
              <w:wordWrap/>
              <w:spacing w:before="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汾西县西大街中段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widowControl w:val="0"/>
              <w:wordWrap/>
              <w:spacing w:before="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widowControl w:val="0"/>
              <w:wordWrap/>
              <w:spacing w:before="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李文红</w:t>
            </w:r>
          </w:p>
        </w:tc>
      </w:tr>
    </w:tbl>
    <w:p>
      <w:pPr>
        <w:widowControl w:val="0"/>
        <w:wordWrap/>
        <w:spacing w:before="0" w:line="560" w:lineRule="exact"/>
        <w:ind w:left="0" w:leftChars="0" w:right="0" w:firstLine="562"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二、债券资金拨付情况</w:t>
      </w:r>
    </w:p>
    <w:p>
      <w:pPr>
        <w:widowControl w:val="0"/>
        <w:wordWrap/>
        <w:spacing w:before="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2019年度，汾西县交通运输局“四好农村路”项目一般债券资金540万元，具体情况如下：</w:t>
      </w:r>
    </w:p>
    <w:p>
      <w:pPr>
        <w:widowControl w:val="0"/>
        <w:wordWrap/>
        <w:spacing w:before="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2019年10月31日临汾市财政局下达汾西县财政局债券资金540万元。</w:t>
      </w:r>
    </w:p>
    <w:p>
      <w:pPr>
        <w:widowControl w:val="0"/>
        <w:wordWrap/>
        <w:spacing w:before="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2019年11月2日县财政局下达县交通局债券资金540万元。</w:t>
      </w:r>
    </w:p>
    <w:p>
      <w:pPr>
        <w:widowControl w:val="0"/>
        <w:wordWrap/>
        <w:spacing w:before="0" w:line="560" w:lineRule="exact"/>
        <w:ind w:left="0" w:leftChars="0" w:right="0" w:firstLine="562"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三、债券资金使用情况</w:t>
      </w:r>
    </w:p>
    <w:p>
      <w:pPr>
        <w:widowControl w:val="0"/>
        <w:wordWrap/>
        <w:spacing w:before="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截止2019年12月31日， “四好农村路”债券资金结余 540万元，计划于2020年6月底全部支付完毕。</w:t>
      </w:r>
    </w:p>
    <w:p>
      <w:pPr>
        <w:widowControl w:val="0"/>
        <w:wordWrap/>
        <w:adjustRightInd w:val="0"/>
        <w:snapToGrid w:val="0"/>
        <w:spacing w:before="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widowControl w:val="0"/>
        <w:wordWrap/>
        <w:spacing w:before="0" w:line="560" w:lineRule="exact"/>
        <w:ind w:left="0" w:leftChars="0" w:right="0" w:firstLine="562"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四、债券资金对应的投资项目</w:t>
      </w:r>
    </w:p>
    <w:p>
      <w:pPr>
        <w:widowControl w:val="0"/>
        <w:wordWrap/>
        <w:spacing w:before="0" w:line="560" w:lineRule="exact"/>
        <w:ind w:left="0" w:leftChars="0" w:right="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sz w:val="28"/>
          <w:szCs w:val="28"/>
        </w:rPr>
        <w:t>“四好农村路”</w:t>
      </w:r>
      <w:r>
        <w:rPr>
          <w:rFonts w:hint="eastAsia" w:ascii="仿宋_GB2312" w:hAnsi="仿宋_GB2312" w:eastAsia="仿宋_GB2312" w:cs="仿宋_GB2312"/>
          <w:bCs/>
          <w:sz w:val="28"/>
          <w:szCs w:val="28"/>
        </w:rPr>
        <w:t>建设项目。</w:t>
      </w:r>
    </w:p>
    <w:p>
      <w:pPr>
        <w:widowControl w:val="0"/>
        <w:wordWrap/>
        <w:spacing w:before="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widowControl w:val="0"/>
        <w:wordWrap/>
        <w:spacing w:before="0" w:line="560" w:lineRule="exact"/>
        <w:ind w:left="0" w:leftChars="0" w:right="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本次一般债券资金对应的项目有两部分，一是窄路基拓宽改造项目。二是建制村通水泥路建设项目。</w:t>
      </w:r>
    </w:p>
    <w:p>
      <w:pPr>
        <w:widowControl w:val="0"/>
        <w:wordWrap/>
        <w:spacing w:before="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widowControl w:val="0"/>
        <w:wordWrap/>
        <w:spacing w:before="0" w:line="560" w:lineRule="exact"/>
        <w:ind w:left="0" w:leftChars="0" w:right="0" w:firstLine="980" w:firstLineChars="3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汾西县“四好农村路”和</w:t>
      </w:r>
      <w:r>
        <w:rPr>
          <w:rFonts w:hint="eastAsia" w:ascii="仿宋_GB2312" w:hAnsi="仿宋_GB2312" w:eastAsia="仿宋_GB2312" w:cs="仿宋_GB2312"/>
          <w:bCs/>
          <w:sz w:val="28"/>
          <w:szCs w:val="28"/>
        </w:rPr>
        <w:t>建设项目</w:t>
      </w:r>
      <w:r>
        <w:rPr>
          <w:rFonts w:hint="eastAsia" w:ascii="仿宋_GB2312" w:hAnsi="仿宋_GB2312" w:eastAsia="仿宋_GB2312" w:cs="仿宋_GB2312"/>
          <w:sz w:val="28"/>
          <w:szCs w:val="28"/>
        </w:rPr>
        <w:t>估算总投资23331.09万元，资金来源为上级补助资金及政府配套资金。</w:t>
      </w:r>
    </w:p>
    <w:p>
      <w:pPr>
        <w:widowControl w:val="0"/>
        <w:wordWrap/>
        <w:spacing w:before="0" w:line="560" w:lineRule="exact"/>
        <w:ind w:left="0" w:leftChars="0" w:right="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3、项目审批情况</w:t>
      </w:r>
    </w:p>
    <w:p>
      <w:pPr>
        <w:pStyle w:val="2"/>
        <w:widowControl w:val="0"/>
        <w:wordWrap/>
        <w:spacing w:before="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2017年12月15日，取得汾西县发展改革和经济信息化局《关于汾西县2018年“四好农村路”建设项目工程可行性研究报告的批复》（汾发改审批发〔2017〕36号）。</w:t>
      </w:r>
    </w:p>
    <w:p>
      <w:pPr>
        <w:pStyle w:val="2"/>
        <w:widowControl w:val="0"/>
        <w:wordWrap/>
        <w:spacing w:before="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pStyle w:val="2"/>
        <w:widowControl w:val="0"/>
        <w:wordWrap/>
        <w:spacing w:before="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好农村公路PPP项目建设里程283公里，共分为77个子项目，分布于5镇3乡，总投资23331.0899万元，目前融资到位资金11632.05万元，其中到位本金5962.05万元，省农发行贷款5670万元。目前路基工程完成187公里，路面工程完成121公里，完成投资6912.6180万元。</w:t>
      </w:r>
    </w:p>
    <w:p>
      <w:pPr>
        <w:keepNext/>
        <w:keepLines/>
        <w:widowControl w:val="0"/>
        <w:wordWrap/>
        <w:spacing w:before="0" w:line="560" w:lineRule="exact"/>
        <w:ind w:left="0" w:leftChars="0" w:right="0" w:firstLine="562" w:firstLineChars="200"/>
        <w:textAlignment w:val="auto"/>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五、债券重大公开事项</w:t>
      </w:r>
    </w:p>
    <w:p>
      <w:pPr>
        <w:widowControl w:val="0"/>
        <w:wordWrap/>
        <w:spacing w:before="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截止2019年末，本单位所在债券资金使用地区未发生可能影响当地一般公共预算收入和政府性基金收入的重大事项。</w:t>
      </w:r>
    </w:p>
    <w:p>
      <w:pPr>
        <w:widowControl w:val="0"/>
        <w:wordWrap/>
        <w:spacing w:before="0" w:line="560" w:lineRule="exact"/>
        <w:ind w:left="0" w:leftChars="0" w:right="0" w:firstLine="5120" w:firstLineChars="1600"/>
        <w:jc w:val="left"/>
        <w:textAlignment w:val="auto"/>
        <w:rPr>
          <w:rFonts w:hint="eastAsia" w:ascii="仿宋_GB2312" w:hAnsi="仿宋_GB2312" w:eastAsia="仿宋_GB2312" w:cs="仿宋_GB2312"/>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3"/>
        <w:spacing w:line="660" w:lineRule="exact"/>
        <w:rPr>
          <w:rFonts w:hint="eastAsia" w:ascii="方正小标宋简体" w:hAnsi="方正小标宋简体" w:eastAsia="方正小标宋简体" w:cs="方正小标宋简体"/>
          <w:b w:val="0"/>
          <w:bCs/>
          <w:sz w:val="32"/>
          <w:szCs w:val="32"/>
          <w:u w:val="none"/>
          <w:lang w:val="en-US" w:eastAsia="zh-CN"/>
        </w:rPr>
      </w:pPr>
      <w:r>
        <w:rPr>
          <w:rFonts w:hint="eastAsia" w:ascii="方正小标宋简体" w:hAnsi="方正小标宋简体" w:eastAsia="方正小标宋简体" w:cs="方正小标宋简体"/>
          <w:b w:val="0"/>
          <w:bCs/>
          <w:sz w:val="32"/>
          <w:szCs w:val="32"/>
          <w:u w:val="none"/>
        </w:rPr>
        <w:t>大宁县</w:t>
      </w:r>
      <w:r>
        <w:rPr>
          <w:rFonts w:hint="eastAsia" w:ascii="方正小标宋简体" w:hAnsi="方正小标宋简体" w:eastAsia="方正小标宋简体" w:cs="方正小标宋简体"/>
          <w:b w:val="0"/>
          <w:bCs/>
          <w:sz w:val="32"/>
          <w:szCs w:val="32"/>
          <w:u w:val="none"/>
          <w:lang w:val="en-US" w:eastAsia="zh-CN"/>
        </w:rPr>
        <w:t>交通运输局</w:t>
      </w:r>
    </w:p>
    <w:p>
      <w:pPr>
        <w:pStyle w:val="3"/>
        <w:spacing w:line="660" w:lineRule="exact"/>
        <w:rPr>
          <w:rFonts w:hint="eastAsia" w:ascii="方正小标宋简体" w:hAnsi="方正小标宋简体" w:eastAsia="方正小标宋简体" w:cs="方正小标宋简体"/>
          <w:b w:val="0"/>
          <w:bCs/>
          <w:sz w:val="32"/>
          <w:szCs w:val="32"/>
          <w:u w:val="none"/>
        </w:rPr>
      </w:pPr>
      <w:r>
        <w:rPr>
          <w:rFonts w:hint="eastAsia" w:ascii="方正小标宋简体" w:hAnsi="方正小标宋简体" w:eastAsia="方正小标宋简体" w:cs="方正小标宋简体"/>
          <w:b w:val="0"/>
          <w:bCs/>
          <w:sz w:val="32"/>
          <w:szCs w:val="32"/>
          <w:u w:val="none"/>
        </w:rPr>
        <w:t>债券存续期信息公示</w:t>
      </w:r>
    </w:p>
    <w:p>
      <w:pPr>
        <w:widowControl w:val="0"/>
        <w:wordWrap/>
        <w:adjustRightInd/>
        <w:snapToGrid/>
        <w:spacing w:before="0" w:line="560" w:lineRule="exact"/>
        <w:ind w:left="0" w:leftChars="0" w:right="0" w:firstLine="640" w:firstLineChars="200"/>
        <w:textAlignment w:val="auto"/>
        <w:rPr>
          <w:rFonts w:hint="eastAsia" w:ascii="黑体" w:hAnsi="黑体" w:eastAsia="黑体" w:cs="黑体"/>
          <w:bCs/>
          <w:sz w:val="28"/>
          <w:szCs w:val="28"/>
          <w:u w:val="none"/>
        </w:rPr>
      </w:pPr>
      <w:r>
        <w:rPr>
          <w:rFonts w:hint="eastAsia" w:ascii="黑体" w:hAnsi="黑体" w:eastAsia="黑体" w:cs="黑体"/>
          <w:bCs/>
          <w:sz w:val="28"/>
          <w:szCs w:val="28"/>
          <w:u w:val="none"/>
        </w:rPr>
        <w:t>一、债券资金使用单位</w:t>
      </w:r>
    </w:p>
    <w:p>
      <w:pPr>
        <w:widowControl w:val="0"/>
        <w:wordWrap/>
        <w:adjustRightInd/>
        <w:snapToGrid/>
        <w:spacing w:before="0" w:line="560" w:lineRule="exact"/>
        <w:ind w:left="0" w:leftChars="0" w:right="0" w:firstLine="640" w:firstLineChars="200"/>
        <w:textAlignment w:val="auto"/>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本次信息公示所涉债券资金的使用单位：大宁县</w:t>
      </w:r>
      <w:r>
        <w:rPr>
          <w:rFonts w:hint="eastAsia" w:ascii="仿宋_GB2312" w:hAnsi="仿宋_GB2312" w:eastAsia="仿宋_GB2312" w:cs="仿宋_GB2312"/>
          <w:sz w:val="28"/>
          <w:szCs w:val="28"/>
          <w:u w:val="none"/>
          <w:lang w:val="en-US" w:eastAsia="zh-CN"/>
        </w:rPr>
        <w:t>交通运输局</w:t>
      </w:r>
      <w:r>
        <w:rPr>
          <w:rFonts w:hint="eastAsia" w:ascii="仿宋_GB2312" w:hAnsi="仿宋_GB2312" w:eastAsia="仿宋_GB2312" w:cs="仿宋_GB2312"/>
          <w:sz w:val="28"/>
          <w:szCs w:val="28"/>
          <w:u w:val="none"/>
        </w:rPr>
        <w:t>。本单位依法取得了《统一社会信用代码证书》。基本信息如下：</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0"/>
        <w:gridCol w:w="5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0" w:type="dxa"/>
            <w:vAlign w:val="center"/>
          </w:tcPr>
          <w:p>
            <w:pPr>
              <w:widowControl w:val="0"/>
              <w:wordWrap/>
              <w:adjustRightInd/>
              <w:snapToGrid/>
              <w:spacing w:before="0" w:line="560" w:lineRule="exact"/>
              <w:ind w:left="0" w:leftChars="0" w:right="0"/>
              <w:jc w:val="center"/>
              <w:textAlignment w:val="auto"/>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机构名称</w:t>
            </w:r>
          </w:p>
        </w:tc>
        <w:tc>
          <w:tcPr>
            <w:tcW w:w="5602" w:type="dxa"/>
            <w:vAlign w:val="center"/>
          </w:tcPr>
          <w:p>
            <w:pPr>
              <w:widowControl w:val="0"/>
              <w:wordWrap/>
              <w:adjustRightInd/>
              <w:snapToGrid/>
              <w:spacing w:before="0" w:line="560" w:lineRule="exact"/>
              <w:ind w:left="0" w:leftChars="0" w:right="0"/>
              <w:jc w:val="center"/>
              <w:textAlignment w:val="auto"/>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大宁县交通运输局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0" w:type="dxa"/>
            <w:vAlign w:val="center"/>
          </w:tcPr>
          <w:p>
            <w:pPr>
              <w:widowControl w:val="0"/>
              <w:wordWrap/>
              <w:adjustRightInd/>
              <w:snapToGrid/>
              <w:spacing w:before="0" w:line="560" w:lineRule="exact"/>
              <w:ind w:left="0" w:leftChars="0" w:right="0"/>
              <w:jc w:val="center"/>
              <w:textAlignment w:val="auto"/>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机构性质</w:t>
            </w:r>
          </w:p>
        </w:tc>
        <w:tc>
          <w:tcPr>
            <w:tcW w:w="5602" w:type="dxa"/>
            <w:vAlign w:val="center"/>
          </w:tcPr>
          <w:p>
            <w:pPr>
              <w:widowControl w:val="0"/>
              <w:wordWrap/>
              <w:adjustRightInd/>
              <w:snapToGrid/>
              <w:spacing w:before="0" w:line="560" w:lineRule="exact"/>
              <w:ind w:left="0" w:leftChars="0" w:right="0"/>
              <w:jc w:val="center"/>
              <w:textAlignment w:val="auto"/>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0" w:type="dxa"/>
            <w:vAlign w:val="center"/>
          </w:tcPr>
          <w:p>
            <w:pPr>
              <w:widowControl w:val="0"/>
              <w:wordWrap/>
              <w:adjustRightInd/>
              <w:snapToGrid/>
              <w:spacing w:before="0" w:line="560" w:lineRule="exact"/>
              <w:ind w:left="0" w:leftChars="0" w:right="0"/>
              <w:jc w:val="center"/>
              <w:textAlignment w:val="auto"/>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统一社会信用代码</w:t>
            </w:r>
          </w:p>
        </w:tc>
        <w:tc>
          <w:tcPr>
            <w:tcW w:w="5602" w:type="dxa"/>
            <w:vAlign w:val="center"/>
          </w:tcPr>
          <w:p>
            <w:pPr>
              <w:widowControl w:val="0"/>
              <w:wordWrap/>
              <w:adjustRightInd/>
              <w:snapToGrid/>
              <w:spacing w:before="0" w:line="560" w:lineRule="exact"/>
              <w:ind w:left="0" w:leftChars="0" w:right="0"/>
              <w:jc w:val="center"/>
              <w:textAlignment w:val="auto"/>
              <w:rPr>
                <w:rFonts w:hint="eastAsia" w:ascii="仿宋_GB2312" w:hAnsi="仿宋_GB2312" w:eastAsia="仿宋_GB2312" w:cs="仿宋_GB2312"/>
                <w:color w:val="000000"/>
                <w:sz w:val="28"/>
                <w:szCs w:val="28"/>
                <w:u w:val="none"/>
              </w:rPr>
            </w:pPr>
            <w:r>
              <w:rPr>
                <w:rFonts w:hint="eastAsia" w:ascii="仿宋_GB2312" w:hAnsi="仿宋_GB2312" w:eastAsia="仿宋_GB2312" w:cs="仿宋_GB2312"/>
                <w:sz w:val="28"/>
                <w:szCs w:val="28"/>
                <w:u w:val="none"/>
              </w:rPr>
              <w:t xml:space="preserve">11140933012850475J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920" w:type="dxa"/>
            <w:vAlign w:val="center"/>
          </w:tcPr>
          <w:p>
            <w:pPr>
              <w:widowControl w:val="0"/>
              <w:wordWrap/>
              <w:adjustRightInd/>
              <w:snapToGrid/>
              <w:spacing w:before="0" w:line="560" w:lineRule="exact"/>
              <w:ind w:left="0" w:leftChars="0" w:right="0"/>
              <w:jc w:val="center"/>
              <w:textAlignment w:val="auto"/>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机构地址</w:t>
            </w:r>
          </w:p>
        </w:tc>
        <w:tc>
          <w:tcPr>
            <w:tcW w:w="5602" w:type="dxa"/>
            <w:vAlign w:val="center"/>
          </w:tcPr>
          <w:p>
            <w:pPr>
              <w:widowControl w:val="0"/>
              <w:wordWrap/>
              <w:adjustRightInd/>
              <w:snapToGrid/>
              <w:spacing w:before="0" w:line="560" w:lineRule="exact"/>
              <w:ind w:left="0" w:leftChars="0" w:right="0"/>
              <w:jc w:val="center"/>
              <w:textAlignment w:val="auto"/>
              <w:rPr>
                <w:rFonts w:hint="eastAsia" w:ascii="仿宋_GB2312" w:hAnsi="仿宋_GB2312" w:eastAsia="仿宋_GB2312" w:cs="仿宋_GB2312"/>
                <w:color w:val="000000"/>
                <w:sz w:val="28"/>
                <w:szCs w:val="28"/>
                <w:u w:val="none"/>
              </w:rPr>
            </w:pPr>
            <w:r>
              <w:rPr>
                <w:rFonts w:hint="eastAsia" w:ascii="仿宋_GB2312" w:hAnsi="仿宋_GB2312" w:eastAsia="仿宋_GB2312" w:cs="仿宋_GB2312"/>
                <w:color w:val="000000"/>
                <w:sz w:val="28"/>
                <w:szCs w:val="28"/>
                <w:u w:val="none"/>
              </w:rPr>
              <w:t>山西省临汾市大宁县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0" w:type="dxa"/>
            <w:vAlign w:val="center"/>
          </w:tcPr>
          <w:p>
            <w:pPr>
              <w:widowControl w:val="0"/>
              <w:wordWrap/>
              <w:adjustRightInd/>
              <w:snapToGrid/>
              <w:spacing w:before="0" w:line="560" w:lineRule="exact"/>
              <w:ind w:left="0" w:leftChars="0" w:right="0"/>
              <w:jc w:val="center"/>
              <w:textAlignment w:val="auto"/>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负责人</w:t>
            </w:r>
          </w:p>
        </w:tc>
        <w:tc>
          <w:tcPr>
            <w:tcW w:w="5602" w:type="dxa"/>
            <w:vAlign w:val="center"/>
          </w:tcPr>
          <w:p>
            <w:pPr>
              <w:widowControl w:val="0"/>
              <w:wordWrap/>
              <w:adjustRightInd/>
              <w:snapToGrid/>
              <w:spacing w:before="0" w:line="560" w:lineRule="exact"/>
              <w:ind w:left="0" w:leftChars="0" w:right="0"/>
              <w:jc w:val="center"/>
              <w:textAlignment w:val="auto"/>
              <w:rPr>
                <w:rFonts w:hint="eastAsia" w:ascii="仿宋_GB2312" w:hAnsi="仿宋_GB2312" w:eastAsia="仿宋_GB2312" w:cs="仿宋_GB2312"/>
                <w:color w:val="000000"/>
                <w:sz w:val="28"/>
                <w:szCs w:val="28"/>
                <w:u w:val="none"/>
              </w:rPr>
            </w:pPr>
            <w:r>
              <w:rPr>
                <w:rFonts w:hint="eastAsia" w:ascii="仿宋_GB2312" w:hAnsi="仿宋_GB2312" w:eastAsia="仿宋_GB2312" w:cs="仿宋_GB2312"/>
                <w:color w:val="000000"/>
                <w:sz w:val="28"/>
                <w:szCs w:val="28"/>
                <w:u w:val="none"/>
              </w:rPr>
              <w:t>高广旭</w:t>
            </w:r>
          </w:p>
        </w:tc>
      </w:tr>
    </w:tbl>
    <w:p>
      <w:pPr>
        <w:widowControl w:val="0"/>
        <w:wordWrap/>
        <w:adjustRightInd/>
        <w:snapToGrid/>
        <w:spacing w:before="0" w:line="560" w:lineRule="exact"/>
        <w:ind w:left="0" w:leftChars="0" w:right="0" w:firstLine="640" w:firstLineChars="200"/>
        <w:textAlignment w:val="auto"/>
        <w:rPr>
          <w:rFonts w:hint="eastAsia" w:ascii="黑体" w:hAnsi="黑体" w:eastAsia="黑体" w:cs="黑体"/>
          <w:bCs/>
          <w:sz w:val="28"/>
          <w:szCs w:val="28"/>
          <w:u w:val="none"/>
        </w:rPr>
      </w:pPr>
      <w:r>
        <w:rPr>
          <w:rFonts w:hint="eastAsia" w:ascii="黑体" w:hAnsi="黑体" w:eastAsia="黑体" w:cs="黑体"/>
          <w:bCs/>
          <w:sz w:val="28"/>
          <w:szCs w:val="28"/>
          <w:u w:val="none"/>
        </w:rPr>
        <w:t>二、债券资金拨付情况</w:t>
      </w:r>
    </w:p>
    <w:p>
      <w:pPr>
        <w:widowControl w:val="0"/>
        <w:wordWrap/>
        <w:adjustRightInd/>
        <w:snapToGrid/>
        <w:spacing w:before="0" w:line="560" w:lineRule="exact"/>
        <w:ind w:left="0" w:leftChars="0" w:right="0" w:firstLine="640" w:firstLineChars="200"/>
        <w:textAlignment w:val="auto"/>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2019年度，大宁县</w:t>
      </w:r>
      <w:r>
        <w:rPr>
          <w:rFonts w:hint="eastAsia" w:ascii="仿宋_GB2312" w:hAnsi="仿宋_GB2312" w:eastAsia="仿宋_GB2312" w:cs="仿宋_GB2312"/>
          <w:sz w:val="28"/>
          <w:szCs w:val="28"/>
          <w:u w:val="none"/>
          <w:lang w:val="en-US" w:eastAsia="zh-CN"/>
        </w:rPr>
        <w:t>交通运输局</w:t>
      </w:r>
      <w:r>
        <w:rPr>
          <w:rFonts w:hint="eastAsia" w:ascii="仿宋_GB2312" w:hAnsi="仿宋_GB2312" w:eastAsia="仿宋_GB2312" w:cs="仿宋_GB2312"/>
          <w:sz w:val="28"/>
          <w:szCs w:val="28"/>
          <w:u w:val="none"/>
        </w:rPr>
        <w:t>共收到拨付的债券资金470万元，其中：一般债券资金470万元。具体情况如下：</w:t>
      </w:r>
    </w:p>
    <w:p>
      <w:pPr>
        <w:widowControl w:val="0"/>
        <w:wordWrap/>
        <w:adjustRightInd/>
        <w:snapToGrid/>
        <w:spacing w:before="0" w:line="560" w:lineRule="exact"/>
        <w:ind w:left="0" w:leftChars="0" w:right="0" w:firstLine="640" w:firstLineChars="200"/>
        <w:textAlignment w:val="auto"/>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2019年10月31日，临汾市财政局下达大宁县财政局债券资金470万元。</w:t>
      </w:r>
    </w:p>
    <w:p>
      <w:pPr>
        <w:widowControl w:val="0"/>
        <w:wordWrap/>
        <w:adjustRightInd/>
        <w:snapToGrid/>
        <w:spacing w:before="0" w:line="560" w:lineRule="exact"/>
        <w:ind w:left="0" w:leftChars="0" w:right="0" w:firstLine="640" w:firstLineChars="200"/>
        <w:textAlignment w:val="auto"/>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2019年11月12日，大宁县财政局下达交通局债券资金470万元。</w:t>
      </w:r>
    </w:p>
    <w:p>
      <w:pPr>
        <w:widowControl w:val="0"/>
        <w:wordWrap/>
        <w:adjustRightInd/>
        <w:snapToGrid/>
        <w:spacing w:before="0" w:line="560" w:lineRule="exact"/>
        <w:ind w:left="0" w:leftChars="0" w:right="0" w:firstLine="640" w:firstLineChars="200"/>
        <w:textAlignment w:val="auto"/>
        <w:rPr>
          <w:rFonts w:hint="eastAsia" w:ascii="黑体" w:hAnsi="黑体" w:eastAsia="黑体" w:cs="黑体"/>
          <w:bCs/>
          <w:sz w:val="28"/>
          <w:szCs w:val="28"/>
          <w:u w:val="none"/>
        </w:rPr>
      </w:pPr>
      <w:r>
        <w:rPr>
          <w:rFonts w:hint="eastAsia" w:ascii="黑体" w:hAnsi="黑体" w:eastAsia="黑体" w:cs="黑体"/>
          <w:bCs/>
          <w:sz w:val="28"/>
          <w:szCs w:val="28"/>
          <w:u w:val="none"/>
        </w:rPr>
        <w:t>三、债券资金使用情况</w:t>
      </w:r>
    </w:p>
    <w:p>
      <w:pPr>
        <w:widowControl w:val="0"/>
        <w:wordWrap/>
        <w:adjustRightInd/>
        <w:snapToGrid/>
        <w:spacing w:before="0" w:line="560" w:lineRule="exact"/>
        <w:ind w:left="0" w:leftChars="0" w:right="0" w:firstLine="640" w:firstLineChars="200"/>
        <w:textAlignment w:val="auto"/>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截止2019年12月31日，大宁县交通运输局“四好农村路”建设项目2019年度债券资金结余470万支付元，计划于2020年8月底支付完毕。</w:t>
      </w:r>
    </w:p>
    <w:p>
      <w:pPr>
        <w:widowControl w:val="0"/>
        <w:wordWrap/>
        <w:adjustRightInd/>
        <w:snapToGrid/>
        <w:spacing w:before="0" w:line="560" w:lineRule="exact"/>
        <w:ind w:left="0" w:leftChars="0" w:right="0" w:firstLine="640" w:firstLineChars="200"/>
        <w:textAlignment w:val="auto"/>
        <w:rPr>
          <w:rFonts w:hint="eastAsia" w:ascii="黑体" w:hAnsi="黑体" w:eastAsia="黑体" w:cs="黑体"/>
          <w:sz w:val="28"/>
          <w:szCs w:val="28"/>
        </w:rPr>
      </w:pPr>
      <w:r>
        <w:rPr>
          <w:rFonts w:hint="eastAsia" w:ascii="黑体" w:hAnsi="黑体" w:eastAsia="黑体" w:cs="黑体"/>
          <w:sz w:val="28"/>
          <w:szCs w:val="28"/>
        </w:rPr>
        <w:t>四、债券资金对应的投资项目</w:t>
      </w:r>
    </w:p>
    <w:p>
      <w:pPr>
        <w:widowControl w:val="0"/>
        <w:wordWrap/>
        <w:adjustRightInd/>
        <w:snapToGrid/>
        <w:spacing w:before="0" w:line="560" w:lineRule="exact"/>
        <w:ind w:left="0" w:leftChars="0" w:right="0" w:firstLine="64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sz w:val="28"/>
          <w:szCs w:val="28"/>
        </w:rPr>
        <w:t>四好农村路”</w:t>
      </w:r>
      <w:r>
        <w:rPr>
          <w:rFonts w:hint="eastAsia" w:ascii="仿宋_GB2312" w:hAnsi="仿宋_GB2312" w:eastAsia="仿宋_GB2312" w:cs="仿宋_GB2312"/>
          <w:bCs/>
          <w:sz w:val="28"/>
          <w:szCs w:val="28"/>
        </w:rPr>
        <w:t>建设项目。</w:t>
      </w:r>
    </w:p>
    <w:p>
      <w:pPr>
        <w:widowControl w:val="0"/>
        <w:wordWrap/>
        <w:adjustRightInd/>
        <w:snapToGrid/>
        <w:spacing w:before="0" w:line="560" w:lineRule="exact"/>
        <w:ind w:left="0" w:leftChars="0" w:right="0" w:firstLine="643"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（一）项目基本情况</w:t>
      </w:r>
    </w:p>
    <w:p>
      <w:pPr>
        <w:pStyle w:val="2"/>
        <w:widowControl w:val="0"/>
        <w:wordWrap/>
        <w:adjustRightInd/>
        <w:snapToGrid/>
        <w:spacing w:before="0" w:line="560" w:lineRule="exact"/>
        <w:ind w:left="0" w:leftChars="0"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本次债券资金对应的项目为“四好农村路”养护提质建设工程及设计费、监理服务费、工程质量鉴定检测费。</w:t>
      </w:r>
    </w:p>
    <w:p>
      <w:pPr>
        <w:widowControl w:val="0"/>
        <w:wordWrap/>
        <w:adjustRightInd/>
        <w:snapToGrid/>
        <w:spacing w:before="0" w:line="560" w:lineRule="exact"/>
        <w:ind w:left="0" w:leftChars="0" w:right="0" w:firstLine="643"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（二）项目投资及资金来源</w:t>
      </w:r>
    </w:p>
    <w:p>
      <w:pPr>
        <w:widowControl w:val="0"/>
        <w:wordWrap/>
        <w:adjustRightInd/>
        <w:snapToGrid/>
        <w:spacing w:before="0" w:line="560" w:lineRule="exact"/>
        <w:ind w:left="0" w:leftChars="0" w:right="0" w:firstLine="64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2019年大宁县“四好农村路”</w:t>
      </w:r>
      <w:r>
        <w:rPr>
          <w:rFonts w:hint="eastAsia" w:ascii="仿宋_GB2312" w:hAnsi="仿宋_GB2312" w:eastAsia="仿宋_GB2312" w:cs="仿宋_GB2312"/>
          <w:bCs/>
          <w:sz w:val="28"/>
          <w:szCs w:val="28"/>
        </w:rPr>
        <w:t>建设项目</w:t>
      </w:r>
      <w:r>
        <w:rPr>
          <w:rFonts w:hint="eastAsia" w:ascii="仿宋_GB2312" w:hAnsi="仿宋_GB2312" w:eastAsia="仿宋_GB2312" w:cs="仿宋_GB2312"/>
          <w:sz w:val="28"/>
          <w:szCs w:val="28"/>
        </w:rPr>
        <w:t>估算总投资3641.3万元，资金来源为上级补助及县政府配套出资。</w:t>
      </w:r>
    </w:p>
    <w:p>
      <w:pPr>
        <w:widowControl w:val="0"/>
        <w:wordWrap/>
        <w:adjustRightInd/>
        <w:snapToGrid/>
        <w:spacing w:before="0" w:line="560" w:lineRule="exact"/>
        <w:ind w:left="0" w:leftChars="0" w:right="0" w:firstLine="643" w:firstLineChars="200"/>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b/>
          <w:bCs/>
          <w:sz w:val="28"/>
          <w:szCs w:val="28"/>
        </w:rPr>
        <w:t>（三）项目审批情况</w:t>
      </w:r>
    </w:p>
    <w:p>
      <w:pPr>
        <w:pStyle w:val="2"/>
        <w:widowControl w:val="0"/>
        <w:wordWrap/>
        <w:adjustRightInd/>
        <w:snapToGrid/>
        <w:spacing w:before="0" w:line="560" w:lineRule="exact"/>
        <w:ind w:left="0" w:leftChars="0" w:right="0" w:firstLine="64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2018年5月10日，取得了大宁县发展改革和经济信息化局《关于大宁县“四好农村路”2017-2020年工程可行性研究报告批复》（大发信审批发【2018】24号）</w:t>
      </w:r>
    </w:p>
    <w:p>
      <w:pPr>
        <w:widowControl w:val="0"/>
        <w:wordWrap/>
        <w:adjustRightInd/>
        <w:snapToGrid/>
        <w:spacing w:before="0" w:line="560" w:lineRule="exact"/>
        <w:ind w:left="0" w:leftChars="0" w:right="0" w:firstLine="643"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（四）项目建设及进展情况</w:t>
      </w:r>
    </w:p>
    <w:p>
      <w:pPr>
        <w:keepNext/>
        <w:keepLines/>
        <w:widowControl w:val="0"/>
        <w:wordWrap/>
        <w:adjustRightInd/>
        <w:snapToGrid/>
        <w:spacing w:before="0" w:line="560" w:lineRule="exact"/>
        <w:ind w:left="0" w:leftChars="0" w:right="0" w:firstLine="640" w:firstLineChars="200"/>
        <w:textAlignment w:val="auto"/>
        <w:outlineLvl w:val="1"/>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“四好农村路”建设</w:t>
      </w:r>
      <w:r>
        <w:rPr>
          <w:rFonts w:hint="eastAsia" w:ascii="仿宋_GB2312" w:hAnsi="仿宋_GB2312" w:eastAsia="仿宋_GB2312" w:cs="仿宋_GB2312"/>
          <w:bCs/>
          <w:sz w:val="28"/>
          <w:szCs w:val="28"/>
        </w:rPr>
        <w:t>项目于2019年3月份开工建设，原计划2019年10月底完工。截止2019年12月，除北庄-三多线窄路基路面拓宽工程，当地村民因征地拆迁问题没有协商成功，影响了施工进度。目前该项目路基路面已完成，预计2020年7月份完工。</w:t>
      </w:r>
    </w:p>
    <w:p>
      <w:pPr>
        <w:keepNext/>
        <w:keepLines/>
        <w:widowControl w:val="0"/>
        <w:wordWrap/>
        <w:adjustRightInd/>
        <w:snapToGrid/>
        <w:spacing w:before="0" w:line="560" w:lineRule="exact"/>
        <w:ind w:left="0" w:leftChars="0" w:right="0" w:firstLine="643" w:firstLineChars="200"/>
        <w:textAlignment w:val="auto"/>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五、债券重大公开事项</w:t>
      </w:r>
    </w:p>
    <w:p>
      <w:pPr>
        <w:widowControl w:val="0"/>
        <w:wordWrap/>
        <w:adjustRightInd/>
        <w:snapToGrid/>
        <w:spacing w:before="0" w:line="560" w:lineRule="exact"/>
        <w:ind w:left="0" w:leftChars="0" w:right="0" w:firstLine="64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截止2019年末，本单位所在债券资金使用地区未发生可能影响当地一般公共预算收入和政府性基金收入的重大事项。</w:t>
      </w: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3"/>
        <w:widowControl w:val="0"/>
        <w:wordWrap/>
        <w:spacing w:line="600" w:lineRule="exact"/>
        <w:ind w:firstLine="643" w:firstLineChars="200"/>
        <w:rPr>
          <w:rFonts w:hint="eastAsia" w:ascii="方正小标宋简体" w:hAnsi="方正小标宋简体" w:eastAsia="方正小标宋简体" w:cs="方正小标宋简体"/>
          <w:b w:val="0"/>
          <w:bCs/>
          <w:sz w:val="32"/>
          <w:szCs w:val="32"/>
          <w:u w:val="none"/>
          <w:lang w:eastAsia="zh-CN"/>
        </w:rPr>
      </w:pPr>
      <w:r>
        <w:rPr>
          <w:rFonts w:hint="eastAsia" w:ascii="方正小标宋简体" w:hAnsi="方正小标宋简体" w:eastAsia="方正小标宋简体" w:cs="方正小标宋简体"/>
          <w:sz w:val="32"/>
          <w:szCs w:val="32"/>
          <w:u w:val="none"/>
        </w:rPr>
        <w:t xml:space="preserve"> </w:t>
      </w:r>
      <w:r>
        <w:rPr>
          <w:rFonts w:hint="eastAsia" w:ascii="方正小标宋简体" w:hAnsi="方正小标宋简体" w:eastAsia="方正小标宋简体" w:cs="方正小标宋简体"/>
          <w:b w:val="0"/>
          <w:bCs/>
          <w:sz w:val="32"/>
          <w:szCs w:val="32"/>
          <w:u w:val="none"/>
          <w:lang w:eastAsia="zh-CN"/>
        </w:rPr>
        <w:t>吉县交通运输局</w:t>
      </w:r>
    </w:p>
    <w:p>
      <w:pPr>
        <w:pStyle w:val="3"/>
        <w:widowControl w:val="0"/>
        <w:wordWrap/>
        <w:spacing w:line="600" w:lineRule="exact"/>
        <w:ind w:firstLine="643" w:firstLineChars="200"/>
        <w:rPr>
          <w:rFonts w:hint="eastAsia" w:ascii="方正小标宋简体" w:hAnsi="方正小标宋简体" w:eastAsia="方正小标宋简体" w:cs="方正小标宋简体"/>
          <w:b w:val="0"/>
          <w:bCs/>
          <w:kern w:val="0"/>
          <w:sz w:val="32"/>
          <w:szCs w:val="32"/>
        </w:rPr>
      </w:pPr>
      <w:r>
        <w:rPr>
          <w:rFonts w:hint="eastAsia" w:ascii="方正小标宋简体" w:hAnsi="方正小标宋简体" w:eastAsia="方正小标宋简体" w:cs="方正小标宋简体"/>
          <w:b w:val="0"/>
          <w:bCs/>
          <w:sz w:val="32"/>
          <w:szCs w:val="32"/>
        </w:rPr>
        <w:t>债券存续期信息公示</w:t>
      </w:r>
    </w:p>
    <w:p>
      <w:pPr>
        <w:widowControl w:val="0"/>
        <w:wordWrap/>
        <w:spacing w:before="0" w:line="560" w:lineRule="exact"/>
        <w:ind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一、债券资金使用单位</w:t>
      </w:r>
    </w:p>
    <w:p>
      <w:pPr>
        <w:widowControl w:val="0"/>
        <w:wordWrap/>
        <w:spacing w:before="0" w:line="560" w:lineRule="exact"/>
        <w:ind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w:t>
      </w:r>
      <w:r>
        <w:rPr>
          <w:rFonts w:hint="eastAsia" w:ascii="仿宋_GB2312" w:hAnsi="仿宋_GB2312" w:eastAsia="仿宋_GB2312" w:cs="仿宋_GB2312"/>
          <w:sz w:val="28"/>
          <w:szCs w:val="28"/>
          <w:u w:val="none"/>
          <w:lang w:eastAsia="zh-CN"/>
        </w:rPr>
        <w:t>吉县</w:t>
      </w:r>
      <w:r>
        <w:rPr>
          <w:rFonts w:hint="eastAsia" w:ascii="仿宋_GB2312" w:hAnsi="仿宋_GB2312" w:eastAsia="仿宋_GB2312" w:cs="仿宋_GB2312"/>
          <w:sz w:val="28"/>
          <w:szCs w:val="28"/>
          <w:lang w:eastAsia="zh-CN"/>
        </w:rPr>
        <w:t>交通运输局</w:t>
      </w:r>
      <w:r>
        <w:rPr>
          <w:rFonts w:hint="eastAsia" w:ascii="仿宋_GB2312" w:hAnsi="仿宋_GB2312" w:eastAsia="仿宋_GB2312" w:cs="仿宋_GB2312"/>
          <w:sz w:val="28"/>
          <w:szCs w:val="28"/>
        </w:rPr>
        <w:t>。本单位依法取得了《统一社会信用代码证书》。基本信息如下：</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line="560" w:lineRule="exact"/>
              <w:ind w:right="0" w:firstLine="480" w:firstLineChars="2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widowControl w:val="0"/>
              <w:wordWrap/>
              <w:spacing w:before="0" w:line="560" w:lineRule="exact"/>
              <w:ind w:right="0" w:firstLine="480" w:firstLineChars="20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u w:val="none"/>
                <w:lang w:eastAsia="zh-CN"/>
              </w:rPr>
              <w:t>吉县交通运输局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line="560" w:lineRule="exact"/>
              <w:ind w:right="0" w:firstLine="480" w:firstLineChars="2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widowControl w:val="0"/>
              <w:wordWrap/>
              <w:spacing w:before="0" w:line="560" w:lineRule="exact"/>
              <w:ind w:right="0" w:firstLine="480" w:firstLineChars="2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w:t>
            </w: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line="560" w:lineRule="exact"/>
              <w:ind w:right="0" w:firstLine="480" w:firstLineChars="2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widowControl w:val="0"/>
              <w:wordWrap/>
              <w:spacing w:before="0" w:line="560" w:lineRule="exact"/>
              <w:ind w:right="0" w:firstLine="560" w:firstLineChars="200"/>
              <w:jc w:val="center"/>
              <w:rPr>
                <w:rFonts w:hint="eastAsia" w:ascii="仿宋_GB2312" w:hAnsi="仿宋_GB2312" w:eastAsia="仿宋_GB2312" w:cs="仿宋_GB2312"/>
                <w:color w:val="FF0000"/>
                <w:sz w:val="28"/>
                <w:szCs w:val="28"/>
                <w:lang w:val="en-US" w:eastAsia="zh-CN"/>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11140930012835427w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widowControl w:val="0"/>
              <w:wordWrap/>
              <w:spacing w:before="0" w:line="560" w:lineRule="exact"/>
              <w:ind w:right="0" w:firstLine="480" w:firstLineChars="2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widowControl w:val="0"/>
              <w:wordWrap/>
              <w:spacing w:before="0" w:line="560" w:lineRule="exact"/>
              <w:ind w:right="0" w:firstLine="480" w:firstLineChars="200"/>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eastAsia="zh-CN"/>
              </w:rPr>
              <w:t>吉县新城综合办公大楼</w:t>
            </w:r>
            <w:r>
              <w:rPr>
                <w:rFonts w:hint="eastAsia" w:ascii="仿宋_GB2312" w:hAnsi="仿宋_GB2312" w:eastAsia="仿宋_GB2312" w:cs="仿宋_GB2312"/>
                <w:color w:val="auto"/>
                <w:sz w:val="28"/>
                <w:szCs w:val="28"/>
                <w:lang w:val="en-US" w:eastAsia="zh-CN"/>
              </w:rPr>
              <w:t>五层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line="560" w:lineRule="exact"/>
              <w:ind w:right="0" w:firstLine="480" w:firstLineChars="2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widowControl w:val="0"/>
              <w:wordWrap/>
              <w:spacing w:before="0" w:line="560" w:lineRule="exact"/>
              <w:ind w:right="0" w:firstLine="480" w:firstLineChars="200"/>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陈　鹏</w:t>
            </w:r>
          </w:p>
        </w:tc>
      </w:tr>
    </w:tbl>
    <w:p>
      <w:pPr>
        <w:widowControl w:val="0"/>
        <w:wordWrap/>
        <w:spacing w:before="0" w:line="560" w:lineRule="exact"/>
        <w:ind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二、债券资金拨付情况</w:t>
      </w:r>
    </w:p>
    <w:p>
      <w:pPr>
        <w:widowControl w:val="0"/>
        <w:wordWrap/>
        <w:spacing w:before="0" w:line="560" w:lineRule="exact"/>
        <w:ind w:right="0" w:firstLine="560" w:firstLineChars="200"/>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 xml:space="preserve">2019年度， </w:t>
      </w:r>
      <w:r>
        <w:rPr>
          <w:rFonts w:hint="eastAsia" w:ascii="仿宋_GB2312" w:hAnsi="仿宋_GB2312" w:eastAsia="仿宋_GB2312" w:cs="仿宋_GB2312"/>
          <w:sz w:val="28"/>
          <w:szCs w:val="28"/>
          <w:u w:val="none"/>
          <w:lang w:eastAsia="zh-CN"/>
        </w:rPr>
        <w:t>吉县</w:t>
      </w:r>
      <w:r>
        <w:rPr>
          <w:rFonts w:hint="eastAsia" w:ascii="仿宋_GB2312" w:hAnsi="仿宋_GB2312" w:eastAsia="仿宋_GB2312" w:cs="仿宋_GB2312"/>
          <w:sz w:val="28"/>
          <w:szCs w:val="28"/>
          <w:u w:val="none"/>
        </w:rPr>
        <w:t xml:space="preserve"> </w:t>
      </w:r>
      <w:r>
        <w:rPr>
          <w:rFonts w:hint="eastAsia" w:ascii="仿宋_GB2312" w:hAnsi="仿宋_GB2312" w:eastAsia="仿宋_GB2312" w:cs="仿宋_GB2312"/>
          <w:sz w:val="28"/>
          <w:szCs w:val="28"/>
          <w:u w:val="none"/>
          <w:lang w:eastAsia="zh-CN"/>
        </w:rPr>
        <w:t>交通运输局</w:t>
      </w:r>
      <w:r>
        <w:rPr>
          <w:rFonts w:hint="eastAsia" w:ascii="仿宋_GB2312" w:hAnsi="仿宋_GB2312" w:eastAsia="仿宋_GB2312" w:cs="仿宋_GB2312"/>
          <w:sz w:val="28"/>
          <w:szCs w:val="28"/>
          <w:u w:val="none"/>
        </w:rPr>
        <w:t>共收到拨付的债券资金</w:t>
      </w:r>
      <w:r>
        <w:rPr>
          <w:rFonts w:hint="eastAsia" w:ascii="仿宋_GB2312" w:hAnsi="仿宋_GB2312" w:eastAsia="仿宋_GB2312" w:cs="仿宋_GB2312"/>
          <w:sz w:val="28"/>
          <w:szCs w:val="28"/>
          <w:u w:val="none"/>
          <w:lang w:val="en-US" w:eastAsia="zh-CN"/>
        </w:rPr>
        <w:t>570</w:t>
      </w:r>
      <w:r>
        <w:rPr>
          <w:rFonts w:hint="eastAsia" w:ascii="仿宋_GB2312" w:hAnsi="仿宋_GB2312" w:eastAsia="仿宋_GB2312" w:cs="仿宋_GB2312"/>
          <w:sz w:val="28"/>
          <w:szCs w:val="28"/>
          <w:u w:val="none"/>
        </w:rPr>
        <w:t xml:space="preserve">万元，其中：一般债券资金 </w:t>
      </w:r>
      <w:r>
        <w:rPr>
          <w:rFonts w:hint="eastAsia" w:ascii="仿宋_GB2312" w:hAnsi="仿宋_GB2312" w:eastAsia="仿宋_GB2312" w:cs="仿宋_GB2312"/>
          <w:sz w:val="28"/>
          <w:szCs w:val="28"/>
          <w:u w:val="none"/>
          <w:lang w:val="en-US" w:eastAsia="zh-CN"/>
        </w:rPr>
        <w:t>570</w:t>
      </w:r>
      <w:r>
        <w:rPr>
          <w:rFonts w:hint="eastAsia" w:ascii="仿宋_GB2312" w:hAnsi="仿宋_GB2312" w:eastAsia="仿宋_GB2312" w:cs="仿宋_GB2312"/>
          <w:sz w:val="28"/>
          <w:szCs w:val="28"/>
          <w:u w:val="none"/>
        </w:rPr>
        <w:t>万元。具体情况如下：</w:t>
      </w:r>
    </w:p>
    <w:p>
      <w:pPr>
        <w:widowControl w:val="0"/>
        <w:wordWrap/>
        <w:spacing w:before="0" w:line="560" w:lineRule="exact"/>
        <w:ind w:right="0" w:firstLine="560" w:firstLineChars="200"/>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 xml:space="preserve">2019年 </w:t>
      </w:r>
      <w:r>
        <w:rPr>
          <w:rFonts w:hint="eastAsia" w:ascii="仿宋_GB2312" w:hAnsi="仿宋_GB2312" w:eastAsia="仿宋_GB2312" w:cs="仿宋_GB2312"/>
          <w:sz w:val="28"/>
          <w:szCs w:val="28"/>
          <w:u w:val="none"/>
          <w:lang w:val="en-US" w:eastAsia="zh-CN"/>
        </w:rPr>
        <w:t>10</w:t>
      </w:r>
      <w:r>
        <w:rPr>
          <w:rFonts w:hint="eastAsia" w:ascii="仿宋_GB2312" w:hAnsi="仿宋_GB2312" w:eastAsia="仿宋_GB2312" w:cs="仿宋_GB2312"/>
          <w:sz w:val="28"/>
          <w:szCs w:val="28"/>
          <w:u w:val="none"/>
        </w:rPr>
        <w:t xml:space="preserve">月 </w:t>
      </w:r>
      <w:r>
        <w:rPr>
          <w:rFonts w:hint="eastAsia" w:ascii="仿宋_GB2312" w:hAnsi="仿宋_GB2312" w:eastAsia="仿宋_GB2312" w:cs="仿宋_GB2312"/>
          <w:sz w:val="28"/>
          <w:szCs w:val="28"/>
          <w:u w:val="none"/>
          <w:lang w:val="en-US" w:eastAsia="zh-CN"/>
        </w:rPr>
        <w:t>31</w:t>
      </w:r>
      <w:r>
        <w:rPr>
          <w:rFonts w:hint="eastAsia" w:ascii="仿宋_GB2312" w:hAnsi="仿宋_GB2312" w:eastAsia="仿宋_GB2312" w:cs="仿宋_GB2312"/>
          <w:sz w:val="28"/>
          <w:szCs w:val="28"/>
          <w:u w:val="none"/>
        </w:rPr>
        <w:t xml:space="preserve"> 日，临汾市财政局</w:t>
      </w:r>
      <w:r>
        <w:rPr>
          <w:rFonts w:hint="eastAsia" w:ascii="仿宋_GB2312" w:hAnsi="仿宋_GB2312" w:eastAsia="仿宋_GB2312" w:cs="仿宋_GB2312"/>
          <w:sz w:val="28"/>
          <w:szCs w:val="28"/>
          <w:u w:val="none"/>
          <w:lang w:eastAsia="zh-CN"/>
        </w:rPr>
        <w:t>下达吉县财政局</w:t>
      </w:r>
      <w:r>
        <w:rPr>
          <w:rFonts w:hint="eastAsia" w:ascii="仿宋_GB2312" w:hAnsi="仿宋_GB2312" w:eastAsia="仿宋_GB2312" w:cs="仿宋_GB2312"/>
          <w:sz w:val="28"/>
          <w:szCs w:val="28"/>
          <w:u w:val="none"/>
        </w:rPr>
        <w:t>债券资金</w:t>
      </w:r>
      <w:r>
        <w:rPr>
          <w:rFonts w:hint="eastAsia" w:ascii="仿宋_GB2312" w:hAnsi="仿宋_GB2312" w:eastAsia="仿宋_GB2312" w:cs="仿宋_GB2312"/>
          <w:sz w:val="28"/>
          <w:szCs w:val="28"/>
          <w:u w:val="none"/>
          <w:lang w:val="en-US" w:eastAsia="zh-CN"/>
        </w:rPr>
        <w:t>570</w:t>
      </w:r>
      <w:r>
        <w:rPr>
          <w:rFonts w:hint="eastAsia" w:ascii="仿宋_GB2312" w:hAnsi="仿宋_GB2312" w:eastAsia="仿宋_GB2312" w:cs="仿宋_GB2312"/>
          <w:sz w:val="28"/>
          <w:szCs w:val="28"/>
          <w:u w:val="none"/>
        </w:rPr>
        <w:t>万元。</w:t>
      </w:r>
    </w:p>
    <w:p>
      <w:pPr>
        <w:widowControl w:val="0"/>
        <w:wordWrap/>
        <w:spacing w:before="0" w:line="560" w:lineRule="exact"/>
        <w:ind w:right="0" w:firstLine="560" w:firstLineChars="200"/>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 xml:space="preserve">2019年 </w:t>
      </w:r>
      <w:r>
        <w:rPr>
          <w:rFonts w:hint="eastAsia" w:ascii="仿宋_GB2312" w:hAnsi="仿宋_GB2312" w:eastAsia="仿宋_GB2312" w:cs="仿宋_GB2312"/>
          <w:sz w:val="28"/>
          <w:szCs w:val="28"/>
          <w:highlight w:val="none"/>
          <w:u w:val="none"/>
          <w:lang w:val="en-US" w:eastAsia="zh-CN"/>
        </w:rPr>
        <w:t>11</w:t>
      </w:r>
      <w:r>
        <w:rPr>
          <w:rFonts w:hint="eastAsia" w:ascii="仿宋_GB2312" w:hAnsi="仿宋_GB2312" w:eastAsia="仿宋_GB2312" w:cs="仿宋_GB2312"/>
          <w:sz w:val="28"/>
          <w:szCs w:val="28"/>
          <w:highlight w:val="none"/>
          <w:u w:val="none"/>
        </w:rPr>
        <w:t xml:space="preserve">月 </w:t>
      </w:r>
      <w:r>
        <w:rPr>
          <w:rFonts w:hint="eastAsia" w:ascii="仿宋_GB2312" w:hAnsi="仿宋_GB2312" w:eastAsia="仿宋_GB2312" w:cs="仿宋_GB2312"/>
          <w:sz w:val="28"/>
          <w:szCs w:val="28"/>
          <w:highlight w:val="none"/>
          <w:u w:val="none"/>
          <w:lang w:val="en-US" w:eastAsia="zh-CN"/>
        </w:rPr>
        <w:t>12</w:t>
      </w:r>
      <w:r>
        <w:rPr>
          <w:rFonts w:hint="eastAsia" w:ascii="仿宋_GB2312" w:hAnsi="仿宋_GB2312" w:eastAsia="仿宋_GB2312" w:cs="仿宋_GB2312"/>
          <w:sz w:val="28"/>
          <w:szCs w:val="28"/>
          <w:highlight w:val="none"/>
          <w:u w:val="none"/>
        </w:rPr>
        <w:t xml:space="preserve"> 日，</w:t>
      </w:r>
      <w:r>
        <w:rPr>
          <w:rFonts w:hint="eastAsia" w:ascii="仿宋_GB2312" w:hAnsi="仿宋_GB2312" w:eastAsia="仿宋_GB2312" w:cs="仿宋_GB2312"/>
          <w:sz w:val="28"/>
          <w:szCs w:val="28"/>
          <w:highlight w:val="none"/>
          <w:u w:val="none"/>
          <w:lang w:eastAsia="zh-CN"/>
        </w:rPr>
        <w:t>吉县</w:t>
      </w:r>
      <w:r>
        <w:rPr>
          <w:rFonts w:hint="eastAsia" w:ascii="仿宋_GB2312" w:hAnsi="仿宋_GB2312" w:eastAsia="仿宋_GB2312" w:cs="仿宋_GB2312"/>
          <w:sz w:val="28"/>
          <w:szCs w:val="28"/>
          <w:highlight w:val="none"/>
          <w:u w:val="none"/>
        </w:rPr>
        <w:t>财政局</w:t>
      </w:r>
      <w:r>
        <w:rPr>
          <w:rFonts w:hint="eastAsia" w:ascii="仿宋_GB2312" w:hAnsi="仿宋_GB2312" w:eastAsia="仿宋_GB2312" w:cs="仿宋_GB2312"/>
          <w:sz w:val="28"/>
          <w:szCs w:val="28"/>
          <w:highlight w:val="none"/>
          <w:u w:val="none"/>
          <w:lang w:eastAsia="zh-CN"/>
        </w:rPr>
        <w:t>下达吉县交通运输局</w:t>
      </w:r>
      <w:r>
        <w:rPr>
          <w:rFonts w:hint="eastAsia" w:ascii="仿宋_GB2312" w:hAnsi="仿宋_GB2312" w:eastAsia="仿宋_GB2312" w:cs="仿宋_GB2312"/>
          <w:sz w:val="28"/>
          <w:szCs w:val="28"/>
          <w:highlight w:val="none"/>
          <w:u w:val="none"/>
        </w:rPr>
        <w:t>债券资金</w:t>
      </w:r>
      <w:r>
        <w:rPr>
          <w:rFonts w:hint="eastAsia" w:ascii="仿宋_GB2312" w:hAnsi="仿宋_GB2312" w:eastAsia="仿宋_GB2312" w:cs="仿宋_GB2312"/>
          <w:sz w:val="28"/>
          <w:szCs w:val="28"/>
          <w:highlight w:val="none"/>
          <w:u w:val="none"/>
          <w:lang w:val="en-US" w:eastAsia="zh-CN"/>
        </w:rPr>
        <w:t>570</w:t>
      </w:r>
      <w:r>
        <w:rPr>
          <w:rFonts w:hint="eastAsia" w:ascii="仿宋_GB2312" w:hAnsi="仿宋_GB2312" w:eastAsia="仿宋_GB2312" w:cs="仿宋_GB2312"/>
          <w:sz w:val="28"/>
          <w:szCs w:val="28"/>
          <w:highlight w:val="none"/>
          <w:u w:val="none"/>
        </w:rPr>
        <w:t>万元。</w:t>
      </w:r>
    </w:p>
    <w:p>
      <w:pPr>
        <w:widowControl w:val="0"/>
        <w:wordWrap/>
        <w:spacing w:before="0" w:line="560" w:lineRule="exact"/>
        <w:ind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三、债券资金使用情况</w:t>
      </w:r>
    </w:p>
    <w:p>
      <w:pPr>
        <w:widowControl w:val="0"/>
        <w:wordWrap/>
        <w:spacing w:before="0" w:line="560" w:lineRule="exact"/>
        <w:ind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截止2019年12月31日，</w:t>
      </w:r>
      <w:r>
        <w:rPr>
          <w:rFonts w:hint="eastAsia" w:ascii="仿宋_GB2312" w:hAnsi="仿宋_GB2312" w:eastAsia="仿宋_GB2312" w:cs="仿宋_GB2312"/>
          <w:sz w:val="28"/>
          <w:szCs w:val="28"/>
          <w:highlight w:val="none"/>
          <w:lang w:eastAsia="zh-CN"/>
        </w:rPr>
        <w:t>吉县交通运输局</w:t>
      </w:r>
      <w:r>
        <w:rPr>
          <w:rFonts w:hint="eastAsia" w:ascii="仿宋_GB2312" w:hAnsi="仿宋_GB2312" w:eastAsia="仿宋_GB2312" w:cs="仿宋_GB2312"/>
          <w:sz w:val="28"/>
          <w:szCs w:val="28"/>
        </w:rPr>
        <w:t>“四好农村路”和三大板块旅游公路建设项目本年度债券资金已全部使用完毕。</w:t>
      </w:r>
    </w:p>
    <w:tbl>
      <w:tblPr>
        <w:tblW w:w="83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tcMar>
              <w:top w:w="15" w:type="dxa"/>
              <w:left w:w="15" w:type="dxa"/>
              <w:right w:w="15" w:type="dxa"/>
            </w:tcMar>
            <w:vAlign w:val="center"/>
          </w:tcPr>
          <w:p>
            <w:pPr>
              <w:widowControl w:val="0"/>
              <w:wordWrap/>
              <w:spacing w:before="0" w:line="560" w:lineRule="exact"/>
              <w:ind w:right="0" w:firstLine="400" w:firstLineChars="20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tcMar>
              <w:top w:w="15" w:type="dxa"/>
              <w:left w:w="15" w:type="dxa"/>
              <w:right w:w="15" w:type="dxa"/>
            </w:tcMar>
            <w:vAlign w:val="center"/>
          </w:tcPr>
          <w:p>
            <w:pPr>
              <w:widowControl w:val="0"/>
              <w:wordWrap/>
              <w:spacing w:before="0" w:line="560" w:lineRule="exact"/>
              <w:ind w:right="0" w:firstLine="400" w:firstLineChars="20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tcMar>
              <w:top w:w="15" w:type="dxa"/>
              <w:left w:w="15" w:type="dxa"/>
              <w:right w:w="15" w:type="dxa"/>
            </w:tcMar>
            <w:vAlign w:val="center"/>
          </w:tcPr>
          <w:p>
            <w:pPr>
              <w:widowControl w:val="0"/>
              <w:wordWrap/>
              <w:spacing w:before="0" w:line="560" w:lineRule="exact"/>
              <w:ind w:right="0" w:firstLine="400" w:firstLineChars="20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tcMar>
              <w:top w:w="15" w:type="dxa"/>
              <w:left w:w="15" w:type="dxa"/>
              <w:right w:w="15" w:type="dxa"/>
            </w:tcMar>
            <w:vAlign w:val="center"/>
          </w:tcPr>
          <w:p>
            <w:pPr>
              <w:widowControl w:val="0"/>
              <w:wordWrap/>
              <w:spacing w:before="0" w:line="560" w:lineRule="exact"/>
              <w:ind w:right="0"/>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firstLine="402" w:firstLineChars="200"/>
              <w:jc w:val="both"/>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firstLine="402" w:firstLineChars="200"/>
              <w:jc w:val="both"/>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eastAsia="zh-CN"/>
              </w:rPr>
              <w:t>　　　　　　　</w:t>
            </w: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right="0" w:firstLine="402" w:firstLineChars="20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2019.</w:t>
            </w:r>
            <w:r>
              <w:rPr>
                <w:rFonts w:hint="eastAsia" w:ascii="仿宋_GB2312" w:hAnsi="仿宋_GB2312" w:eastAsia="仿宋_GB2312" w:cs="仿宋_GB2312"/>
                <w:color w:val="000000"/>
                <w:sz w:val="24"/>
                <w:szCs w:val="24"/>
                <w:lang w:val="en-US" w:eastAsia="zh-CN"/>
              </w:rPr>
              <w:t>12.6</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firstLine="400" w:firstLineChars="20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支付“四好农村路”工程进度款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right="0" w:firstLine="400" w:firstLineChars="20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270</w:t>
            </w:r>
            <w:r>
              <w:rPr>
                <w:rFonts w:hint="eastAsia" w:ascii="仿宋_GB2312" w:hAnsi="仿宋_GB2312" w:eastAsia="仿宋_GB2312" w:cs="仿宋_GB2312"/>
                <w:color w:val="000000"/>
                <w:sz w:val="24"/>
                <w:szCs w:val="24"/>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jc w:val="center"/>
              <w:textAlignment w:val="bottom"/>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2019.</w:t>
            </w:r>
            <w:r>
              <w:rPr>
                <w:rFonts w:hint="eastAsia" w:ascii="仿宋_GB2312" w:hAnsi="仿宋_GB2312" w:eastAsia="仿宋_GB2312" w:cs="仿宋_GB2312"/>
                <w:color w:val="000000"/>
                <w:sz w:val="24"/>
                <w:szCs w:val="24"/>
                <w:lang w:val="en-US" w:eastAsia="zh-CN"/>
              </w:rPr>
              <w:t>12</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23</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right="0" w:firstLine="400" w:firstLineChars="200"/>
              <w:jc w:val="center"/>
              <w:textAlignment w:val="bottom"/>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支付三大板块</w:t>
            </w:r>
            <w:r>
              <w:rPr>
                <w:rFonts w:hint="eastAsia" w:ascii="仿宋_GB2312" w:hAnsi="仿宋_GB2312" w:eastAsia="仿宋_GB2312" w:cs="仿宋_GB2312"/>
                <w:color w:val="000000"/>
                <w:sz w:val="24"/>
                <w:szCs w:val="24"/>
                <w:lang w:eastAsia="zh-CN"/>
              </w:rPr>
              <w:t>旅游公路</w:t>
            </w:r>
            <w:r>
              <w:rPr>
                <w:rFonts w:hint="eastAsia" w:ascii="仿宋_GB2312" w:hAnsi="仿宋_GB2312" w:eastAsia="仿宋_GB2312" w:cs="仿宋_GB2312"/>
                <w:color w:val="000000"/>
                <w:sz w:val="24"/>
                <w:szCs w:val="24"/>
              </w:rPr>
              <w:t>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right="0" w:firstLine="400" w:firstLineChars="200"/>
              <w:jc w:val="center"/>
              <w:textAlignment w:val="bottom"/>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300</w:t>
            </w:r>
            <w:r>
              <w:rPr>
                <w:rFonts w:hint="eastAsia" w:ascii="仿宋_GB2312" w:hAnsi="仿宋_GB2312" w:eastAsia="仿宋_GB2312" w:cs="仿宋_GB2312"/>
                <w:color w:val="000000"/>
                <w:sz w:val="24"/>
                <w:szCs w:val="24"/>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widowControl w:val="0"/>
              <w:wordWrap/>
              <w:spacing w:before="0" w:line="560" w:lineRule="exact"/>
              <w:ind w:right="0" w:firstLine="402" w:firstLineChars="20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widowControl w:val="0"/>
              <w:wordWrap/>
              <w:spacing w:before="0" w:line="560" w:lineRule="exact"/>
              <w:ind w:right="0" w:firstLine="402" w:firstLineChars="200"/>
              <w:jc w:val="center"/>
              <w:textAlignment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570.00</w:t>
            </w:r>
          </w:p>
        </w:tc>
      </w:tr>
    </w:tbl>
    <w:p>
      <w:pPr>
        <w:widowControl w:val="0"/>
        <w:wordWrap/>
        <w:adjustRightInd w:val="0"/>
        <w:snapToGrid w:val="0"/>
        <w:spacing w:before="0" w:line="560" w:lineRule="exact"/>
        <w:ind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widowControl w:val="0"/>
        <w:wordWrap/>
        <w:spacing w:before="0" w:line="560" w:lineRule="exact"/>
        <w:ind w:right="0" w:firstLine="562"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四、债券资金对应的投资项目</w:t>
      </w:r>
    </w:p>
    <w:p>
      <w:pPr>
        <w:widowControl w:val="0"/>
        <w:wordWrap/>
        <w:spacing w:before="0" w:line="560" w:lineRule="exact"/>
        <w:ind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sz w:val="28"/>
          <w:szCs w:val="28"/>
        </w:rPr>
        <w:t>“四好农村路”和三大板块旅游公路</w:t>
      </w:r>
      <w:r>
        <w:rPr>
          <w:rFonts w:hint="eastAsia" w:ascii="仿宋_GB2312" w:hAnsi="仿宋_GB2312" w:eastAsia="仿宋_GB2312" w:cs="仿宋_GB2312"/>
          <w:bCs/>
          <w:sz w:val="28"/>
          <w:szCs w:val="28"/>
        </w:rPr>
        <w:t>建设项目。</w:t>
      </w:r>
    </w:p>
    <w:p>
      <w:pPr>
        <w:widowControl w:val="0"/>
        <w:wordWrap/>
        <w:spacing w:before="0" w:line="560" w:lineRule="exact"/>
        <w:ind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widowControl w:val="0"/>
        <w:wordWrap/>
        <w:spacing w:before="0" w:line="560" w:lineRule="exact"/>
        <w:ind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 w:val="0"/>
          <w:bCs w:val="0"/>
          <w:sz w:val="28"/>
          <w:szCs w:val="28"/>
          <w:lang w:eastAsia="zh-CN"/>
        </w:rPr>
        <w:t>本次一般债券资金对应的项目有两部分，</w:t>
      </w:r>
      <w:r>
        <w:rPr>
          <w:rFonts w:hint="eastAsia" w:ascii="仿宋_GB2312" w:hAnsi="仿宋_GB2312" w:eastAsia="仿宋_GB2312" w:cs="仿宋_GB2312"/>
          <w:color w:val="000000"/>
          <w:sz w:val="28"/>
          <w:szCs w:val="28"/>
        </w:rPr>
        <w:t>一是“四好农村路”建设</w:t>
      </w:r>
      <w:r>
        <w:rPr>
          <w:rFonts w:hint="eastAsia" w:ascii="仿宋_GB2312" w:hAnsi="仿宋_GB2312" w:eastAsia="仿宋_GB2312" w:cs="仿宋_GB2312"/>
          <w:color w:val="000000"/>
          <w:sz w:val="28"/>
          <w:szCs w:val="28"/>
          <w:lang w:eastAsia="zh-CN"/>
        </w:rPr>
        <w:t>窄路面拓宽改造工程进度支付款</w:t>
      </w:r>
      <w:r>
        <w:rPr>
          <w:rFonts w:hint="eastAsia" w:ascii="仿宋_GB2312" w:hAnsi="仿宋_GB2312" w:eastAsia="仿宋_GB2312" w:cs="仿宋_GB2312"/>
          <w:color w:val="000000"/>
          <w:sz w:val="28"/>
          <w:szCs w:val="28"/>
        </w:rPr>
        <w:t>；二是</w:t>
      </w:r>
      <w:r>
        <w:rPr>
          <w:rFonts w:hint="eastAsia" w:ascii="仿宋_GB2312" w:hAnsi="仿宋_GB2312" w:eastAsia="仿宋_GB2312" w:cs="仿宋_GB2312"/>
          <w:sz w:val="28"/>
          <w:szCs w:val="28"/>
        </w:rPr>
        <w:t>三大板块旅游公路</w:t>
      </w:r>
      <w:r>
        <w:rPr>
          <w:rFonts w:hint="eastAsia" w:ascii="仿宋_GB2312" w:hAnsi="仿宋_GB2312" w:eastAsia="仿宋_GB2312" w:cs="仿宋_GB2312"/>
          <w:sz w:val="28"/>
          <w:szCs w:val="28"/>
          <w:lang w:eastAsia="zh-CN"/>
        </w:rPr>
        <w:t>黄龙寺至青兰高速壶口路口段</w:t>
      </w:r>
      <w:r>
        <w:rPr>
          <w:rFonts w:hint="eastAsia" w:ascii="仿宋_GB2312" w:hAnsi="仿宋_GB2312" w:eastAsia="仿宋_GB2312" w:cs="仿宋_GB2312"/>
          <w:bCs/>
          <w:sz w:val="28"/>
          <w:szCs w:val="28"/>
        </w:rPr>
        <w:t>建设项目</w:t>
      </w:r>
      <w:r>
        <w:rPr>
          <w:rFonts w:hint="eastAsia" w:ascii="仿宋_GB2312" w:hAnsi="仿宋_GB2312" w:eastAsia="仿宋_GB2312" w:cs="仿宋_GB2312"/>
          <w:bCs/>
          <w:sz w:val="28"/>
          <w:szCs w:val="28"/>
          <w:lang w:eastAsia="zh-CN"/>
        </w:rPr>
        <w:t>进度款</w:t>
      </w:r>
      <w:r>
        <w:rPr>
          <w:rFonts w:hint="eastAsia" w:ascii="仿宋_GB2312" w:hAnsi="仿宋_GB2312" w:eastAsia="仿宋_GB2312" w:cs="仿宋_GB2312"/>
          <w:bCs/>
          <w:sz w:val="28"/>
          <w:szCs w:val="28"/>
        </w:rPr>
        <w:t>。</w:t>
      </w:r>
    </w:p>
    <w:p>
      <w:pPr>
        <w:widowControl w:val="0"/>
        <w:numPr>
          <w:ilvl w:val="0"/>
          <w:numId w:val="4"/>
        </w:numPr>
        <w:wordWrap/>
        <w:spacing w:before="0" w:line="560" w:lineRule="exact"/>
        <w:ind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项目投资及资金来源</w:t>
      </w:r>
    </w:p>
    <w:p>
      <w:pPr>
        <w:widowControl w:val="0"/>
        <w:numPr>
          <w:numId w:val="0"/>
        </w:numPr>
        <w:wordWrap/>
        <w:spacing w:before="0" w:line="560" w:lineRule="exact"/>
        <w:ind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none"/>
          <w:lang w:eastAsia="zh-CN"/>
        </w:rPr>
        <w:t>吉</w:t>
      </w:r>
      <w:r>
        <w:rPr>
          <w:rFonts w:hint="eastAsia" w:ascii="仿宋_GB2312" w:hAnsi="仿宋_GB2312" w:eastAsia="仿宋_GB2312" w:cs="仿宋_GB2312"/>
          <w:sz w:val="28"/>
          <w:szCs w:val="28"/>
          <w:u w:val="none"/>
        </w:rPr>
        <w:t>县</w:t>
      </w:r>
      <w:r>
        <w:rPr>
          <w:rFonts w:hint="eastAsia" w:ascii="仿宋_GB2312" w:hAnsi="仿宋_GB2312" w:eastAsia="仿宋_GB2312" w:cs="仿宋_GB2312"/>
          <w:sz w:val="28"/>
          <w:szCs w:val="28"/>
        </w:rPr>
        <w:t>“四好农村路”和三大板块旅游公路</w:t>
      </w:r>
      <w:r>
        <w:rPr>
          <w:rFonts w:hint="eastAsia" w:ascii="仿宋_GB2312" w:hAnsi="仿宋_GB2312" w:eastAsia="仿宋_GB2312" w:cs="仿宋_GB2312"/>
          <w:bCs/>
          <w:sz w:val="28"/>
          <w:szCs w:val="28"/>
        </w:rPr>
        <w:t>建设项目</w:t>
      </w:r>
      <w:r>
        <w:rPr>
          <w:rFonts w:hint="eastAsia" w:ascii="仿宋_GB2312" w:hAnsi="仿宋_GB2312" w:eastAsia="仿宋_GB2312" w:cs="仿宋_GB2312"/>
          <w:sz w:val="28"/>
          <w:szCs w:val="28"/>
        </w:rPr>
        <w:t>估算总投资</w:t>
      </w:r>
      <w:r>
        <w:rPr>
          <w:rFonts w:hint="eastAsia" w:ascii="仿宋_GB2312" w:hAnsi="仿宋_GB2312" w:eastAsia="仿宋_GB2312" w:cs="仿宋_GB2312"/>
          <w:sz w:val="28"/>
          <w:szCs w:val="28"/>
          <w:lang w:val="en-US" w:eastAsia="zh-CN"/>
        </w:rPr>
        <w:t>2.32亿</w:t>
      </w:r>
      <w:r>
        <w:rPr>
          <w:rFonts w:hint="eastAsia" w:ascii="仿宋_GB2312" w:hAnsi="仿宋_GB2312" w:eastAsia="仿宋_GB2312" w:cs="仿宋_GB2312"/>
          <w:sz w:val="28"/>
          <w:szCs w:val="28"/>
        </w:rPr>
        <w:t>元，资金来源为上级补助资金及政府配套资金。</w:t>
      </w:r>
    </w:p>
    <w:p>
      <w:pPr>
        <w:widowControl w:val="0"/>
        <w:wordWrap/>
        <w:spacing w:before="0" w:line="560" w:lineRule="exact"/>
        <w:ind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widowControl w:val="0"/>
        <w:wordWrap/>
        <w:spacing w:before="0" w:line="560" w:lineRule="exact"/>
        <w:ind w:right="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（1）</w:t>
      </w:r>
      <w:r>
        <w:rPr>
          <w:rFonts w:hint="eastAsia" w:ascii="仿宋_GB2312" w:hAnsi="仿宋_GB2312" w:eastAsia="仿宋_GB2312" w:cs="仿宋_GB2312"/>
          <w:color w:val="auto"/>
          <w:sz w:val="28"/>
          <w:szCs w:val="28"/>
        </w:rPr>
        <w:t>“四好农村路”项目</w:t>
      </w:r>
    </w:p>
    <w:p>
      <w:pPr>
        <w:widowControl w:val="0"/>
        <w:wordWrap/>
        <w:spacing w:before="0" w:line="560" w:lineRule="exact"/>
        <w:ind w:right="0" w:firstLine="560" w:firstLineChars="200"/>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201</w:t>
      </w:r>
      <w:r>
        <w:rPr>
          <w:rFonts w:hint="eastAsia" w:ascii="仿宋_GB2312" w:hAnsi="仿宋_GB2312" w:eastAsia="仿宋_GB2312" w:cs="仿宋_GB2312"/>
          <w:color w:val="auto"/>
          <w:sz w:val="28"/>
          <w:szCs w:val="28"/>
          <w:u w:val="none"/>
          <w:lang w:val="en-US" w:eastAsia="zh-CN"/>
        </w:rPr>
        <w:t>9</w:t>
      </w:r>
      <w:r>
        <w:rPr>
          <w:rFonts w:hint="eastAsia" w:ascii="仿宋_GB2312" w:hAnsi="仿宋_GB2312" w:eastAsia="仿宋_GB2312" w:cs="仿宋_GB2312"/>
          <w:color w:val="auto"/>
          <w:sz w:val="28"/>
          <w:szCs w:val="28"/>
          <w:u w:val="none"/>
        </w:rPr>
        <w:t>年</w:t>
      </w:r>
      <w:r>
        <w:rPr>
          <w:rFonts w:hint="eastAsia" w:ascii="仿宋_GB2312" w:hAnsi="仿宋_GB2312" w:eastAsia="仿宋_GB2312" w:cs="仿宋_GB2312"/>
          <w:color w:val="auto"/>
          <w:sz w:val="28"/>
          <w:szCs w:val="28"/>
          <w:u w:val="none"/>
          <w:lang w:val="en-US" w:eastAsia="zh-CN"/>
        </w:rPr>
        <w:t>4</w:t>
      </w:r>
      <w:r>
        <w:rPr>
          <w:rFonts w:hint="eastAsia" w:ascii="仿宋_GB2312" w:hAnsi="仿宋_GB2312" w:eastAsia="仿宋_GB2312" w:cs="仿宋_GB2312"/>
          <w:color w:val="auto"/>
          <w:sz w:val="28"/>
          <w:szCs w:val="28"/>
          <w:u w:val="none"/>
        </w:rPr>
        <w:t>月2</w:t>
      </w:r>
      <w:r>
        <w:rPr>
          <w:rFonts w:hint="eastAsia" w:ascii="仿宋_GB2312" w:hAnsi="仿宋_GB2312" w:eastAsia="仿宋_GB2312" w:cs="仿宋_GB2312"/>
          <w:color w:val="auto"/>
          <w:sz w:val="28"/>
          <w:szCs w:val="28"/>
          <w:u w:val="none"/>
          <w:lang w:val="en-US" w:eastAsia="zh-CN"/>
        </w:rPr>
        <w:t>6</w:t>
      </w:r>
      <w:r>
        <w:rPr>
          <w:rFonts w:hint="eastAsia" w:ascii="仿宋_GB2312" w:hAnsi="仿宋_GB2312" w:eastAsia="仿宋_GB2312" w:cs="仿宋_GB2312"/>
          <w:color w:val="auto"/>
          <w:sz w:val="28"/>
          <w:szCs w:val="28"/>
          <w:u w:val="none"/>
        </w:rPr>
        <w:t>日，项目取得</w:t>
      </w:r>
      <w:r>
        <w:rPr>
          <w:rFonts w:hint="eastAsia" w:ascii="仿宋_GB2312" w:hAnsi="仿宋_GB2312" w:eastAsia="仿宋_GB2312" w:cs="仿宋_GB2312"/>
          <w:color w:val="auto"/>
          <w:sz w:val="28"/>
          <w:szCs w:val="28"/>
          <w:u w:val="none"/>
          <w:lang w:eastAsia="zh-CN"/>
        </w:rPr>
        <w:t>吉县自然资源</w:t>
      </w:r>
      <w:r>
        <w:rPr>
          <w:rFonts w:hint="eastAsia" w:ascii="仿宋_GB2312" w:hAnsi="仿宋_GB2312" w:eastAsia="仿宋_GB2312" w:cs="仿宋_GB2312"/>
          <w:color w:val="auto"/>
          <w:sz w:val="28"/>
          <w:szCs w:val="28"/>
          <w:u w:val="none"/>
        </w:rPr>
        <w:t>局《建设项目</w:t>
      </w:r>
      <w:r>
        <w:rPr>
          <w:rFonts w:hint="eastAsia" w:ascii="仿宋_GB2312" w:hAnsi="仿宋_GB2312" w:eastAsia="仿宋_GB2312" w:cs="仿宋_GB2312"/>
          <w:color w:val="auto"/>
          <w:sz w:val="28"/>
          <w:szCs w:val="28"/>
          <w:u w:val="none"/>
          <w:lang w:eastAsia="zh-CN"/>
        </w:rPr>
        <w:t>用地、</w:t>
      </w:r>
      <w:r>
        <w:rPr>
          <w:rFonts w:hint="eastAsia" w:ascii="仿宋_GB2312" w:hAnsi="仿宋_GB2312" w:eastAsia="仿宋_GB2312" w:cs="仿宋_GB2312"/>
          <w:color w:val="auto"/>
          <w:sz w:val="28"/>
          <w:szCs w:val="28"/>
          <w:u w:val="none"/>
        </w:rPr>
        <w:t>选址意见书》（</w:t>
      </w:r>
      <w:r>
        <w:rPr>
          <w:rFonts w:hint="eastAsia" w:ascii="仿宋_GB2312" w:hAnsi="仿宋_GB2312" w:eastAsia="仿宋_GB2312" w:cs="仿宋_GB2312"/>
          <w:color w:val="auto"/>
          <w:sz w:val="28"/>
          <w:szCs w:val="28"/>
          <w:u w:val="none"/>
          <w:lang w:eastAsia="zh-CN"/>
        </w:rPr>
        <w:t>吉自然资</w:t>
      </w:r>
      <w:r>
        <w:rPr>
          <w:rFonts w:hint="eastAsia" w:ascii="仿宋_GB2312" w:hAnsi="仿宋_GB2312" w:eastAsia="仿宋_GB2312" w:cs="仿宋_GB2312"/>
          <w:color w:val="auto"/>
          <w:sz w:val="28"/>
          <w:szCs w:val="28"/>
          <w:u w:val="none"/>
          <w:lang w:val="en-US" w:eastAsia="zh-CN"/>
        </w:rPr>
        <w:t>[2019]24</w:t>
      </w:r>
      <w:r>
        <w:rPr>
          <w:rFonts w:hint="eastAsia" w:ascii="仿宋_GB2312" w:hAnsi="仿宋_GB2312" w:eastAsia="仿宋_GB2312" w:cs="仿宋_GB2312"/>
          <w:color w:val="auto"/>
          <w:sz w:val="28"/>
          <w:szCs w:val="28"/>
          <w:u w:val="none"/>
        </w:rPr>
        <w:t>号）。</w:t>
      </w:r>
    </w:p>
    <w:p>
      <w:pPr>
        <w:widowControl w:val="0"/>
        <w:wordWrap/>
        <w:spacing w:before="0" w:line="560" w:lineRule="exact"/>
        <w:ind w:right="0" w:firstLine="560" w:firstLineChars="200"/>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201</w:t>
      </w:r>
      <w:r>
        <w:rPr>
          <w:rFonts w:hint="eastAsia" w:ascii="仿宋_GB2312" w:hAnsi="仿宋_GB2312" w:eastAsia="仿宋_GB2312" w:cs="仿宋_GB2312"/>
          <w:color w:val="auto"/>
          <w:sz w:val="28"/>
          <w:szCs w:val="28"/>
          <w:u w:val="none"/>
          <w:lang w:val="en-US" w:eastAsia="zh-CN"/>
        </w:rPr>
        <w:t>9</w:t>
      </w:r>
      <w:r>
        <w:rPr>
          <w:rFonts w:hint="eastAsia" w:ascii="仿宋_GB2312" w:hAnsi="仿宋_GB2312" w:eastAsia="仿宋_GB2312" w:cs="仿宋_GB2312"/>
          <w:color w:val="auto"/>
          <w:sz w:val="28"/>
          <w:szCs w:val="28"/>
          <w:u w:val="none"/>
        </w:rPr>
        <w:t>年</w:t>
      </w:r>
      <w:r>
        <w:rPr>
          <w:rFonts w:hint="eastAsia" w:ascii="仿宋_GB2312" w:hAnsi="仿宋_GB2312" w:eastAsia="仿宋_GB2312" w:cs="仿宋_GB2312"/>
          <w:color w:val="auto"/>
          <w:sz w:val="28"/>
          <w:szCs w:val="28"/>
          <w:u w:val="none"/>
          <w:lang w:val="en-US" w:eastAsia="zh-CN"/>
        </w:rPr>
        <w:t>5</w:t>
      </w:r>
      <w:r>
        <w:rPr>
          <w:rFonts w:hint="eastAsia" w:ascii="仿宋_GB2312" w:hAnsi="仿宋_GB2312" w:eastAsia="仿宋_GB2312" w:cs="仿宋_GB2312"/>
          <w:color w:val="auto"/>
          <w:sz w:val="28"/>
          <w:szCs w:val="28"/>
          <w:u w:val="none"/>
        </w:rPr>
        <w:t>月</w:t>
      </w:r>
      <w:r>
        <w:rPr>
          <w:rFonts w:hint="eastAsia" w:ascii="仿宋_GB2312" w:hAnsi="仿宋_GB2312" w:eastAsia="仿宋_GB2312" w:cs="仿宋_GB2312"/>
          <w:color w:val="auto"/>
          <w:sz w:val="28"/>
          <w:szCs w:val="28"/>
          <w:u w:val="none"/>
          <w:lang w:val="en-US" w:eastAsia="zh-CN"/>
        </w:rPr>
        <w:t>7</w:t>
      </w:r>
      <w:r>
        <w:rPr>
          <w:rFonts w:hint="eastAsia" w:ascii="仿宋_GB2312" w:hAnsi="仿宋_GB2312" w:eastAsia="仿宋_GB2312" w:cs="仿宋_GB2312"/>
          <w:color w:val="auto"/>
          <w:sz w:val="28"/>
          <w:szCs w:val="28"/>
          <w:u w:val="none"/>
        </w:rPr>
        <w:t>日，项目取得</w:t>
      </w:r>
      <w:r>
        <w:rPr>
          <w:rFonts w:hint="eastAsia" w:ascii="仿宋_GB2312" w:hAnsi="仿宋_GB2312" w:eastAsia="仿宋_GB2312" w:cs="仿宋_GB2312"/>
          <w:color w:val="auto"/>
          <w:sz w:val="28"/>
          <w:szCs w:val="28"/>
          <w:u w:val="none"/>
          <w:lang w:eastAsia="zh-CN"/>
        </w:rPr>
        <w:t>吉县</w:t>
      </w:r>
      <w:r>
        <w:rPr>
          <w:rFonts w:hint="eastAsia" w:ascii="仿宋_GB2312" w:hAnsi="仿宋_GB2312" w:eastAsia="仿宋_GB2312" w:cs="仿宋_GB2312"/>
          <w:color w:val="auto"/>
          <w:sz w:val="28"/>
          <w:szCs w:val="28"/>
          <w:u w:val="none"/>
        </w:rPr>
        <w:t>发展和改革委员会《关于</w:t>
      </w:r>
      <w:r>
        <w:rPr>
          <w:rFonts w:hint="eastAsia" w:ascii="仿宋_GB2312" w:hAnsi="仿宋_GB2312" w:eastAsia="仿宋_GB2312" w:cs="仿宋_GB2312"/>
          <w:color w:val="auto"/>
          <w:sz w:val="28"/>
          <w:szCs w:val="28"/>
          <w:u w:val="none"/>
          <w:lang w:eastAsia="zh-CN"/>
        </w:rPr>
        <w:t>吉</w:t>
      </w:r>
      <w:r>
        <w:rPr>
          <w:rFonts w:hint="eastAsia" w:ascii="仿宋_GB2312" w:hAnsi="仿宋_GB2312" w:eastAsia="仿宋_GB2312" w:cs="仿宋_GB2312"/>
          <w:color w:val="auto"/>
          <w:sz w:val="28"/>
          <w:szCs w:val="28"/>
          <w:u w:val="none"/>
        </w:rPr>
        <w:t>县“四好农村路”项目可行性研究报告的批复》（</w:t>
      </w:r>
      <w:r>
        <w:rPr>
          <w:rFonts w:hint="eastAsia" w:ascii="仿宋_GB2312" w:hAnsi="仿宋_GB2312" w:eastAsia="仿宋_GB2312" w:cs="仿宋_GB2312"/>
          <w:color w:val="auto"/>
          <w:sz w:val="28"/>
          <w:szCs w:val="28"/>
          <w:u w:val="none"/>
          <w:lang w:eastAsia="zh-CN"/>
        </w:rPr>
        <w:t>吉发</w:t>
      </w:r>
      <w:r>
        <w:rPr>
          <w:rFonts w:hint="eastAsia" w:ascii="仿宋_GB2312" w:hAnsi="仿宋_GB2312" w:eastAsia="仿宋_GB2312" w:cs="仿宋_GB2312"/>
          <w:color w:val="auto"/>
          <w:sz w:val="28"/>
          <w:szCs w:val="28"/>
          <w:u w:val="none"/>
        </w:rPr>
        <w:t>改</w:t>
      </w:r>
      <w:r>
        <w:rPr>
          <w:rFonts w:hint="eastAsia" w:ascii="仿宋_GB2312" w:hAnsi="仿宋_GB2312" w:eastAsia="仿宋_GB2312" w:cs="仿宋_GB2312"/>
          <w:color w:val="auto"/>
          <w:sz w:val="28"/>
          <w:szCs w:val="28"/>
          <w:u w:val="none"/>
          <w:lang w:eastAsia="zh-CN"/>
        </w:rPr>
        <w:t>审批发</w:t>
      </w:r>
      <w:r>
        <w:rPr>
          <w:rFonts w:hint="eastAsia" w:ascii="仿宋_GB2312" w:hAnsi="仿宋_GB2312" w:eastAsia="仿宋_GB2312" w:cs="仿宋_GB2312"/>
          <w:color w:val="auto"/>
          <w:sz w:val="28"/>
          <w:szCs w:val="28"/>
          <w:u w:val="none"/>
          <w:lang w:val="en-US" w:eastAsia="zh-CN"/>
        </w:rPr>
        <w:t>[2019]30</w:t>
      </w:r>
      <w:r>
        <w:rPr>
          <w:rFonts w:hint="eastAsia" w:ascii="仿宋_GB2312" w:hAnsi="仿宋_GB2312" w:eastAsia="仿宋_GB2312" w:cs="仿宋_GB2312"/>
          <w:color w:val="auto"/>
          <w:sz w:val="28"/>
          <w:szCs w:val="28"/>
          <w:u w:val="none"/>
        </w:rPr>
        <w:t>号）。</w:t>
      </w:r>
    </w:p>
    <w:p>
      <w:pPr>
        <w:widowControl w:val="0"/>
        <w:wordWrap/>
        <w:spacing w:before="0" w:line="560" w:lineRule="exact"/>
        <w:ind w:right="0" w:firstLine="560" w:firstLineChars="200"/>
        <w:rPr>
          <w:rFonts w:hint="eastAsia" w:ascii="仿宋_GB2312" w:hAnsi="仿宋_GB2312" w:eastAsia="仿宋_GB2312" w:cs="仿宋_GB2312"/>
          <w:sz w:val="28"/>
          <w:szCs w:val="28"/>
          <w:u w:val="none"/>
        </w:rPr>
      </w:pPr>
      <w:r>
        <w:rPr>
          <w:rFonts w:hint="eastAsia" w:ascii="仿宋_GB2312" w:hAnsi="仿宋_GB2312" w:eastAsia="仿宋_GB2312" w:cs="仿宋_GB2312"/>
          <w:color w:val="auto"/>
          <w:sz w:val="28"/>
          <w:szCs w:val="28"/>
          <w:u w:val="none"/>
        </w:rPr>
        <w:t>201</w:t>
      </w:r>
      <w:r>
        <w:rPr>
          <w:rFonts w:hint="eastAsia" w:ascii="仿宋_GB2312" w:hAnsi="仿宋_GB2312" w:eastAsia="仿宋_GB2312" w:cs="仿宋_GB2312"/>
          <w:color w:val="auto"/>
          <w:sz w:val="28"/>
          <w:szCs w:val="28"/>
          <w:u w:val="none"/>
          <w:lang w:val="en-US" w:eastAsia="zh-CN"/>
        </w:rPr>
        <w:t>9</w:t>
      </w:r>
      <w:r>
        <w:rPr>
          <w:rFonts w:hint="eastAsia" w:ascii="仿宋_GB2312" w:hAnsi="仿宋_GB2312" w:eastAsia="仿宋_GB2312" w:cs="仿宋_GB2312"/>
          <w:color w:val="auto"/>
          <w:sz w:val="28"/>
          <w:szCs w:val="28"/>
          <w:u w:val="none"/>
        </w:rPr>
        <w:t>年</w:t>
      </w:r>
      <w:r>
        <w:rPr>
          <w:rFonts w:hint="eastAsia" w:ascii="仿宋_GB2312" w:hAnsi="仿宋_GB2312" w:eastAsia="仿宋_GB2312" w:cs="仿宋_GB2312"/>
          <w:color w:val="auto"/>
          <w:sz w:val="28"/>
          <w:szCs w:val="28"/>
          <w:u w:val="none"/>
          <w:lang w:val="en-US" w:eastAsia="zh-CN"/>
        </w:rPr>
        <w:t>7</w:t>
      </w:r>
      <w:r>
        <w:rPr>
          <w:rFonts w:hint="eastAsia" w:ascii="仿宋_GB2312" w:hAnsi="仿宋_GB2312" w:eastAsia="仿宋_GB2312" w:cs="仿宋_GB2312"/>
          <w:color w:val="auto"/>
          <w:sz w:val="28"/>
          <w:szCs w:val="28"/>
          <w:u w:val="none"/>
        </w:rPr>
        <w:t>月</w:t>
      </w:r>
      <w:r>
        <w:rPr>
          <w:rFonts w:hint="eastAsia" w:ascii="仿宋_GB2312" w:hAnsi="仿宋_GB2312" w:eastAsia="仿宋_GB2312" w:cs="仿宋_GB2312"/>
          <w:color w:val="auto"/>
          <w:sz w:val="28"/>
          <w:szCs w:val="28"/>
          <w:u w:val="none"/>
          <w:lang w:val="en-US" w:eastAsia="zh-CN"/>
        </w:rPr>
        <w:t>5</w:t>
      </w:r>
      <w:r>
        <w:rPr>
          <w:rFonts w:hint="eastAsia" w:ascii="仿宋_GB2312" w:hAnsi="仿宋_GB2312" w:eastAsia="仿宋_GB2312" w:cs="仿宋_GB2312"/>
          <w:color w:val="auto"/>
          <w:sz w:val="28"/>
          <w:szCs w:val="28"/>
          <w:u w:val="none"/>
        </w:rPr>
        <w:t>日，项目取得</w:t>
      </w:r>
      <w:r>
        <w:rPr>
          <w:rFonts w:hint="eastAsia" w:ascii="仿宋_GB2312" w:hAnsi="仿宋_GB2312" w:eastAsia="仿宋_GB2312" w:cs="仿宋_GB2312"/>
          <w:color w:val="auto"/>
          <w:sz w:val="28"/>
          <w:szCs w:val="28"/>
          <w:u w:val="none"/>
          <w:lang w:eastAsia="zh-CN"/>
        </w:rPr>
        <w:t>吉县交通运输局</w:t>
      </w:r>
      <w:r>
        <w:rPr>
          <w:rFonts w:hint="eastAsia" w:ascii="仿宋_GB2312" w:hAnsi="仿宋_GB2312" w:eastAsia="仿宋_GB2312" w:cs="仿宋_GB2312"/>
          <w:color w:val="auto"/>
          <w:sz w:val="28"/>
          <w:szCs w:val="28"/>
          <w:u w:val="none"/>
        </w:rPr>
        <w:t>《关于</w:t>
      </w:r>
      <w:r>
        <w:rPr>
          <w:rFonts w:hint="eastAsia" w:ascii="仿宋_GB2312" w:hAnsi="仿宋_GB2312" w:eastAsia="仿宋_GB2312" w:cs="仿宋_GB2312"/>
          <w:color w:val="auto"/>
          <w:sz w:val="28"/>
          <w:szCs w:val="28"/>
          <w:u w:val="none"/>
          <w:lang w:eastAsia="zh-CN"/>
        </w:rPr>
        <w:t>吉</w:t>
      </w:r>
      <w:r>
        <w:rPr>
          <w:rFonts w:hint="eastAsia" w:ascii="仿宋_GB2312" w:hAnsi="仿宋_GB2312" w:eastAsia="仿宋_GB2312" w:cs="仿宋_GB2312"/>
          <w:color w:val="auto"/>
          <w:sz w:val="28"/>
          <w:szCs w:val="28"/>
          <w:u w:val="none"/>
        </w:rPr>
        <w:t>县“四好农村路”项目</w:t>
      </w:r>
      <w:r>
        <w:rPr>
          <w:rFonts w:hint="eastAsia" w:ascii="仿宋_GB2312" w:hAnsi="仿宋_GB2312" w:eastAsia="仿宋_GB2312" w:cs="仿宋_GB2312"/>
          <w:color w:val="auto"/>
          <w:sz w:val="28"/>
          <w:szCs w:val="28"/>
          <w:u w:val="none"/>
          <w:lang w:eastAsia="zh-CN"/>
        </w:rPr>
        <w:t>施工图设计</w:t>
      </w:r>
      <w:r>
        <w:rPr>
          <w:rFonts w:hint="eastAsia" w:ascii="仿宋_GB2312" w:hAnsi="仿宋_GB2312" w:eastAsia="仿宋_GB2312" w:cs="仿宋_GB2312"/>
          <w:color w:val="auto"/>
          <w:sz w:val="28"/>
          <w:szCs w:val="28"/>
          <w:u w:val="none"/>
        </w:rPr>
        <w:t>的批复》（</w:t>
      </w:r>
      <w:r>
        <w:rPr>
          <w:rFonts w:hint="eastAsia" w:ascii="仿宋_GB2312" w:hAnsi="仿宋_GB2312" w:eastAsia="仿宋_GB2312" w:cs="仿宋_GB2312"/>
          <w:color w:val="auto"/>
          <w:sz w:val="28"/>
          <w:szCs w:val="28"/>
          <w:u w:val="none"/>
          <w:lang w:eastAsia="zh-CN"/>
        </w:rPr>
        <w:t>吉交字</w:t>
      </w:r>
      <w:r>
        <w:rPr>
          <w:rFonts w:hint="eastAsia" w:ascii="仿宋_GB2312" w:hAnsi="仿宋_GB2312" w:eastAsia="仿宋_GB2312" w:cs="仿宋_GB2312"/>
          <w:color w:val="auto"/>
          <w:sz w:val="28"/>
          <w:szCs w:val="28"/>
          <w:u w:val="none"/>
          <w:lang w:val="en-US" w:eastAsia="zh-CN"/>
        </w:rPr>
        <w:t>[2019]117</w:t>
      </w:r>
      <w:r>
        <w:rPr>
          <w:rFonts w:hint="eastAsia" w:ascii="仿宋_GB2312" w:hAnsi="仿宋_GB2312" w:eastAsia="仿宋_GB2312" w:cs="仿宋_GB2312"/>
          <w:color w:val="auto"/>
          <w:sz w:val="28"/>
          <w:szCs w:val="28"/>
          <w:u w:val="none"/>
        </w:rPr>
        <w:t>号）。</w:t>
      </w:r>
    </w:p>
    <w:p>
      <w:pPr>
        <w:widowControl w:val="0"/>
        <w:wordWrap/>
        <w:spacing w:before="0" w:line="560" w:lineRule="exact"/>
        <w:ind w:right="0" w:firstLine="560" w:firstLineChars="200"/>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201</w:t>
      </w:r>
      <w:r>
        <w:rPr>
          <w:rFonts w:hint="eastAsia" w:ascii="仿宋_GB2312" w:hAnsi="仿宋_GB2312" w:eastAsia="仿宋_GB2312" w:cs="仿宋_GB2312"/>
          <w:color w:val="auto"/>
          <w:sz w:val="28"/>
          <w:szCs w:val="28"/>
          <w:u w:val="none"/>
          <w:lang w:val="en-US" w:eastAsia="zh-CN"/>
        </w:rPr>
        <w:t>9</w:t>
      </w:r>
      <w:r>
        <w:rPr>
          <w:rFonts w:hint="eastAsia" w:ascii="仿宋_GB2312" w:hAnsi="仿宋_GB2312" w:eastAsia="仿宋_GB2312" w:cs="仿宋_GB2312"/>
          <w:color w:val="auto"/>
          <w:sz w:val="28"/>
          <w:szCs w:val="28"/>
          <w:u w:val="none"/>
        </w:rPr>
        <w:t>年</w:t>
      </w:r>
      <w:r>
        <w:rPr>
          <w:rFonts w:hint="eastAsia" w:ascii="仿宋_GB2312" w:hAnsi="仿宋_GB2312" w:eastAsia="仿宋_GB2312" w:cs="仿宋_GB2312"/>
          <w:color w:val="auto"/>
          <w:sz w:val="28"/>
          <w:szCs w:val="28"/>
          <w:u w:val="none"/>
          <w:lang w:val="en-US" w:eastAsia="zh-CN"/>
        </w:rPr>
        <w:t>12</w:t>
      </w:r>
      <w:r>
        <w:rPr>
          <w:rFonts w:hint="eastAsia" w:ascii="仿宋_GB2312" w:hAnsi="仿宋_GB2312" w:eastAsia="仿宋_GB2312" w:cs="仿宋_GB2312"/>
          <w:color w:val="auto"/>
          <w:sz w:val="28"/>
          <w:szCs w:val="28"/>
          <w:u w:val="none"/>
        </w:rPr>
        <w:t>月</w:t>
      </w:r>
      <w:r>
        <w:rPr>
          <w:rFonts w:hint="eastAsia" w:ascii="仿宋_GB2312" w:hAnsi="仿宋_GB2312" w:eastAsia="仿宋_GB2312" w:cs="仿宋_GB2312"/>
          <w:color w:val="auto"/>
          <w:sz w:val="28"/>
          <w:szCs w:val="28"/>
          <w:u w:val="none"/>
          <w:lang w:val="en-US" w:eastAsia="zh-CN"/>
        </w:rPr>
        <w:t>30</w:t>
      </w:r>
      <w:r>
        <w:rPr>
          <w:rFonts w:hint="eastAsia" w:ascii="仿宋_GB2312" w:hAnsi="仿宋_GB2312" w:eastAsia="仿宋_GB2312" w:cs="仿宋_GB2312"/>
          <w:color w:val="auto"/>
          <w:sz w:val="28"/>
          <w:szCs w:val="28"/>
          <w:u w:val="none"/>
        </w:rPr>
        <w:t>日，项目取得</w:t>
      </w:r>
      <w:r>
        <w:rPr>
          <w:rFonts w:hint="eastAsia" w:ascii="仿宋_GB2312" w:hAnsi="仿宋_GB2312" w:eastAsia="仿宋_GB2312" w:cs="仿宋_GB2312"/>
          <w:color w:val="auto"/>
          <w:sz w:val="28"/>
          <w:szCs w:val="28"/>
          <w:u w:val="none"/>
          <w:lang w:eastAsia="zh-CN"/>
        </w:rPr>
        <w:t>吉县行政审批服务管理局</w:t>
      </w:r>
      <w:r>
        <w:rPr>
          <w:rFonts w:hint="eastAsia" w:ascii="仿宋_GB2312" w:hAnsi="仿宋_GB2312" w:eastAsia="仿宋_GB2312" w:cs="仿宋_GB2312"/>
          <w:color w:val="auto"/>
          <w:sz w:val="28"/>
          <w:szCs w:val="28"/>
          <w:u w:val="none"/>
        </w:rPr>
        <w:t>《建筑工程施工许可证》（</w:t>
      </w:r>
      <w:r>
        <w:rPr>
          <w:rFonts w:hint="eastAsia" w:ascii="仿宋_GB2312" w:hAnsi="仿宋_GB2312" w:eastAsia="仿宋_GB2312" w:cs="仿宋_GB2312"/>
          <w:color w:val="auto"/>
          <w:sz w:val="28"/>
          <w:szCs w:val="28"/>
          <w:u w:val="none"/>
          <w:lang w:eastAsia="zh-CN"/>
        </w:rPr>
        <w:t>编号：</w:t>
      </w:r>
      <w:r>
        <w:rPr>
          <w:rFonts w:hint="eastAsia" w:ascii="仿宋_GB2312" w:hAnsi="仿宋_GB2312" w:eastAsia="仿宋_GB2312" w:cs="仿宋_GB2312"/>
          <w:color w:val="auto"/>
          <w:sz w:val="28"/>
          <w:szCs w:val="28"/>
          <w:u w:val="none"/>
          <w:lang w:val="en-US" w:eastAsia="zh-CN"/>
        </w:rPr>
        <w:t>JX20011730009</w:t>
      </w:r>
      <w:r>
        <w:rPr>
          <w:rFonts w:hint="eastAsia" w:ascii="仿宋_GB2312" w:hAnsi="仿宋_GB2312" w:eastAsia="仿宋_GB2312" w:cs="仿宋_GB2312"/>
          <w:color w:val="auto"/>
          <w:sz w:val="28"/>
          <w:szCs w:val="28"/>
          <w:u w:val="none"/>
        </w:rPr>
        <w:t>）。</w:t>
      </w:r>
    </w:p>
    <w:p>
      <w:pPr>
        <w:pStyle w:val="2"/>
        <w:widowControl w:val="0"/>
        <w:numPr>
          <w:ilvl w:val="0"/>
          <w:numId w:val="5"/>
        </w:numPr>
        <w:wordWrap/>
        <w:spacing w:before="0" w:line="560" w:lineRule="exact"/>
        <w:ind w:left="280" w:leftChars="0" w:right="0" w:firstLine="560" w:firstLineChars="200"/>
        <w:rPr>
          <w:rFonts w:hint="eastAsia" w:ascii="仿宋_GB2312" w:hAnsi="仿宋_GB2312" w:eastAsia="仿宋_GB2312" w:cs="仿宋_GB2312"/>
          <w:bCs/>
          <w:sz w:val="28"/>
          <w:szCs w:val="28"/>
          <w:u w:val="none"/>
        </w:rPr>
      </w:pPr>
      <w:r>
        <w:rPr>
          <w:rFonts w:hint="eastAsia" w:ascii="仿宋_GB2312" w:hAnsi="仿宋_GB2312" w:eastAsia="仿宋_GB2312" w:cs="仿宋_GB2312"/>
          <w:sz w:val="28"/>
          <w:szCs w:val="28"/>
          <w:u w:val="none"/>
        </w:rPr>
        <w:t>三大板块旅游公路</w:t>
      </w:r>
      <w:r>
        <w:rPr>
          <w:rFonts w:hint="eastAsia" w:ascii="仿宋_GB2312" w:hAnsi="仿宋_GB2312" w:eastAsia="仿宋_GB2312" w:cs="仿宋_GB2312"/>
          <w:bCs/>
          <w:sz w:val="28"/>
          <w:szCs w:val="28"/>
          <w:u w:val="none"/>
        </w:rPr>
        <w:t>建设项目</w:t>
      </w:r>
    </w:p>
    <w:p>
      <w:pPr>
        <w:widowControl w:val="0"/>
        <w:wordWrap/>
        <w:spacing w:before="0" w:line="560" w:lineRule="exact"/>
        <w:ind w:right="0" w:firstLine="560" w:firstLineChars="200"/>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201</w:t>
      </w:r>
      <w:r>
        <w:rPr>
          <w:rFonts w:hint="eastAsia" w:ascii="仿宋_GB2312" w:hAnsi="仿宋_GB2312" w:eastAsia="仿宋_GB2312" w:cs="仿宋_GB2312"/>
          <w:color w:val="auto"/>
          <w:sz w:val="28"/>
          <w:szCs w:val="28"/>
          <w:u w:val="none"/>
          <w:lang w:val="en-US" w:eastAsia="zh-CN"/>
        </w:rPr>
        <w:t>8</w:t>
      </w:r>
      <w:r>
        <w:rPr>
          <w:rFonts w:hint="eastAsia" w:ascii="仿宋_GB2312" w:hAnsi="仿宋_GB2312" w:eastAsia="仿宋_GB2312" w:cs="仿宋_GB2312"/>
          <w:color w:val="auto"/>
          <w:sz w:val="28"/>
          <w:szCs w:val="28"/>
          <w:u w:val="none"/>
        </w:rPr>
        <w:t>年</w:t>
      </w:r>
      <w:r>
        <w:rPr>
          <w:rFonts w:hint="eastAsia" w:ascii="仿宋_GB2312" w:hAnsi="仿宋_GB2312" w:eastAsia="仿宋_GB2312" w:cs="仿宋_GB2312"/>
          <w:color w:val="auto"/>
          <w:sz w:val="28"/>
          <w:szCs w:val="28"/>
          <w:u w:val="none"/>
          <w:lang w:val="en-US" w:eastAsia="zh-CN"/>
        </w:rPr>
        <w:t>1</w:t>
      </w:r>
      <w:r>
        <w:rPr>
          <w:rFonts w:hint="eastAsia" w:ascii="仿宋_GB2312" w:hAnsi="仿宋_GB2312" w:eastAsia="仿宋_GB2312" w:cs="仿宋_GB2312"/>
          <w:color w:val="auto"/>
          <w:sz w:val="28"/>
          <w:szCs w:val="28"/>
          <w:u w:val="none"/>
        </w:rPr>
        <w:t>月</w:t>
      </w:r>
      <w:r>
        <w:rPr>
          <w:rFonts w:hint="eastAsia" w:ascii="仿宋_GB2312" w:hAnsi="仿宋_GB2312" w:eastAsia="仿宋_GB2312" w:cs="仿宋_GB2312"/>
          <w:color w:val="auto"/>
          <w:sz w:val="28"/>
          <w:szCs w:val="28"/>
          <w:u w:val="none"/>
          <w:lang w:val="en-US" w:eastAsia="zh-CN"/>
        </w:rPr>
        <w:t>8</w:t>
      </w:r>
      <w:r>
        <w:rPr>
          <w:rFonts w:hint="eastAsia" w:ascii="仿宋_GB2312" w:hAnsi="仿宋_GB2312" w:eastAsia="仿宋_GB2312" w:cs="仿宋_GB2312"/>
          <w:color w:val="auto"/>
          <w:sz w:val="28"/>
          <w:szCs w:val="28"/>
          <w:u w:val="none"/>
        </w:rPr>
        <w:t>日，项目取得</w:t>
      </w:r>
      <w:r>
        <w:rPr>
          <w:rFonts w:hint="eastAsia" w:ascii="仿宋_GB2312" w:hAnsi="仿宋_GB2312" w:eastAsia="仿宋_GB2312" w:cs="仿宋_GB2312"/>
          <w:color w:val="auto"/>
          <w:sz w:val="28"/>
          <w:szCs w:val="28"/>
          <w:u w:val="none"/>
          <w:lang w:eastAsia="zh-CN"/>
        </w:rPr>
        <w:t>吉县国土资源</w:t>
      </w:r>
      <w:r>
        <w:rPr>
          <w:rFonts w:hint="eastAsia" w:ascii="仿宋_GB2312" w:hAnsi="仿宋_GB2312" w:eastAsia="仿宋_GB2312" w:cs="仿宋_GB2312"/>
          <w:color w:val="auto"/>
          <w:sz w:val="28"/>
          <w:szCs w:val="28"/>
          <w:u w:val="none"/>
        </w:rPr>
        <w:t>局《建设</w:t>
      </w:r>
      <w:r>
        <w:rPr>
          <w:rFonts w:hint="eastAsia" w:ascii="仿宋_GB2312" w:hAnsi="仿宋_GB2312" w:eastAsia="仿宋_GB2312" w:cs="仿宋_GB2312"/>
          <w:color w:val="auto"/>
          <w:sz w:val="28"/>
          <w:szCs w:val="28"/>
          <w:u w:val="none"/>
          <w:lang w:eastAsia="zh-CN"/>
        </w:rPr>
        <w:t>用地规划许可证</w:t>
      </w:r>
      <w:r>
        <w:rPr>
          <w:rFonts w:hint="eastAsia" w:ascii="仿宋_GB2312" w:hAnsi="仿宋_GB2312" w:eastAsia="仿宋_GB2312" w:cs="仿宋_GB2312"/>
          <w:color w:val="auto"/>
          <w:sz w:val="28"/>
          <w:szCs w:val="28"/>
          <w:u w:val="none"/>
        </w:rPr>
        <w:t>》（</w:t>
      </w:r>
      <w:r>
        <w:rPr>
          <w:rFonts w:hint="eastAsia" w:ascii="仿宋_GB2312" w:hAnsi="仿宋_GB2312" w:eastAsia="仿宋_GB2312" w:cs="仿宋_GB2312"/>
          <w:color w:val="auto"/>
          <w:sz w:val="28"/>
          <w:szCs w:val="28"/>
          <w:u w:val="none"/>
          <w:lang w:eastAsia="zh-CN"/>
        </w:rPr>
        <w:t>吉国土资</w:t>
      </w:r>
      <w:r>
        <w:rPr>
          <w:rFonts w:hint="eastAsia" w:ascii="仿宋_GB2312" w:hAnsi="仿宋_GB2312" w:eastAsia="仿宋_GB2312" w:cs="仿宋_GB2312"/>
          <w:color w:val="auto"/>
          <w:sz w:val="28"/>
          <w:szCs w:val="28"/>
          <w:u w:val="none"/>
          <w:lang w:val="en-US" w:eastAsia="zh-CN"/>
        </w:rPr>
        <w:t>[2018]2</w:t>
      </w:r>
      <w:r>
        <w:rPr>
          <w:rFonts w:hint="eastAsia" w:ascii="仿宋_GB2312" w:hAnsi="仿宋_GB2312" w:eastAsia="仿宋_GB2312" w:cs="仿宋_GB2312"/>
          <w:color w:val="auto"/>
          <w:sz w:val="28"/>
          <w:szCs w:val="28"/>
          <w:u w:val="none"/>
        </w:rPr>
        <w:t>号）。</w:t>
      </w:r>
    </w:p>
    <w:p>
      <w:pPr>
        <w:widowControl w:val="0"/>
        <w:wordWrap/>
        <w:spacing w:before="0" w:line="560" w:lineRule="exact"/>
        <w:ind w:right="0" w:firstLine="560" w:firstLineChars="200"/>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201</w:t>
      </w:r>
      <w:r>
        <w:rPr>
          <w:rFonts w:hint="eastAsia" w:ascii="仿宋_GB2312" w:hAnsi="仿宋_GB2312" w:eastAsia="仿宋_GB2312" w:cs="仿宋_GB2312"/>
          <w:color w:val="auto"/>
          <w:sz w:val="28"/>
          <w:szCs w:val="28"/>
          <w:u w:val="none"/>
          <w:lang w:val="en-US" w:eastAsia="zh-CN"/>
        </w:rPr>
        <w:t>8</w:t>
      </w:r>
      <w:r>
        <w:rPr>
          <w:rFonts w:hint="eastAsia" w:ascii="仿宋_GB2312" w:hAnsi="仿宋_GB2312" w:eastAsia="仿宋_GB2312" w:cs="仿宋_GB2312"/>
          <w:color w:val="auto"/>
          <w:sz w:val="28"/>
          <w:szCs w:val="28"/>
          <w:u w:val="none"/>
        </w:rPr>
        <w:t>年</w:t>
      </w:r>
      <w:r>
        <w:rPr>
          <w:rFonts w:hint="eastAsia" w:ascii="仿宋_GB2312" w:hAnsi="仿宋_GB2312" w:eastAsia="仿宋_GB2312" w:cs="仿宋_GB2312"/>
          <w:color w:val="auto"/>
          <w:sz w:val="28"/>
          <w:szCs w:val="28"/>
          <w:u w:val="none"/>
          <w:lang w:val="en-US" w:eastAsia="zh-CN"/>
        </w:rPr>
        <w:t>1</w:t>
      </w:r>
      <w:r>
        <w:rPr>
          <w:rFonts w:hint="eastAsia" w:ascii="仿宋_GB2312" w:hAnsi="仿宋_GB2312" w:eastAsia="仿宋_GB2312" w:cs="仿宋_GB2312"/>
          <w:color w:val="auto"/>
          <w:sz w:val="28"/>
          <w:szCs w:val="28"/>
          <w:u w:val="none"/>
        </w:rPr>
        <w:t>月</w:t>
      </w:r>
      <w:r>
        <w:rPr>
          <w:rFonts w:hint="eastAsia" w:ascii="仿宋_GB2312" w:hAnsi="仿宋_GB2312" w:eastAsia="仿宋_GB2312" w:cs="仿宋_GB2312"/>
          <w:color w:val="auto"/>
          <w:sz w:val="28"/>
          <w:szCs w:val="28"/>
          <w:u w:val="none"/>
          <w:lang w:val="en-US" w:eastAsia="zh-CN"/>
        </w:rPr>
        <w:t>9</w:t>
      </w:r>
      <w:r>
        <w:rPr>
          <w:rFonts w:hint="eastAsia" w:ascii="仿宋_GB2312" w:hAnsi="仿宋_GB2312" w:eastAsia="仿宋_GB2312" w:cs="仿宋_GB2312"/>
          <w:color w:val="auto"/>
          <w:sz w:val="28"/>
          <w:szCs w:val="28"/>
          <w:u w:val="none"/>
        </w:rPr>
        <w:t>日，项目取得</w:t>
      </w:r>
      <w:r>
        <w:rPr>
          <w:rFonts w:hint="eastAsia" w:ascii="仿宋_GB2312" w:hAnsi="仿宋_GB2312" w:eastAsia="仿宋_GB2312" w:cs="仿宋_GB2312"/>
          <w:color w:val="auto"/>
          <w:sz w:val="28"/>
          <w:szCs w:val="28"/>
          <w:u w:val="none"/>
          <w:lang w:eastAsia="zh-CN"/>
        </w:rPr>
        <w:t>吉县规划</w:t>
      </w:r>
      <w:r>
        <w:rPr>
          <w:rFonts w:hint="eastAsia" w:ascii="仿宋_GB2312" w:hAnsi="仿宋_GB2312" w:eastAsia="仿宋_GB2312" w:cs="仿宋_GB2312"/>
          <w:color w:val="auto"/>
          <w:sz w:val="28"/>
          <w:szCs w:val="28"/>
          <w:u w:val="none"/>
        </w:rPr>
        <w:t>局《建设</w:t>
      </w:r>
      <w:r>
        <w:rPr>
          <w:rFonts w:hint="eastAsia" w:ascii="仿宋_GB2312" w:hAnsi="仿宋_GB2312" w:eastAsia="仿宋_GB2312" w:cs="仿宋_GB2312"/>
          <w:color w:val="auto"/>
          <w:sz w:val="28"/>
          <w:szCs w:val="28"/>
          <w:u w:val="none"/>
          <w:lang w:eastAsia="zh-CN"/>
        </w:rPr>
        <w:t>项目选址意见书</w:t>
      </w:r>
      <w:r>
        <w:rPr>
          <w:rFonts w:hint="eastAsia" w:ascii="仿宋_GB2312" w:hAnsi="仿宋_GB2312" w:eastAsia="仿宋_GB2312" w:cs="仿宋_GB2312"/>
          <w:color w:val="auto"/>
          <w:sz w:val="28"/>
          <w:szCs w:val="28"/>
          <w:u w:val="none"/>
        </w:rPr>
        <w:t>》（</w:t>
      </w:r>
      <w:r>
        <w:rPr>
          <w:rFonts w:hint="eastAsia" w:ascii="仿宋_GB2312" w:hAnsi="仿宋_GB2312" w:eastAsia="仿宋_GB2312" w:cs="仿宋_GB2312"/>
          <w:color w:val="auto"/>
          <w:sz w:val="28"/>
          <w:szCs w:val="28"/>
          <w:u w:val="none"/>
          <w:lang w:eastAsia="zh-CN"/>
        </w:rPr>
        <w:t>吉规函</w:t>
      </w:r>
      <w:r>
        <w:rPr>
          <w:rFonts w:hint="eastAsia" w:ascii="仿宋_GB2312" w:hAnsi="仿宋_GB2312" w:eastAsia="仿宋_GB2312" w:cs="仿宋_GB2312"/>
          <w:color w:val="auto"/>
          <w:sz w:val="28"/>
          <w:szCs w:val="28"/>
          <w:u w:val="none"/>
          <w:lang w:val="en-US" w:eastAsia="zh-CN"/>
        </w:rPr>
        <w:t>[2018]2</w:t>
      </w:r>
      <w:r>
        <w:rPr>
          <w:rFonts w:hint="eastAsia" w:ascii="仿宋_GB2312" w:hAnsi="仿宋_GB2312" w:eastAsia="仿宋_GB2312" w:cs="仿宋_GB2312"/>
          <w:color w:val="auto"/>
          <w:sz w:val="28"/>
          <w:szCs w:val="28"/>
          <w:u w:val="none"/>
        </w:rPr>
        <w:t>号）。</w:t>
      </w:r>
    </w:p>
    <w:p>
      <w:pPr>
        <w:widowControl w:val="0"/>
        <w:wordWrap/>
        <w:spacing w:before="0" w:line="560" w:lineRule="exact"/>
        <w:ind w:right="0" w:firstLine="560" w:firstLineChars="200"/>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201</w:t>
      </w:r>
      <w:r>
        <w:rPr>
          <w:rFonts w:hint="eastAsia" w:ascii="仿宋_GB2312" w:hAnsi="仿宋_GB2312" w:eastAsia="仿宋_GB2312" w:cs="仿宋_GB2312"/>
          <w:color w:val="auto"/>
          <w:sz w:val="28"/>
          <w:szCs w:val="28"/>
          <w:u w:val="none"/>
          <w:lang w:val="en-US" w:eastAsia="zh-CN"/>
        </w:rPr>
        <w:t>8</w:t>
      </w:r>
      <w:r>
        <w:rPr>
          <w:rFonts w:hint="eastAsia" w:ascii="仿宋_GB2312" w:hAnsi="仿宋_GB2312" w:eastAsia="仿宋_GB2312" w:cs="仿宋_GB2312"/>
          <w:color w:val="auto"/>
          <w:sz w:val="28"/>
          <w:szCs w:val="28"/>
          <w:u w:val="none"/>
        </w:rPr>
        <w:t>年</w:t>
      </w:r>
      <w:r>
        <w:rPr>
          <w:rFonts w:hint="eastAsia" w:ascii="仿宋_GB2312" w:hAnsi="仿宋_GB2312" w:eastAsia="仿宋_GB2312" w:cs="仿宋_GB2312"/>
          <w:color w:val="auto"/>
          <w:sz w:val="28"/>
          <w:szCs w:val="28"/>
          <w:u w:val="none"/>
          <w:lang w:val="en-US" w:eastAsia="zh-CN"/>
        </w:rPr>
        <w:t>1</w:t>
      </w:r>
      <w:r>
        <w:rPr>
          <w:rFonts w:hint="eastAsia" w:ascii="仿宋_GB2312" w:hAnsi="仿宋_GB2312" w:eastAsia="仿宋_GB2312" w:cs="仿宋_GB2312"/>
          <w:color w:val="auto"/>
          <w:sz w:val="28"/>
          <w:szCs w:val="28"/>
          <w:u w:val="none"/>
        </w:rPr>
        <w:t>月</w:t>
      </w:r>
      <w:r>
        <w:rPr>
          <w:rFonts w:hint="eastAsia" w:ascii="仿宋_GB2312" w:hAnsi="仿宋_GB2312" w:eastAsia="仿宋_GB2312" w:cs="仿宋_GB2312"/>
          <w:color w:val="auto"/>
          <w:sz w:val="28"/>
          <w:szCs w:val="28"/>
          <w:u w:val="none"/>
          <w:lang w:val="en-US" w:eastAsia="zh-CN"/>
        </w:rPr>
        <w:t>9</w:t>
      </w:r>
      <w:r>
        <w:rPr>
          <w:rFonts w:hint="eastAsia" w:ascii="仿宋_GB2312" w:hAnsi="仿宋_GB2312" w:eastAsia="仿宋_GB2312" w:cs="仿宋_GB2312"/>
          <w:color w:val="auto"/>
          <w:sz w:val="28"/>
          <w:szCs w:val="28"/>
          <w:u w:val="none"/>
        </w:rPr>
        <w:t>日，项目取得</w:t>
      </w:r>
      <w:r>
        <w:rPr>
          <w:rFonts w:hint="eastAsia" w:ascii="仿宋_GB2312" w:hAnsi="仿宋_GB2312" w:eastAsia="仿宋_GB2312" w:cs="仿宋_GB2312"/>
          <w:color w:val="auto"/>
          <w:sz w:val="28"/>
          <w:szCs w:val="28"/>
          <w:u w:val="none"/>
          <w:lang w:eastAsia="zh-CN"/>
        </w:rPr>
        <w:t>吉县</w:t>
      </w:r>
      <w:r>
        <w:rPr>
          <w:rFonts w:hint="eastAsia" w:ascii="仿宋_GB2312" w:hAnsi="仿宋_GB2312" w:eastAsia="仿宋_GB2312" w:cs="仿宋_GB2312"/>
          <w:color w:val="auto"/>
          <w:sz w:val="28"/>
          <w:szCs w:val="28"/>
          <w:u w:val="none"/>
        </w:rPr>
        <w:t>发展和改革委员会《关于</w:t>
      </w:r>
      <w:r>
        <w:rPr>
          <w:rFonts w:hint="eastAsia" w:ascii="仿宋_GB2312" w:hAnsi="仿宋_GB2312" w:eastAsia="仿宋_GB2312" w:cs="仿宋_GB2312"/>
          <w:color w:val="auto"/>
          <w:sz w:val="28"/>
          <w:szCs w:val="28"/>
          <w:u w:val="none"/>
          <w:lang w:eastAsia="zh-CN"/>
        </w:rPr>
        <w:t>吉</w:t>
      </w:r>
      <w:r>
        <w:rPr>
          <w:rFonts w:hint="eastAsia" w:ascii="仿宋_GB2312" w:hAnsi="仿宋_GB2312" w:eastAsia="仿宋_GB2312" w:cs="仿宋_GB2312"/>
          <w:color w:val="auto"/>
          <w:sz w:val="28"/>
          <w:szCs w:val="28"/>
          <w:u w:val="none"/>
        </w:rPr>
        <w:t>县</w:t>
      </w:r>
      <w:r>
        <w:rPr>
          <w:rFonts w:hint="eastAsia" w:ascii="仿宋_GB2312" w:hAnsi="仿宋_GB2312" w:eastAsia="仿宋_GB2312" w:cs="仿宋_GB2312"/>
          <w:sz w:val="28"/>
          <w:szCs w:val="28"/>
          <w:u w:val="none"/>
        </w:rPr>
        <w:t>三大板块旅游公路</w:t>
      </w:r>
      <w:r>
        <w:rPr>
          <w:rFonts w:hint="eastAsia" w:ascii="仿宋_GB2312" w:hAnsi="仿宋_GB2312" w:eastAsia="仿宋_GB2312" w:cs="仿宋_GB2312"/>
          <w:bCs/>
          <w:sz w:val="28"/>
          <w:szCs w:val="28"/>
          <w:u w:val="none"/>
        </w:rPr>
        <w:t>建设项目</w:t>
      </w:r>
      <w:r>
        <w:rPr>
          <w:rFonts w:hint="eastAsia" w:ascii="仿宋_GB2312" w:hAnsi="仿宋_GB2312" w:eastAsia="仿宋_GB2312" w:cs="仿宋_GB2312"/>
          <w:color w:val="auto"/>
          <w:sz w:val="28"/>
          <w:szCs w:val="28"/>
          <w:u w:val="none"/>
        </w:rPr>
        <w:t>可行性研究报告的批复》（</w:t>
      </w:r>
      <w:r>
        <w:rPr>
          <w:rFonts w:hint="eastAsia" w:ascii="仿宋_GB2312" w:hAnsi="仿宋_GB2312" w:eastAsia="仿宋_GB2312" w:cs="仿宋_GB2312"/>
          <w:color w:val="auto"/>
          <w:sz w:val="28"/>
          <w:szCs w:val="28"/>
          <w:u w:val="none"/>
          <w:lang w:eastAsia="zh-CN"/>
        </w:rPr>
        <w:t>吉发</w:t>
      </w:r>
      <w:r>
        <w:rPr>
          <w:rFonts w:hint="eastAsia" w:ascii="仿宋_GB2312" w:hAnsi="仿宋_GB2312" w:eastAsia="仿宋_GB2312" w:cs="仿宋_GB2312"/>
          <w:color w:val="auto"/>
          <w:sz w:val="28"/>
          <w:szCs w:val="28"/>
          <w:u w:val="none"/>
        </w:rPr>
        <w:t>改</w:t>
      </w:r>
      <w:r>
        <w:rPr>
          <w:rFonts w:hint="eastAsia" w:ascii="仿宋_GB2312" w:hAnsi="仿宋_GB2312" w:eastAsia="仿宋_GB2312" w:cs="仿宋_GB2312"/>
          <w:color w:val="auto"/>
          <w:sz w:val="28"/>
          <w:szCs w:val="28"/>
          <w:u w:val="none"/>
          <w:lang w:eastAsia="zh-CN"/>
        </w:rPr>
        <w:t>审批发</w:t>
      </w:r>
      <w:r>
        <w:rPr>
          <w:rFonts w:hint="eastAsia" w:ascii="仿宋_GB2312" w:hAnsi="仿宋_GB2312" w:eastAsia="仿宋_GB2312" w:cs="仿宋_GB2312"/>
          <w:color w:val="auto"/>
          <w:sz w:val="28"/>
          <w:szCs w:val="28"/>
          <w:u w:val="none"/>
          <w:lang w:val="en-US" w:eastAsia="zh-CN"/>
        </w:rPr>
        <w:t>[2018]6</w:t>
      </w:r>
      <w:r>
        <w:rPr>
          <w:rFonts w:hint="eastAsia" w:ascii="仿宋_GB2312" w:hAnsi="仿宋_GB2312" w:eastAsia="仿宋_GB2312" w:cs="仿宋_GB2312"/>
          <w:color w:val="auto"/>
          <w:sz w:val="28"/>
          <w:szCs w:val="28"/>
          <w:u w:val="none"/>
        </w:rPr>
        <w:t>号）。</w:t>
      </w:r>
    </w:p>
    <w:p>
      <w:pPr>
        <w:widowControl w:val="0"/>
        <w:wordWrap/>
        <w:spacing w:before="0" w:line="560" w:lineRule="exact"/>
        <w:ind w:right="0" w:firstLine="560" w:firstLineChars="200"/>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201</w:t>
      </w:r>
      <w:r>
        <w:rPr>
          <w:rFonts w:hint="eastAsia" w:ascii="仿宋_GB2312" w:hAnsi="仿宋_GB2312" w:eastAsia="仿宋_GB2312" w:cs="仿宋_GB2312"/>
          <w:color w:val="auto"/>
          <w:sz w:val="28"/>
          <w:szCs w:val="28"/>
          <w:u w:val="none"/>
          <w:lang w:val="en-US" w:eastAsia="zh-CN"/>
        </w:rPr>
        <w:t>8</w:t>
      </w:r>
      <w:r>
        <w:rPr>
          <w:rFonts w:hint="eastAsia" w:ascii="仿宋_GB2312" w:hAnsi="仿宋_GB2312" w:eastAsia="仿宋_GB2312" w:cs="仿宋_GB2312"/>
          <w:color w:val="auto"/>
          <w:sz w:val="28"/>
          <w:szCs w:val="28"/>
          <w:u w:val="none"/>
        </w:rPr>
        <w:t>年</w:t>
      </w:r>
      <w:r>
        <w:rPr>
          <w:rFonts w:hint="eastAsia" w:ascii="仿宋_GB2312" w:hAnsi="仿宋_GB2312" w:eastAsia="仿宋_GB2312" w:cs="仿宋_GB2312"/>
          <w:color w:val="auto"/>
          <w:sz w:val="28"/>
          <w:szCs w:val="28"/>
          <w:u w:val="none"/>
          <w:lang w:val="en-US" w:eastAsia="zh-CN"/>
        </w:rPr>
        <w:t>3</w:t>
      </w:r>
      <w:r>
        <w:rPr>
          <w:rFonts w:hint="eastAsia" w:ascii="仿宋_GB2312" w:hAnsi="仿宋_GB2312" w:eastAsia="仿宋_GB2312" w:cs="仿宋_GB2312"/>
          <w:color w:val="auto"/>
          <w:sz w:val="28"/>
          <w:szCs w:val="28"/>
          <w:u w:val="none"/>
        </w:rPr>
        <w:t>月</w:t>
      </w:r>
      <w:r>
        <w:rPr>
          <w:rFonts w:hint="eastAsia" w:ascii="仿宋_GB2312" w:hAnsi="仿宋_GB2312" w:eastAsia="仿宋_GB2312" w:cs="仿宋_GB2312"/>
          <w:color w:val="auto"/>
          <w:sz w:val="28"/>
          <w:szCs w:val="28"/>
          <w:u w:val="none"/>
          <w:lang w:val="en-US" w:eastAsia="zh-CN"/>
        </w:rPr>
        <w:t>1</w:t>
      </w:r>
      <w:r>
        <w:rPr>
          <w:rFonts w:hint="eastAsia" w:ascii="仿宋_GB2312" w:hAnsi="仿宋_GB2312" w:eastAsia="仿宋_GB2312" w:cs="仿宋_GB2312"/>
          <w:color w:val="auto"/>
          <w:sz w:val="28"/>
          <w:szCs w:val="28"/>
          <w:u w:val="none"/>
        </w:rPr>
        <w:t>日，项目取得</w:t>
      </w:r>
      <w:r>
        <w:rPr>
          <w:rFonts w:hint="eastAsia" w:ascii="仿宋_GB2312" w:hAnsi="仿宋_GB2312" w:eastAsia="仿宋_GB2312" w:cs="仿宋_GB2312"/>
          <w:color w:val="auto"/>
          <w:sz w:val="28"/>
          <w:szCs w:val="28"/>
          <w:u w:val="none"/>
          <w:lang w:eastAsia="zh-CN"/>
        </w:rPr>
        <w:t>吉县</w:t>
      </w:r>
      <w:r>
        <w:rPr>
          <w:rFonts w:hint="eastAsia" w:ascii="仿宋_GB2312" w:hAnsi="仿宋_GB2312" w:eastAsia="仿宋_GB2312" w:cs="仿宋_GB2312"/>
          <w:color w:val="auto"/>
          <w:sz w:val="28"/>
          <w:szCs w:val="28"/>
          <w:u w:val="none"/>
        </w:rPr>
        <w:t>发展和改革委员会《关于</w:t>
      </w:r>
      <w:r>
        <w:rPr>
          <w:rFonts w:hint="eastAsia" w:ascii="仿宋_GB2312" w:hAnsi="仿宋_GB2312" w:eastAsia="仿宋_GB2312" w:cs="仿宋_GB2312"/>
          <w:color w:val="auto"/>
          <w:sz w:val="28"/>
          <w:szCs w:val="28"/>
          <w:u w:val="none"/>
          <w:lang w:eastAsia="zh-CN"/>
        </w:rPr>
        <w:t>吉</w:t>
      </w:r>
      <w:r>
        <w:rPr>
          <w:rFonts w:hint="eastAsia" w:ascii="仿宋_GB2312" w:hAnsi="仿宋_GB2312" w:eastAsia="仿宋_GB2312" w:cs="仿宋_GB2312"/>
          <w:color w:val="auto"/>
          <w:sz w:val="28"/>
          <w:szCs w:val="28"/>
          <w:u w:val="none"/>
        </w:rPr>
        <w:t>县</w:t>
      </w:r>
      <w:r>
        <w:rPr>
          <w:rFonts w:hint="eastAsia" w:ascii="仿宋_GB2312" w:hAnsi="仿宋_GB2312" w:eastAsia="仿宋_GB2312" w:cs="仿宋_GB2312"/>
          <w:sz w:val="28"/>
          <w:szCs w:val="28"/>
          <w:u w:val="none"/>
        </w:rPr>
        <w:t>三大板块旅游公路</w:t>
      </w:r>
      <w:r>
        <w:rPr>
          <w:rFonts w:hint="eastAsia" w:ascii="仿宋_GB2312" w:hAnsi="仿宋_GB2312" w:eastAsia="仿宋_GB2312" w:cs="仿宋_GB2312"/>
          <w:bCs/>
          <w:sz w:val="28"/>
          <w:szCs w:val="28"/>
          <w:u w:val="none"/>
        </w:rPr>
        <w:t>建设项目</w:t>
      </w:r>
      <w:r>
        <w:rPr>
          <w:rFonts w:hint="eastAsia" w:ascii="仿宋_GB2312" w:hAnsi="仿宋_GB2312" w:eastAsia="仿宋_GB2312" w:cs="仿宋_GB2312"/>
          <w:color w:val="auto"/>
          <w:sz w:val="28"/>
          <w:szCs w:val="28"/>
          <w:u w:val="none"/>
          <w:lang w:eastAsia="zh-CN"/>
        </w:rPr>
        <w:t>初步设计</w:t>
      </w:r>
      <w:r>
        <w:rPr>
          <w:rFonts w:hint="eastAsia" w:ascii="仿宋_GB2312" w:hAnsi="仿宋_GB2312" w:eastAsia="仿宋_GB2312" w:cs="仿宋_GB2312"/>
          <w:color w:val="auto"/>
          <w:sz w:val="28"/>
          <w:szCs w:val="28"/>
          <w:u w:val="none"/>
        </w:rPr>
        <w:t>的批复》（</w:t>
      </w:r>
      <w:r>
        <w:rPr>
          <w:rFonts w:hint="eastAsia" w:ascii="仿宋_GB2312" w:hAnsi="仿宋_GB2312" w:eastAsia="仿宋_GB2312" w:cs="仿宋_GB2312"/>
          <w:color w:val="auto"/>
          <w:sz w:val="28"/>
          <w:szCs w:val="28"/>
          <w:u w:val="none"/>
          <w:lang w:eastAsia="zh-CN"/>
        </w:rPr>
        <w:t>吉发</w:t>
      </w:r>
      <w:r>
        <w:rPr>
          <w:rFonts w:hint="eastAsia" w:ascii="仿宋_GB2312" w:hAnsi="仿宋_GB2312" w:eastAsia="仿宋_GB2312" w:cs="仿宋_GB2312"/>
          <w:color w:val="auto"/>
          <w:sz w:val="28"/>
          <w:szCs w:val="28"/>
          <w:u w:val="none"/>
        </w:rPr>
        <w:t>改</w:t>
      </w:r>
      <w:r>
        <w:rPr>
          <w:rFonts w:hint="eastAsia" w:ascii="仿宋_GB2312" w:hAnsi="仿宋_GB2312" w:eastAsia="仿宋_GB2312" w:cs="仿宋_GB2312"/>
          <w:color w:val="auto"/>
          <w:sz w:val="28"/>
          <w:szCs w:val="28"/>
          <w:u w:val="none"/>
          <w:lang w:eastAsia="zh-CN"/>
        </w:rPr>
        <w:t>审批发</w:t>
      </w:r>
      <w:r>
        <w:rPr>
          <w:rFonts w:hint="eastAsia" w:ascii="仿宋_GB2312" w:hAnsi="仿宋_GB2312" w:eastAsia="仿宋_GB2312" w:cs="仿宋_GB2312"/>
          <w:color w:val="auto"/>
          <w:sz w:val="28"/>
          <w:szCs w:val="28"/>
          <w:u w:val="none"/>
          <w:lang w:val="en-US" w:eastAsia="zh-CN"/>
        </w:rPr>
        <w:t>[2018]52</w:t>
      </w:r>
      <w:r>
        <w:rPr>
          <w:rFonts w:hint="eastAsia" w:ascii="仿宋_GB2312" w:hAnsi="仿宋_GB2312" w:eastAsia="仿宋_GB2312" w:cs="仿宋_GB2312"/>
          <w:color w:val="auto"/>
          <w:sz w:val="28"/>
          <w:szCs w:val="28"/>
          <w:u w:val="none"/>
        </w:rPr>
        <w:t>号）。</w:t>
      </w:r>
    </w:p>
    <w:p>
      <w:pPr>
        <w:widowControl w:val="0"/>
        <w:wordWrap/>
        <w:spacing w:before="0" w:line="560" w:lineRule="exact"/>
        <w:ind w:right="0" w:firstLine="560" w:firstLineChars="200"/>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201</w:t>
      </w:r>
      <w:r>
        <w:rPr>
          <w:rFonts w:hint="eastAsia" w:ascii="仿宋_GB2312" w:hAnsi="仿宋_GB2312" w:eastAsia="仿宋_GB2312" w:cs="仿宋_GB2312"/>
          <w:color w:val="auto"/>
          <w:sz w:val="28"/>
          <w:szCs w:val="28"/>
          <w:u w:val="none"/>
          <w:lang w:val="en-US" w:eastAsia="zh-CN"/>
        </w:rPr>
        <w:t>8</w:t>
      </w:r>
      <w:r>
        <w:rPr>
          <w:rFonts w:hint="eastAsia" w:ascii="仿宋_GB2312" w:hAnsi="仿宋_GB2312" w:eastAsia="仿宋_GB2312" w:cs="仿宋_GB2312"/>
          <w:color w:val="auto"/>
          <w:sz w:val="28"/>
          <w:szCs w:val="28"/>
          <w:u w:val="none"/>
        </w:rPr>
        <w:t>年</w:t>
      </w:r>
      <w:r>
        <w:rPr>
          <w:rFonts w:hint="eastAsia" w:ascii="仿宋_GB2312" w:hAnsi="仿宋_GB2312" w:eastAsia="仿宋_GB2312" w:cs="仿宋_GB2312"/>
          <w:color w:val="auto"/>
          <w:sz w:val="28"/>
          <w:szCs w:val="28"/>
          <w:u w:val="none"/>
          <w:lang w:val="en-US" w:eastAsia="zh-CN"/>
        </w:rPr>
        <w:t>3</w:t>
      </w:r>
      <w:r>
        <w:rPr>
          <w:rFonts w:hint="eastAsia" w:ascii="仿宋_GB2312" w:hAnsi="仿宋_GB2312" w:eastAsia="仿宋_GB2312" w:cs="仿宋_GB2312"/>
          <w:color w:val="auto"/>
          <w:sz w:val="28"/>
          <w:szCs w:val="28"/>
          <w:u w:val="none"/>
        </w:rPr>
        <w:t>月</w:t>
      </w:r>
      <w:r>
        <w:rPr>
          <w:rFonts w:hint="eastAsia" w:ascii="仿宋_GB2312" w:hAnsi="仿宋_GB2312" w:eastAsia="仿宋_GB2312" w:cs="仿宋_GB2312"/>
          <w:color w:val="auto"/>
          <w:sz w:val="28"/>
          <w:szCs w:val="28"/>
          <w:u w:val="none"/>
          <w:lang w:val="en-US" w:eastAsia="zh-CN"/>
        </w:rPr>
        <w:t>14</w:t>
      </w:r>
      <w:r>
        <w:rPr>
          <w:rFonts w:hint="eastAsia" w:ascii="仿宋_GB2312" w:hAnsi="仿宋_GB2312" w:eastAsia="仿宋_GB2312" w:cs="仿宋_GB2312"/>
          <w:color w:val="auto"/>
          <w:sz w:val="28"/>
          <w:szCs w:val="28"/>
          <w:u w:val="none"/>
        </w:rPr>
        <w:t>日，项目取得</w:t>
      </w:r>
      <w:r>
        <w:rPr>
          <w:rFonts w:hint="eastAsia" w:ascii="仿宋_GB2312" w:hAnsi="仿宋_GB2312" w:eastAsia="仿宋_GB2312" w:cs="仿宋_GB2312"/>
          <w:color w:val="auto"/>
          <w:sz w:val="28"/>
          <w:szCs w:val="28"/>
          <w:u w:val="none"/>
          <w:lang w:eastAsia="zh-CN"/>
        </w:rPr>
        <w:t>临汾市交通运输局</w:t>
      </w:r>
      <w:r>
        <w:rPr>
          <w:rFonts w:hint="eastAsia" w:ascii="仿宋_GB2312" w:hAnsi="仿宋_GB2312" w:eastAsia="仿宋_GB2312" w:cs="仿宋_GB2312"/>
          <w:color w:val="auto"/>
          <w:sz w:val="28"/>
          <w:szCs w:val="28"/>
          <w:u w:val="none"/>
        </w:rPr>
        <w:t>《关于</w:t>
      </w:r>
      <w:r>
        <w:rPr>
          <w:rFonts w:hint="eastAsia" w:ascii="仿宋_GB2312" w:hAnsi="仿宋_GB2312" w:eastAsia="仿宋_GB2312" w:cs="仿宋_GB2312"/>
          <w:color w:val="auto"/>
          <w:sz w:val="28"/>
          <w:szCs w:val="28"/>
          <w:u w:val="none"/>
          <w:lang w:eastAsia="zh-CN"/>
        </w:rPr>
        <w:t>吉</w:t>
      </w:r>
      <w:r>
        <w:rPr>
          <w:rFonts w:hint="eastAsia" w:ascii="仿宋_GB2312" w:hAnsi="仿宋_GB2312" w:eastAsia="仿宋_GB2312" w:cs="仿宋_GB2312"/>
          <w:color w:val="auto"/>
          <w:sz w:val="28"/>
          <w:szCs w:val="28"/>
          <w:u w:val="none"/>
        </w:rPr>
        <w:t>县</w:t>
      </w:r>
      <w:r>
        <w:rPr>
          <w:rFonts w:hint="eastAsia" w:ascii="仿宋_GB2312" w:hAnsi="仿宋_GB2312" w:eastAsia="仿宋_GB2312" w:cs="仿宋_GB2312"/>
          <w:sz w:val="28"/>
          <w:szCs w:val="28"/>
          <w:u w:val="none"/>
        </w:rPr>
        <w:t>三大板块旅游公路</w:t>
      </w:r>
      <w:r>
        <w:rPr>
          <w:rFonts w:hint="eastAsia" w:ascii="仿宋_GB2312" w:hAnsi="仿宋_GB2312" w:eastAsia="仿宋_GB2312" w:cs="仿宋_GB2312"/>
          <w:sz w:val="28"/>
          <w:szCs w:val="28"/>
          <w:u w:val="none"/>
          <w:lang w:eastAsia="zh-CN"/>
        </w:rPr>
        <w:t>（文城段）</w:t>
      </w:r>
      <w:r>
        <w:rPr>
          <w:rFonts w:hint="eastAsia" w:ascii="仿宋_GB2312" w:hAnsi="仿宋_GB2312" w:eastAsia="仿宋_GB2312" w:cs="仿宋_GB2312"/>
          <w:bCs/>
          <w:sz w:val="28"/>
          <w:szCs w:val="28"/>
          <w:u w:val="none"/>
        </w:rPr>
        <w:t>建设项目</w:t>
      </w:r>
      <w:r>
        <w:rPr>
          <w:rFonts w:hint="eastAsia" w:ascii="仿宋_GB2312" w:hAnsi="仿宋_GB2312" w:eastAsia="仿宋_GB2312" w:cs="仿宋_GB2312"/>
          <w:color w:val="auto"/>
          <w:sz w:val="28"/>
          <w:szCs w:val="28"/>
          <w:u w:val="none"/>
          <w:lang w:eastAsia="zh-CN"/>
        </w:rPr>
        <w:t>施工图设计</w:t>
      </w:r>
      <w:r>
        <w:rPr>
          <w:rFonts w:hint="eastAsia" w:ascii="仿宋_GB2312" w:hAnsi="仿宋_GB2312" w:eastAsia="仿宋_GB2312" w:cs="仿宋_GB2312"/>
          <w:color w:val="auto"/>
          <w:sz w:val="28"/>
          <w:szCs w:val="28"/>
          <w:u w:val="none"/>
        </w:rPr>
        <w:t>的批复》（</w:t>
      </w:r>
      <w:r>
        <w:rPr>
          <w:rFonts w:hint="eastAsia" w:ascii="仿宋_GB2312" w:hAnsi="仿宋_GB2312" w:eastAsia="仿宋_GB2312" w:cs="仿宋_GB2312"/>
          <w:color w:val="auto"/>
          <w:sz w:val="28"/>
          <w:szCs w:val="28"/>
          <w:u w:val="none"/>
          <w:lang w:eastAsia="zh-CN"/>
        </w:rPr>
        <w:t>临市交公路字</w:t>
      </w:r>
      <w:r>
        <w:rPr>
          <w:rFonts w:hint="eastAsia" w:ascii="仿宋_GB2312" w:hAnsi="仿宋_GB2312" w:eastAsia="仿宋_GB2312" w:cs="仿宋_GB2312"/>
          <w:color w:val="auto"/>
          <w:sz w:val="28"/>
          <w:szCs w:val="28"/>
          <w:u w:val="none"/>
          <w:lang w:val="en-US" w:eastAsia="zh-CN"/>
        </w:rPr>
        <w:t>[2018]54</w:t>
      </w:r>
      <w:r>
        <w:rPr>
          <w:rFonts w:hint="eastAsia" w:ascii="仿宋_GB2312" w:hAnsi="仿宋_GB2312" w:eastAsia="仿宋_GB2312" w:cs="仿宋_GB2312"/>
          <w:color w:val="auto"/>
          <w:sz w:val="28"/>
          <w:szCs w:val="28"/>
          <w:u w:val="none"/>
        </w:rPr>
        <w:t>号）</w:t>
      </w:r>
    </w:p>
    <w:p>
      <w:pPr>
        <w:widowControl w:val="0"/>
        <w:wordWrap/>
        <w:spacing w:before="0" w:line="560" w:lineRule="exact"/>
        <w:ind w:right="0" w:firstLine="560" w:firstLineChars="200"/>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201</w:t>
      </w:r>
      <w:r>
        <w:rPr>
          <w:rFonts w:hint="eastAsia" w:ascii="仿宋_GB2312" w:hAnsi="仿宋_GB2312" w:eastAsia="仿宋_GB2312" w:cs="仿宋_GB2312"/>
          <w:color w:val="auto"/>
          <w:sz w:val="28"/>
          <w:szCs w:val="28"/>
          <w:u w:val="none"/>
          <w:lang w:val="en-US" w:eastAsia="zh-CN"/>
        </w:rPr>
        <w:t>8</w:t>
      </w:r>
      <w:r>
        <w:rPr>
          <w:rFonts w:hint="eastAsia" w:ascii="仿宋_GB2312" w:hAnsi="仿宋_GB2312" w:eastAsia="仿宋_GB2312" w:cs="仿宋_GB2312"/>
          <w:color w:val="auto"/>
          <w:sz w:val="28"/>
          <w:szCs w:val="28"/>
          <w:u w:val="none"/>
        </w:rPr>
        <w:t>年</w:t>
      </w:r>
      <w:r>
        <w:rPr>
          <w:rFonts w:hint="eastAsia" w:ascii="仿宋_GB2312" w:hAnsi="仿宋_GB2312" w:eastAsia="仿宋_GB2312" w:cs="仿宋_GB2312"/>
          <w:color w:val="auto"/>
          <w:sz w:val="28"/>
          <w:szCs w:val="28"/>
          <w:u w:val="none"/>
          <w:lang w:val="en-US" w:eastAsia="zh-CN"/>
        </w:rPr>
        <w:t>6</w:t>
      </w:r>
      <w:r>
        <w:rPr>
          <w:rFonts w:hint="eastAsia" w:ascii="仿宋_GB2312" w:hAnsi="仿宋_GB2312" w:eastAsia="仿宋_GB2312" w:cs="仿宋_GB2312"/>
          <w:color w:val="auto"/>
          <w:sz w:val="28"/>
          <w:szCs w:val="28"/>
          <w:u w:val="none"/>
        </w:rPr>
        <w:t>月</w:t>
      </w:r>
      <w:r>
        <w:rPr>
          <w:rFonts w:hint="eastAsia" w:ascii="仿宋_GB2312" w:hAnsi="仿宋_GB2312" w:eastAsia="仿宋_GB2312" w:cs="仿宋_GB2312"/>
          <w:color w:val="auto"/>
          <w:sz w:val="28"/>
          <w:szCs w:val="28"/>
          <w:u w:val="none"/>
          <w:lang w:val="en-US" w:eastAsia="zh-CN"/>
        </w:rPr>
        <w:t>17</w:t>
      </w:r>
      <w:r>
        <w:rPr>
          <w:rFonts w:hint="eastAsia" w:ascii="仿宋_GB2312" w:hAnsi="仿宋_GB2312" w:eastAsia="仿宋_GB2312" w:cs="仿宋_GB2312"/>
          <w:color w:val="auto"/>
          <w:sz w:val="28"/>
          <w:szCs w:val="28"/>
          <w:u w:val="none"/>
        </w:rPr>
        <w:t>日，项目取得</w:t>
      </w:r>
      <w:r>
        <w:rPr>
          <w:rFonts w:hint="eastAsia" w:ascii="仿宋_GB2312" w:hAnsi="仿宋_GB2312" w:eastAsia="仿宋_GB2312" w:cs="仿宋_GB2312"/>
          <w:color w:val="auto"/>
          <w:sz w:val="28"/>
          <w:szCs w:val="28"/>
          <w:u w:val="none"/>
          <w:lang w:eastAsia="zh-CN"/>
        </w:rPr>
        <w:t>临汾市交通运输局</w:t>
      </w:r>
      <w:r>
        <w:rPr>
          <w:rFonts w:hint="eastAsia" w:ascii="仿宋_GB2312" w:hAnsi="仿宋_GB2312" w:eastAsia="仿宋_GB2312" w:cs="仿宋_GB2312"/>
          <w:color w:val="auto"/>
          <w:sz w:val="28"/>
          <w:szCs w:val="28"/>
          <w:u w:val="none"/>
        </w:rPr>
        <w:t>《关于</w:t>
      </w:r>
      <w:r>
        <w:rPr>
          <w:rFonts w:hint="eastAsia" w:ascii="仿宋_GB2312" w:hAnsi="仿宋_GB2312" w:eastAsia="仿宋_GB2312" w:cs="仿宋_GB2312"/>
          <w:color w:val="auto"/>
          <w:sz w:val="28"/>
          <w:szCs w:val="28"/>
          <w:u w:val="none"/>
          <w:lang w:eastAsia="zh-CN"/>
        </w:rPr>
        <w:t>吉</w:t>
      </w:r>
      <w:r>
        <w:rPr>
          <w:rFonts w:hint="eastAsia" w:ascii="仿宋_GB2312" w:hAnsi="仿宋_GB2312" w:eastAsia="仿宋_GB2312" w:cs="仿宋_GB2312"/>
          <w:color w:val="auto"/>
          <w:sz w:val="28"/>
          <w:szCs w:val="28"/>
          <w:u w:val="none"/>
        </w:rPr>
        <w:t>县</w:t>
      </w:r>
      <w:r>
        <w:rPr>
          <w:rFonts w:hint="eastAsia" w:ascii="仿宋_GB2312" w:hAnsi="仿宋_GB2312" w:eastAsia="仿宋_GB2312" w:cs="仿宋_GB2312"/>
          <w:sz w:val="28"/>
          <w:szCs w:val="28"/>
          <w:u w:val="none"/>
        </w:rPr>
        <w:t>三大板块旅游公路</w:t>
      </w:r>
      <w:r>
        <w:rPr>
          <w:rFonts w:hint="eastAsia" w:ascii="仿宋_GB2312" w:hAnsi="仿宋_GB2312" w:eastAsia="仿宋_GB2312" w:cs="仿宋_GB2312"/>
          <w:sz w:val="28"/>
          <w:szCs w:val="28"/>
          <w:u w:val="none"/>
          <w:lang w:eastAsia="zh-CN"/>
        </w:rPr>
        <w:t>（壶口段）</w:t>
      </w:r>
      <w:r>
        <w:rPr>
          <w:rFonts w:hint="eastAsia" w:ascii="仿宋_GB2312" w:hAnsi="仿宋_GB2312" w:eastAsia="仿宋_GB2312" w:cs="仿宋_GB2312"/>
          <w:bCs/>
          <w:sz w:val="28"/>
          <w:szCs w:val="28"/>
          <w:u w:val="none"/>
        </w:rPr>
        <w:t>建设项目</w:t>
      </w:r>
      <w:r>
        <w:rPr>
          <w:rFonts w:hint="eastAsia" w:ascii="仿宋_GB2312" w:hAnsi="仿宋_GB2312" w:eastAsia="仿宋_GB2312" w:cs="仿宋_GB2312"/>
          <w:color w:val="auto"/>
          <w:sz w:val="28"/>
          <w:szCs w:val="28"/>
          <w:u w:val="none"/>
          <w:lang w:eastAsia="zh-CN"/>
        </w:rPr>
        <w:t>施工图设计</w:t>
      </w:r>
      <w:r>
        <w:rPr>
          <w:rFonts w:hint="eastAsia" w:ascii="仿宋_GB2312" w:hAnsi="仿宋_GB2312" w:eastAsia="仿宋_GB2312" w:cs="仿宋_GB2312"/>
          <w:color w:val="auto"/>
          <w:sz w:val="28"/>
          <w:szCs w:val="28"/>
          <w:u w:val="none"/>
        </w:rPr>
        <w:t>的批复》（</w:t>
      </w:r>
      <w:r>
        <w:rPr>
          <w:rFonts w:hint="eastAsia" w:ascii="仿宋_GB2312" w:hAnsi="仿宋_GB2312" w:eastAsia="仿宋_GB2312" w:cs="仿宋_GB2312"/>
          <w:color w:val="auto"/>
          <w:sz w:val="28"/>
          <w:szCs w:val="28"/>
          <w:u w:val="none"/>
          <w:lang w:eastAsia="zh-CN"/>
        </w:rPr>
        <w:t>临市交公路字</w:t>
      </w:r>
      <w:r>
        <w:rPr>
          <w:rFonts w:hint="eastAsia" w:ascii="仿宋_GB2312" w:hAnsi="仿宋_GB2312" w:eastAsia="仿宋_GB2312" w:cs="仿宋_GB2312"/>
          <w:color w:val="auto"/>
          <w:sz w:val="28"/>
          <w:szCs w:val="28"/>
          <w:u w:val="none"/>
          <w:lang w:val="en-US" w:eastAsia="zh-CN"/>
        </w:rPr>
        <w:t>[2018]157</w:t>
      </w:r>
      <w:r>
        <w:rPr>
          <w:rFonts w:hint="eastAsia" w:ascii="仿宋_GB2312" w:hAnsi="仿宋_GB2312" w:eastAsia="仿宋_GB2312" w:cs="仿宋_GB2312"/>
          <w:color w:val="auto"/>
          <w:sz w:val="28"/>
          <w:szCs w:val="28"/>
          <w:u w:val="none"/>
        </w:rPr>
        <w:t>号）。</w:t>
      </w:r>
    </w:p>
    <w:p>
      <w:pPr>
        <w:widowControl w:val="0"/>
        <w:wordWrap/>
        <w:spacing w:before="0" w:line="560" w:lineRule="exact"/>
        <w:ind w:right="0" w:firstLine="560" w:firstLineChars="200"/>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201</w:t>
      </w:r>
      <w:r>
        <w:rPr>
          <w:rFonts w:hint="eastAsia" w:ascii="仿宋_GB2312" w:hAnsi="仿宋_GB2312" w:eastAsia="仿宋_GB2312" w:cs="仿宋_GB2312"/>
          <w:color w:val="auto"/>
          <w:sz w:val="28"/>
          <w:szCs w:val="28"/>
          <w:u w:val="none"/>
          <w:lang w:val="en-US" w:eastAsia="zh-CN"/>
        </w:rPr>
        <w:t>9</w:t>
      </w:r>
      <w:r>
        <w:rPr>
          <w:rFonts w:hint="eastAsia" w:ascii="仿宋_GB2312" w:hAnsi="仿宋_GB2312" w:eastAsia="仿宋_GB2312" w:cs="仿宋_GB2312"/>
          <w:color w:val="auto"/>
          <w:sz w:val="28"/>
          <w:szCs w:val="28"/>
          <w:u w:val="none"/>
        </w:rPr>
        <w:t>年</w:t>
      </w:r>
      <w:r>
        <w:rPr>
          <w:rFonts w:hint="eastAsia" w:ascii="仿宋_GB2312" w:hAnsi="仿宋_GB2312" w:eastAsia="仿宋_GB2312" w:cs="仿宋_GB2312"/>
          <w:color w:val="auto"/>
          <w:sz w:val="28"/>
          <w:szCs w:val="28"/>
          <w:u w:val="none"/>
          <w:lang w:val="en-US" w:eastAsia="zh-CN"/>
        </w:rPr>
        <w:t>7</w:t>
      </w:r>
      <w:r>
        <w:rPr>
          <w:rFonts w:hint="eastAsia" w:ascii="仿宋_GB2312" w:hAnsi="仿宋_GB2312" w:eastAsia="仿宋_GB2312" w:cs="仿宋_GB2312"/>
          <w:color w:val="auto"/>
          <w:sz w:val="28"/>
          <w:szCs w:val="28"/>
          <w:u w:val="none"/>
        </w:rPr>
        <w:t>月</w:t>
      </w:r>
      <w:r>
        <w:rPr>
          <w:rFonts w:hint="eastAsia" w:ascii="仿宋_GB2312" w:hAnsi="仿宋_GB2312" w:eastAsia="仿宋_GB2312" w:cs="仿宋_GB2312"/>
          <w:color w:val="auto"/>
          <w:sz w:val="28"/>
          <w:szCs w:val="28"/>
          <w:u w:val="none"/>
          <w:lang w:val="en-US" w:eastAsia="zh-CN"/>
        </w:rPr>
        <w:t>19</w:t>
      </w:r>
      <w:r>
        <w:rPr>
          <w:rFonts w:hint="eastAsia" w:ascii="仿宋_GB2312" w:hAnsi="仿宋_GB2312" w:eastAsia="仿宋_GB2312" w:cs="仿宋_GB2312"/>
          <w:color w:val="auto"/>
          <w:sz w:val="28"/>
          <w:szCs w:val="28"/>
          <w:u w:val="none"/>
        </w:rPr>
        <w:t>日，项目取得</w:t>
      </w:r>
      <w:r>
        <w:rPr>
          <w:rFonts w:hint="eastAsia" w:ascii="仿宋_GB2312" w:hAnsi="仿宋_GB2312" w:eastAsia="仿宋_GB2312" w:cs="仿宋_GB2312"/>
          <w:color w:val="auto"/>
          <w:sz w:val="28"/>
          <w:szCs w:val="28"/>
          <w:u w:val="none"/>
          <w:lang w:eastAsia="zh-CN"/>
        </w:rPr>
        <w:t>临汾市行政审批服务管理局</w:t>
      </w:r>
      <w:r>
        <w:rPr>
          <w:rFonts w:hint="eastAsia" w:ascii="仿宋_GB2312" w:hAnsi="仿宋_GB2312" w:eastAsia="仿宋_GB2312" w:cs="仿宋_GB2312"/>
          <w:color w:val="auto"/>
          <w:sz w:val="28"/>
          <w:szCs w:val="28"/>
          <w:u w:val="none"/>
        </w:rPr>
        <w:t>《建筑工程施工许可证》（</w:t>
      </w:r>
      <w:r>
        <w:rPr>
          <w:rFonts w:hint="eastAsia" w:ascii="仿宋_GB2312" w:hAnsi="仿宋_GB2312" w:eastAsia="仿宋_GB2312" w:cs="仿宋_GB2312"/>
          <w:color w:val="auto"/>
          <w:sz w:val="28"/>
          <w:szCs w:val="28"/>
          <w:u w:val="none"/>
          <w:lang w:val="en-US" w:eastAsia="zh-CN"/>
        </w:rPr>
        <w:t>SG[2019]004号</w:t>
      </w:r>
      <w:r>
        <w:rPr>
          <w:rFonts w:hint="eastAsia" w:ascii="仿宋_GB2312" w:hAnsi="仿宋_GB2312" w:eastAsia="仿宋_GB2312" w:cs="仿宋_GB2312"/>
          <w:color w:val="auto"/>
          <w:sz w:val="28"/>
          <w:szCs w:val="28"/>
          <w:u w:val="none"/>
        </w:rPr>
        <w:t>）。</w:t>
      </w:r>
    </w:p>
    <w:p>
      <w:pPr>
        <w:widowControl w:val="0"/>
        <w:wordWrap/>
        <w:spacing w:before="0" w:line="560" w:lineRule="exact"/>
        <w:ind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widowControl w:val="0"/>
        <w:wordWrap/>
        <w:spacing w:before="0" w:line="560" w:lineRule="exact"/>
        <w:ind w:right="0"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本项目于201</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月开工建设，计划20</w:t>
      </w:r>
      <w:r>
        <w:rPr>
          <w:rFonts w:hint="eastAsia" w:ascii="仿宋_GB2312" w:hAnsi="仿宋_GB2312" w:eastAsia="仿宋_GB2312" w:cs="仿宋_GB2312"/>
          <w:color w:val="auto"/>
          <w:sz w:val="28"/>
          <w:szCs w:val="28"/>
          <w:lang w:val="en-US" w:eastAsia="zh-CN"/>
        </w:rPr>
        <w:t>20</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月31日全部完成并投入使用。</w:t>
      </w:r>
    </w:p>
    <w:p>
      <w:pPr>
        <w:widowControl w:val="0"/>
        <w:wordWrap/>
        <w:spacing w:before="0" w:line="560" w:lineRule="exact"/>
        <w:ind w:right="0"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截止2019年</w:t>
      </w:r>
      <w:r>
        <w:rPr>
          <w:rFonts w:hint="eastAsia" w:ascii="仿宋_GB2312" w:hAnsi="仿宋_GB2312" w:eastAsia="仿宋_GB2312" w:cs="仿宋_GB2312"/>
          <w:color w:val="auto"/>
          <w:sz w:val="28"/>
          <w:szCs w:val="28"/>
          <w:lang w:val="en-US" w:eastAsia="zh-CN"/>
        </w:rPr>
        <w:t>12</w:t>
      </w:r>
      <w:r>
        <w:rPr>
          <w:rFonts w:hint="eastAsia" w:ascii="仿宋_GB2312" w:hAnsi="仿宋_GB2312" w:eastAsia="仿宋_GB2312" w:cs="仿宋_GB2312"/>
          <w:color w:val="auto"/>
          <w:sz w:val="28"/>
          <w:szCs w:val="28"/>
        </w:rPr>
        <w:t>月31日已完成投资</w:t>
      </w:r>
      <w:r>
        <w:rPr>
          <w:rFonts w:hint="eastAsia" w:ascii="仿宋_GB2312" w:hAnsi="仿宋_GB2312" w:eastAsia="仿宋_GB2312" w:cs="仿宋_GB2312"/>
          <w:color w:val="auto"/>
          <w:sz w:val="28"/>
          <w:szCs w:val="28"/>
          <w:lang w:val="en-US" w:eastAsia="zh-CN"/>
        </w:rPr>
        <w:t>16575.58</w:t>
      </w:r>
      <w:r>
        <w:rPr>
          <w:rFonts w:hint="eastAsia" w:ascii="仿宋_GB2312" w:hAnsi="仿宋_GB2312" w:eastAsia="仿宋_GB2312" w:cs="仿宋_GB2312"/>
          <w:color w:val="auto"/>
          <w:sz w:val="28"/>
          <w:szCs w:val="28"/>
        </w:rPr>
        <w:t>万元，占估算总投资的</w:t>
      </w:r>
      <w:r>
        <w:rPr>
          <w:rFonts w:hint="eastAsia" w:ascii="仿宋_GB2312" w:hAnsi="仿宋_GB2312" w:eastAsia="仿宋_GB2312" w:cs="仿宋_GB2312"/>
          <w:color w:val="auto"/>
          <w:sz w:val="28"/>
          <w:szCs w:val="28"/>
          <w:lang w:val="en-US" w:eastAsia="zh-CN"/>
        </w:rPr>
        <w:t>71.58</w:t>
      </w:r>
      <w:r>
        <w:rPr>
          <w:rFonts w:hint="eastAsia" w:ascii="仿宋_GB2312" w:hAnsi="仿宋_GB2312" w:eastAsia="仿宋_GB2312" w:cs="仿宋_GB2312"/>
          <w:color w:val="auto"/>
          <w:sz w:val="28"/>
          <w:szCs w:val="28"/>
        </w:rPr>
        <w:t>%。</w:t>
      </w:r>
    </w:p>
    <w:p>
      <w:pPr>
        <w:keepNext/>
        <w:keepLines/>
        <w:widowControl w:val="0"/>
        <w:wordWrap/>
        <w:spacing w:before="0" w:line="560" w:lineRule="exact"/>
        <w:ind w:right="0" w:firstLine="562" w:firstLineChars="200"/>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五、债券重大公开事项</w:t>
      </w:r>
    </w:p>
    <w:p>
      <w:pPr>
        <w:widowControl w:val="0"/>
        <w:wordWrap/>
        <w:spacing w:before="0" w:line="560" w:lineRule="exact"/>
        <w:ind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截止2019年末，本单位所在债券资金使用地区未发生可能影响当地一般公共预算收入和政府性基金收入的重大事项。</w:t>
      </w:r>
    </w:p>
    <w:p>
      <w:pPr>
        <w:widowControl w:val="0"/>
        <w:wordWrap/>
        <w:spacing w:before="0" w:line="560" w:lineRule="exact"/>
        <w:ind w:right="0" w:firstLine="640" w:firstLineChars="200"/>
        <w:jc w:val="left"/>
        <w:rPr>
          <w:rFonts w:hint="eastAsia" w:ascii="仿宋_GB2312" w:hAnsi="仿宋_GB2312" w:eastAsia="仿宋_GB2312" w:cs="仿宋_GB2312"/>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3"/>
        <w:rPr>
          <w:rFonts w:hint="eastAsia" w:ascii="方正小标宋简体" w:hAnsi="方正小标宋简体" w:eastAsia="方正小标宋简体" w:cs="方正小标宋简体"/>
          <w:b w:val="0"/>
          <w:bCs/>
          <w:color w:val="auto"/>
          <w:sz w:val="32"/>
          <w:szCs w:val="32"/>
          <w:u w:val="none"/>
        </w:rPr>
      </w:pPr>
      <w:r>
        <w:rPr>
          <w:rFonts w:hint="eastAsia" w:ascii="方正小标宋简体" w:hAnsi="方正小标宋简体" w:eastAsia="方正小标宋简体" w:cs="方正小标宋简体"/>
          <w:b w:val="0"/>
          <w:bCs/>
          <w:color w:val="auto"/>
          <w:sz w:val="32"/>
          <w:szCs w:val="32"/>
          <w:u w:val="none"/>
          <w:lang w:eastAsia="zh-CN"/>
        </w:rPr>
        <w:t>襄汾县交通运输局</w:t>
      </w:r>
      <w:r>
        <w:rPr>
          <w:rFonts w:hint="eastAsia" w:ascii="方正小标宋简体" w:hAnsi="方正小标宋简体" w:eastAsia="方正小标宋简体" w:cs="方正小标宋简体"/>
          <w:b w:val="0"/>
          <w:bCs/>
          <w:color w:val="auto"/>
          <w:sz w:val="32"/>
          <w:szCs w:val="32"/>
          <w:u w:val="none"/>
        </w:rPr>
        <w:t xml:space="preserve">    </w:t>
      </w:r>
    </w:p>
    <w:p>
      <w:pPr>
        <w:pStyle w:val="3"/>
        <w:rPr>
          <w:rFonts w:hint="eastAsia" w:ascii="方正小标宋简体" w:hAnsi="方正小标宋简体" w:eastAsia="方正小标宋简体" w:cs="方正小标宋简体"/>
          <w:b w:val="0"/>
          <w:bCs/>
          <w:color w:val="auto"/>
          <w:kern w:val="0"/>
          <w:sz w:val="32"/>
          <w:szCs w:val="32"/>
          <w:u w:val="none"/>
        </w:rPr>
      </w:pPr>
      <w:r>
        <w:rPr>
          <w:rFonts w:hint="eastAsia" w:ascii="方正小标宋简体" w:hAnsi="方正小标宋简体" w:eastAsia="方正小标宋简体" w:cs="方正小标宋简体"/>
          <w:b w:val="0"/>
          <w:bCs/>
          <w:color w:val="auto"/>
          <w:sz w:val="32"/>
          <w:szCs w:val="32"/>
          <w:u w:val="none"/>
        </w:rPr>
        <w:t>债券存续期信息公示</w:t>
      </w:r>
    </w:p>
    <w:p>
      <w:pPr>
        <w:widowControl w:val="0"/>
        <w:wordWrap/>
        <w:spacing w:before="0" w:line="560" w:lineRule="exact"/>
        <w:ind w:left="0" w:leftChars="0" w:firstLine="562" w:firstLineChars="200"/>
        <w:rPr>
          <w:rFonts w:hint="eastAsia" w:ascii="黑体" w:hAnsi="黑体" w:eastAsia="黑体" w:cs="黑体"/>
          <w:b w:val="0"/>
          <w:bCs/>
          <w:color w:val="auto"/>
          <w:sz w:val="28"/>
          <w:szCs w:val="28"/>
          <w:u w:val="none"/>
        </w:rPr>
      </w:pPr>
      <w:r>
        <w:rPr>
          <w:rFonts w:hint="eastAsia" w:ascii="黑体" w:hAnsi="黑体" w:eastAsia="黑体" w:cs="黑体"/>
          <w:b w:val="0"/>
          <w:bCs/>
          <w:color w:val="auto"/>
          <w:sz w:val="28"/>
          <w:szCs w:val="28"/>
          <w:u w:val="none"/>
        </w:rPr>
        <w:t>一、债券资金使用单位</w:t>
      </w:r>
    </w:p>
    <w:p>
      <w:pPr>
        <w:widowControl w:val="0"/>
        <w:wordWrap/>
        <w:spacing w:before="0" w:line="560" w:lineRule="exact"/>
        <w:ind w:left="0" w:leftChars="0" w:firstLine="560" w:firstLineChars="200"/>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本次信息公示所涉债券资金的使用单位：</w:t>
      </w:r>
      <w:r>
        <w:rPr>
          <w:rFonts w:hint="eastAsia" w:ascii="仿宋_GB2312" w:hAnsi="仿宋_GB2312" w:eastAsia="仿宋_GB2312" w:cs="仿宋_GB2312"/>
          <w:color w:val="auto"/>
          <w:sz w:val="28"/>
          <w:szCs w:val="28"/>
          <w:u w:val="none"/>
          <w:lang w:eastAsia="zh-CN"/>
        </w:rPr>
        <w:t>襄汾县交通运输局</w:t>
      </w:r>
      <w:r>
        <w:rPr>
          <w:rFonts w:hint="eastAsia" w:ascii="仿宋_GB2312" w:hAnsi="仿宋_GB2312" w:eastAsia="仿宋_GB2312" w:cs="仿宋_GB2312"/>
          <w:color w:val="auto"/>
          <w:sz w:val="28"/>
          <w:szCs w:val="28"/>
          <w:u w:val="none"/>
        </w:rPr>
        <w:t>。本单位依法取得了《统一社会信用代码证书》。基本信息如下：</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line="560" w:lineRule="exact"/>
              <w:ind w:left="0" w:leftChars="0"/>
              <w:jc w:val="center"/>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机构名称</w:t>
            </w:r>
          </w:p>
        </w:tc>
        <w:tc>
          <w:tcPr>
            <w:tcW w:w="5858" w:type="dxa"/>
            <w:vAlign w:val="center"/>
          </w:tcPr>
          <w:p>
            <w:pPr>
              <w:widowControl w:val="0"/>
              <w:wordWrap/>
              <w:spacing w:before="0" w:line="560" w:lineRule="exact"/>
              <w:ind w:left="0" w:leftChars="0"/>
              <w:jc w:val="center"/>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 xml:space="preserve">    </w:t>
            </w:r>
            <w:r>
              <w:rPr>
                <w:rFonts w:hint="eastAsia" w:ascii="仿宋_GB2312" w:hAnsi="仿宋_GB2312" w:eastAsia="仿宋_GB2312" w:cs="仿宋_GB2312"/>
                <w:color w:val="auto"/>
                <w:sz w:val="28"/>
                <w:szCs w:val="28"/>
                <w:u w:val="none"/>
                <w:lang w:eastAsia="zh-CN"/>
              </w:rPr>
              <w:t>襄汾县交通运输局</w:t>
            </w:r>
            <w:r>
              <w:rPr>
                <w:rFonts w:hint="eastAsia" w:ascii="仿宋_GB2312" w:hAnsi="仿宋_GB2312" w:eastAsia="仿宋_GB2312" w:cs="仿宋_GB2312"/>
                <w:color w:val="auto"/>
                <w:sz w:val="28"/>
                <w:szCs w:val="28"/>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line="560" w:lineRule="exact"/>
              <w:ind w:left="0" w:leftChars="0"/>
              <w:jc w:val="center"/>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机构性质</w:t>
            </w:r>
          </w:p>
        </w:tc>
        <w:tc>
          <w:tcPr>
            <w:tcW w:w="5858" w:type="dxa"/>
            <w:vAlign w:val="center"/>
          </w:tcPr>
          <w:p>
            <w:pPr>
              <w:widowControl w:val="0"/>
              <w:wordWrap/>
              <w:spacing w:before="0" w:line="560" w:lineRule="exact"/>
              <w:ind w:left="0" w:leftChars="0"/>
              <w:jc w:val="center"/>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line="560" w:lineRule="exact"/>
              <w:ind w:left="0" w:leftChars="0"/>
              <w:jc w:val="center"/>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统一社会信用代码</w:t>
            </w:r>
          </w:p>
        </w:tc>
        <w:tc>
          <w:tcPr>
            <w:tcW w:w="5858" w:type="dxa"/>
            <w:vAlign w:val="center"/>
          </w:tcPr>
          <w:p>
            <w:pPr>
              <w:widowControl w:val="0"/>
              <w:wordWrap/>
              <w:spacing w:before="0" w:line="560" w:lineRule="exact"/>
              <w:ind w:left="0" w:leftChars="0"/>
              <w:jc w:val="center"/>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1114092301281006XN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line="560" w:lineRule="exact"/>
              <w:ind w:left="0" w:leftChars="0"/>
              <w:jc w:val="center"/>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机构地址</w:t>
            </w:r>
          </w:p>
        </w:tc>
        <w:tc>
          <w:tcPr>
            <w:tcW w:w="5858" w:type="dxa"/>
            <w:vAlign w:val="center"/>
          </w:tcPr>
          <w:p>
            <w:pPr>
              <w:widowControl w:val="0"/>
              <w:wordWrap/>
              <w:spacing w:before="0" w:line="560" w:lineRule="exact"/>
              <w:ind w:left="0" w:leftChars="0"/>
              <w:jc w:val="center"/>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eastAsia="zh-CN"/>
              </w:rPr>
              <w:t>襄汾县龙山路</w:t>
            </w:r>
            <w:r>
              <w:rPr>
                <w:rFonts w:hint="eastAsia" w:ascii="仿宋_GB2312" w:hAnsi="仿宋_GB2312" w:eastAsia="仿宋_GB2312" w:cs="仿宋_GB2312"/>
                <w:color w:val="auto"/>
                <w:sz w:val="28"/>
                <w:szCs w:val="28"/>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line="560" w:lineRule="exact"/>
              <w:ind w:left="0" w:leftChars="0"/>
              <w:jc w:val="center"/>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负责人</w:t>
            </w:r>
          </w:p>
        </w:tc>
        <w:tc>
          <w:tcPr>
            <w:tcW w:w="5858" w:type="dxa"/>
            <w:vAlign w:val="center"/>
          </w:tcPr>
          <w:p>
            <w:pPr>
              <w:widowControl w:val="0"/>
              <w:wordWrap/>
              <w:spacing w:before="0" w:line="560" w:lineRule="exact"/>
              <w:ind w:left="0" w:leftChars="0"/>
              <w:jc w:val="center"/>
              <w:rPr>
                <w:rFonts w:hint="eastAsia" w:ascii="仿宋_GB2312" w:hAnsi="仿宋_GB2312" w:eastAsia="仿宋_GB2312" w:cs="仿宋_GB2312"/>
                <w:color w:val="auto"/>
                <w:sz w:val="28"/>
                <w:szCs w:val="28"/>
                <w:u w:val="none"/>
                <w:lang w:eastAsia="zh-CN"/>
              </w:rPr>
            </w:pPr>
            <w:r>
              <w:rPr>
                <w:rFonts w:hint="eastAsia" w:ascii="仿宋_GB2312" w:hAnsi="仿宋_GB2312" w:eastAsia="仿宋_GB2312" w:cs="仿宋_GB2312"/>
                <w:color w:val="auto"/>
                <w:sz w:val="28"/>
                <w:szCs w:val="28"/>
                <w:u w:val="none"/>
              </w:rPr>
              <w:t xml:space="preserve"> </w:t>
            </w:r>
            <w:r>
              <w:rPr>
                <w:rFonts w:hint="eastAsia" w:ascii="仿宋_GB2312" w:hAnsi="仿宋_GB2312" w:eastAsia="仿宋_GB2312" w:cs="仿宋_GB2312"/>
                <w:color w:val="auto"/>
                <w:sz w:val="28"/>
                <w:szCs w:val="28"/>
                <w:u w:val="none"/>
                <w:lang w:eastAsia="zh-CN"/>
              </w:rPr>
              <w:t>梁培奇</w:t>
            </w:r>
          </w:p>
        </w:tc>
      </w:tr>
    </w:tbl>
    <w:p>
      <w:pPr>
        <w:widowControl w:val="0"/>
        <w:wordWrap/>
        <w:spacing w:before="0" w:line="560" w:lineRule="exact"/>
        <w:ind w:left="0" w:leftChars="0" w:firstLine="562" w:firstLineChars="200"/>
        <w:rPr>
          <w:rFonts w:hint="eastAsia" w:ascii="黑体" w:hAnsi="黑体" w:eastAsia="黑体" w:cs="黑体"/>
          <w:b w:val="0"/>
          <w:bCs/>
          <w:color w:val="auto"/>
          <w:sz w:val="28"/>
          <w:szCs w:val="28"/>
          <w:u w:val="none"/>
        </w:rPr>
      </w:pPr>
      <w:r>
        <w:rPr>
          <w:rFonts w:hint="eastAsia" w:ascii="黑体" w:hAnsi="黑体" w:eastAsia="黑体" w:cs="黑体"/>
          <w:b w:val="0"/>
          <w:bCs/>
          <w:color w:val="auto"/>
          <w:sz w:val="28"/>
          <w:szCs w:val="28"/>
          <w:u w:val="none"/>
        </w:rPr>
        <w:t>二、债券资金拨付情况</w:t>
      </w:r>
    </w:p>
    <w:p>
      <w:pPr>
        <w:widowControl w:val="0"/>
        <w:wordWrap/>
        <w:spacing w:before="0" w:line="560" w:lineRule="exact"/>
        <w:ind w:left="0" w:leftChars="0" w:firstLine="560" w:firstLineChars="200"/>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2019年度，</w:t>
      </w:r>
      <w:r>
        <w:rPr>
          <w:rFonts w:hint="eastAsia" w:ascii="仿宋_GB2312" w:hAnsi="仿宋_GB2312" w:eastAsia="仿宋_GB2312" w:cs="仿宋_GB2312"/>
          <w:color w:val="auto"/>
          <w:sz w:val="28"/>
          <w:szCs w:val="28"/>
          <w:u w:val="none"/>
          <w:lang w:eastAsia="zh-CN"/>
        </w:rPr>
        <w:t>襄汾县交通运输局</w:t>
      </w:r>
      <w:r>
        <w:rPr>
          <w:rFonts w:hint="eastAsia" w:ascii="仿宋_GB2312" w:hAnsi="仿宋_GB2312" w:eastAsia="仿宋_GB2312" w:cs="仿宋_GB2312"/>
          <w:color w:val="auto"/>
          <w:sz w:val="28"/>
          <w:szCs w:val="28"/>
          <w:u w:val="none"/>
        </w:rPr>
        <w:t>共收到拨付的债券资金</w:t>
      </w:r>
      <w:r>
        <w:rPr>
          <w:rFonts w:hint="eastAsia" w:ascii="仿宋_GB2312" w:hAnsi="仿宋_GB2312" w:eastAsia="仿宋_GB2312" w:cs="仿宋_GB2312"/>
          <w:color w:val="auto"/>
          <w:sz w:val="28"/>
          <w:szCs w:val="28"/>
          <w:u w:val="none"/>
          <w:lang w:val="en-US" w:eastAsia="zh-CN"/>
        </w:rPr>
        <w:t>1500</w:t>
      </w:r>
      <w:r>
        <w:rPr>
          <w:rFonts w:hint="eastAsia" w:ascii="仿宋_GB2312" w:hAnsi="仿宋_GB2312" w:eastAsia="仿宋_GB2312" w:cs="仿宋_GB2312"/>
          <w:color w:val="auto"/>
          <w:sz w:val="28"/>
          <w:szCs w:val="28"/>
          <w:u w:val="none"/>
        </w:rPr>
        <w:t xml:space="preserve">万元，其中：一般债券资金 </w:t>
      </w:r>
      <w:r>
        <w:rPr>
          <w:rFonts w:hint="eastAsia" w:ascii="仿宋_GB2312" w:hAnsi="仿宋_GB2312" w:eastAsia="仿宋_GB2312" w:cs="仿宋_GB2312"/>
          <w:color w:val="auto"/>
          <w:sz w:val="28"/>
          <w:szCs w:val="28"/>
          <w:u w:val="none"/>
          <w:lang w:val="en-US" w:eastAsia="zh-CN"/>
        </w:rPr>
        <w:t>1500</w:t>
      </w:r>
      <w:r>
        <w:rPr>
          <w:rFonts w:hint="eastAsia" w:ascii="仿宋_GB2312" w:hAnsi="仿宋_GB2312" w:eastAsia="仿宋_GB2312" w:cs="仿宋_GB2312"/>
          <w:color w:val="auto"/>
          <w:sz w:val="28"/>
          <w:szCs w:val="28"/>
          <w:u w:val="none"/>
        </w:rPr>
        <w:t>万元。具体情况如下：</w:t>
      </w:r>
    </w:p>
    <w:p>
      <w:pPr>
        <w:widowControl w:val="0"/>
        <w:wordWrap/>
        <w:spacing w:before="0" w:line="560" w:lineRule="exact"/>
        <w:ind w:left="0" w:leftChars="0" w:firstLine="560" w:firstLineChars="200"/>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2019年</w:t>
      </w:r>
      <w:r>
        <w:rPr>
          <w:rFonts w:hint="eastAsia" w:ascii="仿宋_GB2312" w:hAnsi="仿宋_GB2312" w:eastAsia="仿宋_GB2312" w:cs="仿宋_GB2312"/>
          <w:color w:val="auto"/>
          <w:sz w:val="28"/>
          <w:szCs w:val="28"/>
          <w:u w:val="none"/>
          <w:lang w:val="en-US" w:eastAsia="zh-CN"/>
        </w:rPr>
        <w:t>10</w:t>
      </w:r>
      <w:r>
        <w:rPr>
          <w:rFonts w:hint="eastAsia" w:ascii="仿宋_GB2312" w:hAnsi="仿宋_GB2312" w:eastAsia="仿宋_GB2312" w:cs="仿宋_GB2312"/>
          <w:color w:val="auto"/>
          <w:sz w:val="28"/>
          <w:szCs w:val="28"/>
          <w:u w:val="none"/>
        </w:rPr>
        <w:t>月</w:t>
      </w:r>
      <w:r>
        <w:rPr>
          <w:rFonts w:hint="eastAsia" w:ascii="仿宋_GB2312" w:hAnsi="仿宋_GB2312" w:eastAsia="仿宋_GB2312" w:cs="仿宋_GB2312"/>
          <w:color w:val="auto"/>
          <w:sz w:val="28"/>
          <w:szCs w:val="28"/>
          <w:u w:val="none"/>
          <w:lang w:val="en-US" w:eastAsia="zh-CN"/>
        </w:rPr>
        <w:t>31</w:t>
      </w:r>
      <w:r>
        <w:rPr>
          <w:rFonts w:hint="eastAsia" w:ascii="仿宋_GB2312" w:hAnsi="仿宋_GB2312" w:eastAsia="仿宋_GB2312" w:cs="仿宋_GB2312"/>
          <w:color w:val="auto"/>
          <w:sz w:val="28"/>
          <w:szCs w:val="28"/>
          <w:u w:val="none"/>
        </w:rPr>
        <w:t>日，临汾市财政局</w:t>
      </w:r>
      <w:r>
        <w:rPr>
          <w:rFonts w:hint="eastAsia" w:ascii="仿宋_GB2312" w:hAnsi="仿宋_GB2312" w:eastAsia="仿宋_GB2312" w:cs="仿宋_GB2312"/>
          <w:color w:val="auto"/>
          <w:sz w:val="28"/>
          <w:szCs w:val="28"/>
          <w:u w:val="none"/>
          <w:lang w:eastAsia="zh-CN"/>
        </w:rPr>
        <w:t>下达襄汾县财政局一般</w:t>
      </w:r>
      <w:r>
        <w:rPr>
          <w:rFonts w:hint="eastAsia" w:ascii="仿宋_GB2312" w:hAnsi="仿宋_GB2312" w:eastAsia="仿宋_GB2312" w:cs="仿宋_GB2312"/>
          <w:color w:val="auto"/>
          <w:sz w:val="28"/>
          <w:szCs w:val="28"/>
          <w:u w:val="none"/>
        </w:rPr>
        <w:t>债券资金</w:t>
      </w:r>
      <w:r>
        <w:rPr>
          <w:rFonts w:hint="eastAsia" w:ascii="仿宋_GB2312" w:hAnsi="仿宋_GB2312" w:eastAsia="仿宋_GB2312" w:cs="仿宋_GB2312"/>
          <w:color w:val="auto"/>
          <w:sz w:val="28"/>
          <w:szCs w:val="28"/>
          <w:u w:val="none"/>
          <w:lang w:val="en-US" w:eastAsia="zh-CN"/>
        </w:rPr>
        <w:t>1500</w:t>
      </w:r>
      <w:r>
        <w:rPr>
          <w:rFonts w:hint="eastAsia" w:ascii="仿宋_GB2312" w:hAnsi="仿宋_GB2312" w:eastAsia="仿宋_GB2312" w:cs="仿宋_GB2312"/>
          <w:color w:val="auto"/>
          <w:sz w:val="28"/>
          <w:szCs w:val="28"/>
          <w:u w:val="none"/>
        </w:rPr>
        <w:t>万元。</w:t>
      </w:r>
    </w:p>
    <w:p>
      <w:pPr>
        <w:pStyle w:val="2"/>
        <w:widowControl w:val="0"/>
        <w:wordWrap/>
        <w:spacing w:before="0" w:line="560" w:lineRule="exact"/>
        <w:ind w:left="0" w:leftChars="0"/>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 xml:space="preserve">    2019年10月31日襄汾县财政局下达襄汾县交通运输局一般债券资金1500万元。</w:t>
      </w:r>
    </w:p>
    <w:p>
      <w:pPr>
        <w:widowControl w:val="0"/>
        <w:wordWrap/>
        <w:spacing w:before="0" w:line="560" w:lineRule="exact"/>
        <w:ind w:left="0" w:leftChars="0" w:firstLine="562" w:firstLineChars="200"/>
        <w:rPr>
          <w:rFonts w:hint="eastAsia" w:ascii="黑体" w:hAnsi="黑体" w:eastAsia="黑体" w:cs="黑体"/>
          <w:b w:val="0"/>
          <w:bCs/>
          <w:color w:val="auto"/>
          <w:sz w:val="28"/>
          <w:szCs w:val="28"/>
          <w:u w:val="none"/>
        </w:rPr>
      </w:pPr>
      <w:r>
        <w:rPr>
          <w:rFonts w:hint="eastAsia" w:ascii="黑体" w:hAnsi="黑体" w:eastAsia="黑体" w:cs="黑体"/>
          <w:b w:val="0"/>
          <w:bCs/>
          <w:color w:val="auto"/>
          <w:sz w:val="28"/>
          <w:szCs w:val="28"/>
          <w:u w:val="none"/>
        </w:rPr>
        <w:t>三、债券资金使用情况</w:t>
      </w:r>
    </w:p>
    <w:p>
      <w:pPr>
        <w:widowControl w:val="0"/>
        <w:wordWrap/>
        <w:spacing w:before="0" w:line="560" w:lineRule="exact"/>
        <w:ind w:left="0" w:leftChars="0" w:firstLine="560" w:firstLineChars="200"/>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rPr>
        <w:t xml:space="preserve">截止2019年12月31日， </w:t>
      </w:r>
      <w:r>
        <w:rPr>
          <w:rFonts w:hint="eastAsia" w:ascii="仿宋_GB2312" w:hAnsi="仿宋_GB2312" w:eastAsia="仿宋_GB2312" w:cs="仿宋_GB2312"/>
          <w:color w:val="auto"/>
          <w:sz w:val="28"/>
          <w:szCs w:val="28"/>
          <w:u w:val="none"/>
          <w:lang w:eastAsia="zh-CN"/>
        </w:rPr>
        <w:t>襄汾县交通运输局</w:t>
      </w:r>
      <w:r>
        <w:rPr>
          <w:rFonts w:hint="eastAsia" w:ascii="仿宋_GB2312" w:hAnsi="仿宋_GB2312" w:eastAsia="仿宋_GB2312" w:cs="仿宋_GB2312"/>
          <w:color w:val="auto"/>
          <w:sz w:val="28"/>
          <w:szCs w:val="28"/>
          <w:u w:val="none"/>
        </w:rPr>
        <w:t xml:space="preserve">  “四好农村路”和三大板块旅游公路建设项目本年度债券资金已全部使用完毕。</w:t>
      </w:r>
    </w:p>
    <w:tbl>
      <w:tblPr>
        <w:tblW w:w="83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tcMar>
              <w:top w:w="15" w:type="dxa"/>
              <w:left w:w="15" w:type="dxa"/>
              <w:right w:w="15" w:type="dxa"/>
            </w:tcMar>
            <w:vAlign w:val="center"/>
          </w:tcPr>
          <w:p>
            <w:pPr>
              <w:widowControl w:val="0"/>
              <w:wordWrap/>
              <w:spacing w:before="0" w:line="560" w:lineRule="exact"/>
              <w:ind w:left="0" w:leftChars="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tcMar>
              <w:top w:w="15" w:type="dxa"/>
              <w:left w:w="15" w:type="dxa"/>
              <w:right w:w="15" w:type="dxa"/>
            </w:tcMar>
            <w:vAlign w:val="center"/>
          </w:tcPr>
          <w:p>
            <w:pPr>
              <w:widowControl w:val="0"/>
              <w:wordWrap/>
              <w:spacing w:before="0" w:line="560" w:lineRule="exact"/>
              <w:ind w:left="0" w:leftChars="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tcMar>
              <w:top w:w="15" w:type="dxa"/>
              <w:left w:w="15" w:type="dxa"/>
              <w:right w:w="15" w:type="dxa"/>
            </w:tcMar>
            <w:vAlign w:val="center"/>
          </w:tcPr>
          <w:p>
            <w:pPr>
              <w:widowControl w:val="0"/>
              <w:wordWrap/>
              <w:spacing w:before="0" w:line="560" w:lineRule="exact"/>
              <w:ind w:left="0" w:leftChars="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tcMar>
              <w:top w:w="15" w:type="dxa"/>
              <w:left w:w="15" w:type="dxa"/>
              <w:right w:w="15" w:type="dxa"/>
            </w:tcMar>
            <w:vAlign w:val="center"/>
          </w:tcPr>
          <w:p>
            <w:pPr>
              <w:widowControl w:val="0"/>
              <w:wordWrap/>
              <w:spacing w:before="0" w:line="560" w:lineRule="exact"/>
              <w:ind w:left="0" w:leftChars="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2019.</w:t>
            </w:r>
            <w:r>
              <w:rPr>
                <w:rFonts w:hint="eastAsia" w:ascii="仿宋_GB2312" w:hAnsi="仿宋_GB2312" w:eastAsia="仿宋_GB2312" w:cs="仿宋_GB2312"/>
                <w:color w:val="000000"/>
                <w:sz w:val="24"/>
                <w:szCs w:val="24"/>
                <w:lang w:val="en-US" w:eastAsia="zh-CN"/>
              </w:rPr>
              <w:t>12.3</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jc w:val="both"/>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支付工程进度款</w:t>
            </w:r>
            <w:r>
              <w:rPr>
                <w:rFonts w:hint="eastAsia" w:ascii="仿宋_GB2312" w:hAnsi="仿宋_GB2312" w:eastAsia="仿宋_GB2312" w:cs="仿宋_GB2312"/>
                <w:color w:val="000000"/>
                <w:sz w:val="24"/>
                <w:szCs w:val="24"/>
                <w:lang w:eastAsia="zh-CN"/>
              </w:rPr>
              <w:t>（三大板块旅游公路）</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2019.</w:t>
            </w:r>
            <w:r>
              <w:rPr>
                <w:rFonts w:hint="eastAsia" w:ascii="仿宋_GB2312" w:hAnsi="仿宋_GB2312" w:eastAsia="仿宋_GB2312" w:cs="仿宋_GB2312"/>
                <w:color w:val="000000"/>
                <w:sz w:val="24"/>
                <w:szCs w:val="24"/>
                <w:lang w:val="en-US" w:eastAsia="zh-CN"/>
              </w:rPr>
              <w:t>12.3</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jc w:val="both"/>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eastAsia="zh-CN"/>
              </w:rPr>
              <w:t>设计费（四好农村路）</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96.4002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2019.</w:t>
            </w:r>
            <w:r>
              <w:rPr>
                <w:rFonts w:hint="eastAsia" w:ascii="仿宋_GB2312" w:hAnsi="仿宋_GB2312" w:eastAsia="仿宋_GB2312" w:cs="仿宋_GB2312"/>
                <w:color w:val="000000"/>
                <w:sz w:val="24"/>
                <w:szCs w:val="24"/>
                <w:lang w:val="en-US" w:eastAsia="zh-CN"/>
              </w:rPr>
              <w:t>12.3</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jc w:val="both"/>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eastAsia="zh-CN"/>
              </w:rPr>
              <w:t>监理费（四好农村路）</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numPr>
                <w:numId w:val="0"/>
              </w:numPr>
              <w:wordWrap/>
              <w:spacing w:before="0" w:line="560" w:lineRule="exact"/>
              <w:ind w:left="0" w:leftChars="0" w:firstLine="630" w:firstLineChars="300"/>
              <w:jc w:val="both"/>
              <w:textAlignment w:val="bottom"/>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58.2094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2019.1</w:t>
            </w:r>
            <w:r>
              <w:rPr>
                <w:rFonts w:hint="eastAsia" w:ascii="仿宋_GB2312" w:hAnsi="仿宋_GB2312" w:eastAsia="仿宋_GB2312" w:cs="仿宋_GB2312"/>
                <w:color w:val="000000"/>
                <w:sz w:val="24"/>
                <w:szCs w:val="24"/>
                <w:lang w:val="en-US" w:eastAsia="zh-CN"/>
              </w:rPr>
              <w:t>2.3</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line="560" w:lineRule="exact"/>
              <w:ind w:left="0" w:leftChars="0"/>
              <w:jc w:val="both"/>
              <w:textAlignment w:val="bottom"/>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支付</w:t>
            </w:r>
            <w:r>
              <w:rPr>
                <w:rFonts w:hint="eastAsia" w:ascii="仿宋_GB2312" w:hAnsi="仿宋_GB2312" w:eastAsia="仿宋_GB2312" w:cs="仿宋_GB2312"/>
                <w:color w:val="000000"/>
                <w:sz w:val="24"/>
                <w:szCs w:val="24"/>
                <w:lang w:eastAsia="zh-CN"/>
              </w:rPr>
              <w:t>检测费（四好农村路）</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line="560" w:lineRule="exact"/>
              <w:ind w:left="0" w:leftChars="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45.3904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widowControl w:val="0"/>
              <w:wordWrap/>
              <w:spacing w:before="0" w:line="560" w:lineRule="exact"/>
              <w:ind w:left="0" w:leftChars="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widowControl w:val="0"/>
              <w:wordWrap/>
              <w:spacing w:before="0" w:line="560" w:lineRule="exact"/>
              <w:ind w:left="0" w:leftChars="0"/>
              <w:jc w:val="center"/>
              <w:textAlignment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1500</w:t>
            </w:r>
          </w:p>
        </w:tc>
      </w:tr>
    </w:tbl>
    <w:p>
      <w:pPr>
        <w:widowControl w:val="0"/>
        <w:wordWrap/>
        <w:adjustRightInd w:val="0"/>
        <w:snapToGrid w:val="0"/>
        <w:spacing w:before="0"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widowControl w:val="0"/>
        <w:wordWrap/>
        <w:spacing w:before="0" w:line="560" w:lineRule="exact"/>
        <w:ind w:left="0" w:leftChars="0" w:firstLine="562"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四、债券资金对应的投资项目</w:t>
      </w:r>
    </w:p>
    <w:p>
      <w:pPr>
        <w:widowControl w:val="0"/>
        <w:wordWrap/>
        <w:spacing w:before="0"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sz w:val="28"/>
          <w:szCs w:val="28"/>
        </w:rPr>
        <w:t>“四好农村路”和三大板块旅游公路</w:t>
      </w:r>
      <w:r>
        <w:rPr>
          <w:rFonts w:hint="eastAsia" w:ascii="仿宋_GB2312" w:hAnsi="仿宋_GB2312" w:eastAsia="仿宋_GB2312" w:cs="仿宋_GB2312"/>
          <w:bCs/>
          <w:sz w:val="28"/>
          <w:szCs w:val="28"/>
        </w:rPr>
        <w:t>建设项目。</w:t>
      </w:r>
    </w:p>
    <w:p>
      <w:pPr>
        <w:widowControl w:val="0"/>
        <w:wordWrap/>
        <w:spacing w:before="0"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widowControl w:val="0"/>
        <w:wordWrap/>
        <w:spacing w:before="0"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一是</w:t>
      </w:r>
      <w:r>
        <w:rPr>
          <w:rFonts w:hint="eastAsia" w:ascii="仿宋_GB2312" w:hAnsi="仿宋_GB2312" w:eastAsia="仿宋_GB2312" w:cs="仿宋_GB2312"/>
          <w:sz w:val="28"/>
          <w:szCs w:val="28"/>
        </w:rPr>
        <w:t>襄汾县2019年“四好农村路”建制村“畅返不畅”整治工程共涉</w:t>
      </w:r>
      <w:r>
        <w:rPr>
          <w:rFonts w:hint="eastAsia" w:ascii="仿宋_GB2312" w:hAnsi="仿宋_GB2312" w:eastAsia="仿宋_GB2312" w:cs="仿宋_GB2312"/>
          <w:b w:val="0"/>
          <w:bCs w:val="0"/>
          <w:sz w:val="28"/>
          <w:szCs w:val="28"/>
        </w:rPr>
        <w:t>及257条，</w:t>
      </w:r>
      <w:r>
        <w:rPr>
          <w:rFonts w:hint="eastAsia" w:ascii="仿宋_GB2312" w:hAnsi="仿宋_GB2312" w:eastAsia="仿宋_GB2312" w:cs="仿宋_GB2312"/>
          <w:b w:val="0"/>
          <w:bCs w:val="0"/>
          <w:sz w:val="28"/>
          <w:szCs w:val="28"/>
          <w:lang w:val="en-US" w:eastAsia="zh-CN"/>
        </w:rPr>
        <w:t>539</w:t>
      </w:r>
      <w:r>
        <w:rPr>
          <w:rFonts w:hint="eastAsia" w:ascii="仿宋_GB2312" w:hAnsi="仿宋_GB2312" w:eastAsia="仿宋_GB2312" w:cs="仿宋_GB2312"/>
          <w:b w:val="0"/>
          <w:bCs w:val="0"/>
          <w:sz w:val="28"/>
          <w:szCs w:val="28"/>
        </w:rPr>
        <w:t>公里。</w:t>
      </w:r>
      <w:r>
        <w:rPr>
          <w:rFonts w:hint="eastAsia" w:ascii="仿宋_GB2312" w:hAnsi="仿宋_GB2312" w:eastAsia="仿宋_GB2312" w:cs="仿宋_GB2312"/>
          <w:sz w:val="28"/>
          <w:szCs w:val="28"/>
        </w:rPr>
        <w:t>针对路面宽度不满足四级公路双车道标准的道路，在有条件的地段设置错车道确保安全会车。本项目桥涵路基同宽，所有道路的等级仍采用原有技术标准，设计速度20km/h,汽车荷载采用公路—II级。</w:t>
      </w:r>
    </w:p>
    <w:p>
      <w:pPr>
        <w:widowControl w:val="0"/>
        <w:wordWrap/>
        <w:spacing w:before="0" w:line="560" w:lineRule="exact"/>
        <w:ind w:left="0" w:leftChars="0" w:right="-99" w:rightChars="-47"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 w:val="0"/>
          <w:bCs/>
          <w:sz w:val="28"/>
          <w:szCs w:val="28"/>
          <w:lang w:val="en-US" w:eastAsia="zh-CN"/>
        </w:rPr>
        <w:t>二是陶寺遗址大运高速襄汾出入口至陶寺旅游公路该工程</w:t>
      </w:r>
      <w:r>
        <w:rPr>
          <w:rFonts w:hint="eastAsia" w:ascii="仿宋_GB2312" w:hAnsi="仿宋_GB2312" w:eastAsia="仿宋_GB2312" w:cs="仿宋_GB2312"/>
          <w:b w:val="0"/>
          <w:bCs/>
          <w:sz w:val="28"/>
          <w:szCs w:val="28"/>
        </w:rPr>
        <w:t>起点</w:t>
      </w:r>
      <w:r>
        <w:rPr>
          <w:rFonts w:hint="eastAsia" w:ascii="仿宋_GB2312" w:hAnsi="仿宋_GB2312" w:eastAsia="仿宋_GB2312" w:cs="仿宋_GB2312"/>
          <w:sz w:val="28"/>
          <w:szCs w:val="28"/>
        </w:rPr>
        <w:t>位于大运高速襄汾连接线与231省道交叉处，沿231省道向东布设，下穿108国道和南同蒲铁路，至陶寺村西，全长11.35公里，设计为一级公路。主要工程量：挖方16.4万m³，填方40.4万m³；渡槽1座，桥梁2座，涵洞19道；基层37.03万m²，面层40.2万m²；以及交通工程和绿</w:t>
      </w:r>
      <w:r>
        <w:rPr>
          <w:rFonts w:hint="eastAsia" w:ascii="仿宋_GB2312" w:hAnsi="仿宋_GB2312" w:eastAsia="仿宋_GB2312" w:cs="仿宋_GB2312"/>
          <w:color w:val="auto"/>
          <w:sz w:val="28"/>
          <w:szCs w:val="28"/>
        </w:rPr>
        <w:t>化工程。</w:t>
      </w:r>
    </w:p>
    <w:p>
      <w:pPr>
        <w:widowControl w:val="0"/>
        <w:wordWrap/>
        <w:spacing w:before="0"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widowControl w:val="0"/>
        <w:wordWrap/>
        <w:spacing w:before="0" w:line="560" w:lineRule="exact"/>
        <w:ind w:left="0" w:leftChars="0" w:firstLine="980" w:firstLineChars="350"/>
        <w:rPr>
          <w:rFonts w:hint="eastAsia" w:ascii="仿宋_GB2312" w:hAnsi="仿宋_GB2312" w:eastAsia="仿宋_GB2312" w:cs="仿宋_GB2312"/>
          <w:sz w:val="28"/>
          <w:szCs w:val="28"/>
          <w:u w:val="none"/>
          <w:lang w:eastAsia="zh-CN"/>
        </w:rPr>
      </w:pPr>
      <w:r>
        <w:rPr>
          <w:rFonts w:hint="eastAsia" w:ascii="仿宋_GB2312" w:hAnsi="仿宋_GB2312" w:eastAsia="仿宋_GB2312" w:cs="仿宋_GB2312"/>
          <w:sz w:val="28"/>
          <w:szCs w:val="28"/>
          <w:u w:val="none"/>
        </w:rPr>
        <w:t xml:space="preserve"> </w:t>
      </w:r>
      <w:r>
        <w:rPr>
          <w:rFonts w:hint="eastAsia" w:ascii="仿宋_GB2312" w:hAnsi="仿宋_GB2312" w:eastAsia="仿宋_GB2312" w:cs="仿宋_GB2312"/>
          <w:sz w:val="28"/>
          <w:szCs w:val="28"/>
          <w:u w:val="none"/>
          <w:lang w:eastAsia="zh-CN"/>
        </w:rPr>
        <w:t>襄汾</w:t>
      </w:r>
      <w:r>
        <w:rPr>
          <w:rFonts w:hint="eastAsia" w:ascii="仿宋_GB2312" w:hAnsi="仿宋_GB2312" w:eastAsia="仿宋_GB2312" w:cs="仿宋_GB2312"/>
          <w:sz w:val="28"/>
          <w:szCs w:val="28"/>
          <w:u w:val="none"/>
        </w:rPr>
        <w:t>县“四好农村路”和三大板块旅游公路</w:t>
      </w:r>
      <w:r>
        <w:rPr>
          <w:rFonts w:hint="eastAsia" w:ascii="仿宋_GB2312" w:hAnsi="仿宋_GB2312" w:eastAsia="仿宋_GB2312" w:cs="仿宋_GB2312"/>
          <w:bCs/>
          <w:sz w:val="28"/>
          <w:szCs w:val="28"/>
          <w:u w:val="none"/>
        </w:rPr>
        <w:t>建设项目</w:t>
      </w:r>
      <w:r>
        <w:rPr>
          <w:rFonts w:hint="eastAsia" w:ascii="仿宋_GB2312" w:hAnsi="仿宋_GB2312" w:eastAsia="仿宋_GB2312" w:cs="仿宋_GB2312"/>
          <w:sz w:val="28"/>
          <w:szCs w:val="28"/>
          <w:u w:val="none"/>
        </w:rPr>
        <w:t>估算总投资</w:t>
      </w:r>
      <w:r>
        <w:rPr>
          <w:rFonts w:hint="eastAsia" w:ascii="仿宋_GB2312" w:hAnsi="仿宋_GB2312" w:eastAsia="仿宋_GB2312" w:cs="仿宋_GB2312"/>
          <w:sz w:val="28"/>
          <w:szCs w:val="28"/>
          <w:u w:val="none"/>
          <w:lang w:val="en-US" w:eastAsia="zh-CN"/>
        </w:rPr>
        <w:t>:其中：四好农村路工可批复投资41861.4655</w:t>
      </w:r>
      <w:r>
        <w:rPr>
          <w:rFonts w:hint="eastAsia" w:ascii="仿宋_GB2312" w:hAnsi="仿宋_GB2312" w:eastAsia="仿宋_GB2312" w:cs="仿宋_GB2312"/>
          <w:sz w:val="28"/>
          <w:szCs w:val="28"/>
          <w:u w:val="none"/>
        </w:rPr>
        <w:t>万元</w:t>
      </w:r>
      <w:r>
        <w:rPr>
          <w:rFonts w:hint="eastAsia" w:ascii="仿宋_GB2312" w:hAnsi="仿宋_GB2312" w:eastAsia="仿宋_GB2312" w:cs="仿宋_GB2312"/>
          <w:sz w:val="28"/>
          <w:szCs w:val="28"/>
          <w:u w:val="none"/>
          <w:lang w:eastAsia="zh-CN"/>
        </w:rPr>
        <w:t>；三大板块旅游公路工可批复投资</w:t>
      </w:r>
      <w:r>
        <w:rPr>
          <w:rFonts w:hint="eastAsia" w:ascii="仿宋_GB2312" w:hAnsi="仿宋_GB2312" w:eastAsia="仿宋_GB2312" w:cs="仿宋_GB2312"/>
          <w:sz w:val="28"/>
          <w:szCs w:val="28"/>
          <w:u w:val="none"/>
          <w:lang w:val="en-US" w:eastAsia="zh-CN"/>
        </w:rPr>
        <w:t>25742.49万元。</w:t>
      </w:r>
      <w:r>
        <w:rPr>
          <w:rFonts w:hint="eastAsia" w:ascii="仿宋_GB2312" w:hAnsi="仿宋_GB2312" w:eastAsia="仿宋_GB2312" w:cs="仿宋_GB2312"/>
          <w:sz w:val="28"/>
          <w:szCs w:val="28"/>
          <w:u w:val="none"/>
        </w:rPr>
        <w:t>资金来源为</w:t>
      </w:r>
      <w:r>
        <w:rPr>
          <w:rFonts w:hint="eastAsia" w:ascii="仿宋_GB2312" w:hAnsi="仿宋_GB2312" w:eastAsia="仿宋_GB2312" w:cs="仿宋_GB2312"/>
          <w:sz w:val="28"/>
          <w:szCs w:val="28"/>
          <w:u w:val="none"/>
          <w:lang w:eastAsia="zh-CN"/>
        </w:rPr>
        <w:t>上级补助资金及政府配套资金。</w:t>
      </w:r>
    </w:p>
    <w:p>
      <w:pPr>
        <w:widowControl w:val="0"/>
        <w:wordWrap/>
        <w:spacing w:before="0"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widowControl w:val="0"/>
        <w:wordWrap/>
        <w:spacing w:before="0" w:line="560" w:lineRule="exact"/>
        <w:ind w:left="0" w:leftChars="0"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（1）襄汾县“四好农村路”建设审批情况：2019</w:t>
      </w:r>
      <w:r>
        <w:rPr>
          <w:rFonts w:hint="eastAsia" w:ascii="仿宋_GB2312" w:hAnsi="仿宋_GB2312" w:eastAsia="仿宋_GB2312" w:cs="仿宋_GB2312"/>
          <w:color w:val="auto"/>
          <w:sz w:val="28"/>
          <w:szCs w:val="28"/>
        </w:rPr>
        <w:t>年04月</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日，项目取得</w:t>
      </w:r>
      <w:r>
        <w:rPr>
          <w:rFonts w:hint="eastAsia" w:ascii="仿宋_GB2312" w:hAnsi="仿宋_GB2312" w:eastAsia="仿宋_GB2312" w:cs="仿宋_GB2312"/>
          <w:color w:val="auto"/>
          <w:sz w:val="28"/>
          <w:szCs w:val="28"/>
          <w:lang w:eastAsia="zh-CN"/>
        </w:rPr>
        <w:t>襄汾县</w:t>
      </w:r>
      <w:r>
        <w:rPr>
          <w:rFonts w:hint="eastAsia" w:ascii="仿宋_GB2312" w:hAnsi="仿宋_GB2312" w:eastAsia="仿宋_GB2312" w:cs="仿宋_GB2312"/>
          <w:color w:val="auto"/>
          <w:sz w:val="28"/>
          <w:szCs w:val="28"/>
        </w:rPr>
        <w:t>发展和改革委员会《关于</w:t>
      </w:r>
      <w:r>
        <w:rPr>
          <w:rFonts w:hint="eastAsia" w:ascii="仿宋_GB2312" w:hAnsi="仿宋_GB2312" w:eastAsia="仿宋_GB2312" w:cs="仿宋_GB2312"/>
          <w:color w:val="auto"/>
          <w:sz w:val="28"/>
          <w:szCs w:val="28"/>
          <w:lang w:eastAsia="zh-CN"/>
        </w:rPr>
        <w:t>襄汾县</w:t>
      </w:r>
      <w:r>
        <w:rPr>
          <w:rFonts w:hint="eastAsia" w:ascii="仿宋_GB2312" w:hAnsi="仿宋_GB2312" w:eastAsia="仿宋_GB2312" w:cs="仿宋_GB2312"/>
          <w:color w:val="auto"/>
          <w:sz w:val="28"/>
          <w:szCs w:val="28"/>
          <w:lang w:val="en-US" w:eastAsia="zh-CN"/>
        </w:rPr>
        <w:t>2019年“四好农村路”建制村“畅返不畅”整治工程及安全生命防护工程</w:t>
      </w:r>
      <w:r>
        <w:rPr>
          <w:rFonts w:hint="eastAsia" w:ascii="仿宋_GB2312" w:hAnsi="仿宋_GB2312" w:eastAsia="仿宋_GB2312" w:cs="仿宋_GB2312"/>
          <w:color w:val="auto"/>
          <w:sz w:val="28"/>
          <w:szCs w:val="28"/>
        </w:rPr>
        <w:t>可行性研究报告的批复》（</w:t>
      </w:r>
      <w:r>
        <w:rPr>
          <w:rFonts w:hint="eastAsia" w:ascii="仿宋_GB2312" w:hAnsi="仿宋_GB2312" w:eastAsia="仿宋_GB2312" w:cs="仿宋_GB2312"/>
          <w:color w:val="auto"/>
          <w:sz w:val="28"/>
          <w:szCs w:val="28"/>
          <w:lang w:eastAsia="zh-CN"/>
        </w:rPr>
        <w:t>襄发改审</w:t>
      </w:r>
      <w:r>
        <w:rPr>
          <w:rFonts w:hint="eastAsia" w:ascii="仿宋_GB2312" w:hAnsi="仿宋_GB2312" w:eastAsia="仿宋_GB2312" w:cs="仿宋_GB2312"/>
          <w:color w:val="auto"/>
          <w:sz w:val="28"/>
          <w:szCs w:val="28"/>
        </w:rPr>
        <w:t>[201</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号）。</w:t>
      </w:r>
    </w:p>
    <w:p>
      <w:pPr>
        <w:widowControl w:val="0"/>
        <w:wordWrap/>
        <w:spacing w:before="0" w:line="560" w:lineRule="exact"/>
        <w:ind w:left="0" w:leftChars="0"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val="none"/>
          <w:lang w:val="en-US" w:eastAsia="zh-CN"/>
        </w:rPr>
        <w:t>（2）三大旅游板块公路建设审批情况：</w:t>
      </w:r>
      <w:r>
        <w:rPr>
          <w:rFonts w:hint="eastAsia" w:ascii="仿宋_GB2312" w:hAnsi="仿宋_GB2312" w:eastAsia="仿宋_GB2312" w:cs="仿宋_GB2312"/>
          <w:color w:val="auto"/>
          <w:sz w:val="28"/>
          <w:szCs w:val="28"/>
          <w:lang w:val="en-US" w:eastAsia="zh-CN"/>
        </w:rPr>
        <w:t>2016</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11</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18</w:t>
      </w:r>
      <w:r>
        <w:rPr>
          <w:rFonts w:hint="eastAsia" w:ascii="仿宋_GB2312" w:hAnsi="仿宋_GB2312" w:eastAsia="仿宋_GB2312" w:cs="仿宋_GB2312"/>
          <w:color w:val="auto"/>
          <w:sz w:val="28"/>
          <w:szCs w:val="28"/>
        </w:rPr>
        <w:t>日，项目取得</w:t>
      </w:r>
      <w:r>
        <w:rPr>
          <w:rFonts w:hint="eastAsia" w:ascii="仿宋_GB2312" w:hAnsi="仿宋_GB2312" w:eastAsia="仿宋_GB2312" w:cs="仿宋_GB2312"/>
          <w:color w:val="auto"/>
          <w:sz w:val="28"/>
          <w:szCs w:val="28"/>
          <w:lang w:eastAsia="zh-CN"/>
        </w:rPr>
        <w:t>襄汾县</w:t>
      </w:r>
      <w:r>
        <w:rPr>
          <w:rFonts w:hint="eastAsia" w:ascii="仿宋_GB2312" w:hAnsi="仿宋_GB2312" w:eastAsia="仿宋_GB2312" w:cs="仿宋_GB2312"/>
          <w:color w:val="auto"/>
          <w:sz w:val="28"/>
          <w:szCs w:val="28"/>
        </w:rPr>
        <w:t>发展和改革委员会《关于</w:t>
      </w:r>
      <w:r>
        <w:rPr>
          <w:rFonts w:hint="eastAsia" w:ascii="仿宋_GB2312" w:hAnsi="仿宋_GB2312" w:eastAsia="仿宋_GB2312" w:cs="仿宋_GB2312"/>
          <w:color w:val="auto"/>
          <w:sz w:val="28"/>
          <w:szCs w:val="28"/>
          <w:lang w:eastAsia="zh-CN"/>
        </w:rPr>
        <w:t>陶寺遗址大运高速襄汾出入口至陶寺旅游公路工程</w:t>
      </w:r>
      <w:r>
        <w:rPr>
          <w:rFonts w:hint="eastAsia" w:ascii="仿宋_GB2312" w:hAnsi="仿宋_GB2312" w:eastAsia="仿宋_GB2312" w:cs="仿宋_GB2312"/>
          <w:color w:val="auto"/>
          <w:sz w:val="28"/>
          <w:szCs w:val="28"/>
        </w:rPr>
        <w:t>可行性研究报告的批复》（</w:t>
      </w:r>
      <w:r>
        <w:rPr>
          <w:rFonts w:hint="eastAsia" w:ascii="仿宋_GB2312" w:hAnsi="仿宋_GB2312" w:eastAsia="仿宋_GB2312" w:cs="仿宋_GB2312"/>
          <w:color w:val="auto"/>
          <w:sz w:val="28"/>
          <w:szCs w:val="28"/>
          <w:lang w:eastAsia="zh-CN"/>
        </w:rPr>
        <w:t>襄发改审</w:t>
      </w:r>
      <w:r>
        <w:rPr>
          <w:rFonts w:hint="eastAsia" w:ascii="仿宋_GB2312" w:hAnsi="仿宋_GB2312" w:eastAsia="仿宋_GB2312" w:cs="仿宋_GB2312"/>
          <w:color w:val="auto"/>
          <w:sz w:val="28"/>
          <w:szCs w:val="28"/>
        </w:rPr>
        <w:t>[201</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128</w:t>
      </w:r>
      <w:r>
        <w:rPr>
          <w:rFonts w:hint="eastAsia" w:ascii="仿宋_GB2312" w:hAnsi="仿宋_GB2312" w:eastAsia="仿宋_GB2312" w:cs="仿宋_GB2312"/>
          <w:color w:val="auto"/>
          <w:sz w:val="28"/>
          <w:szCs w:val="28"/>
        </w:rPr>
        <w:t>号）</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u w:val="none"/>
          <w:lang w:val="en-US" w:eastAsia="zh-CN"/>
        </w:rPr>
        <w:t>2017</w:t>
      </w:r>
      <w:r>
        <w:rPr>
          <w:rFonts w:hint="eastAsia" w:ascii="仿宋_GB2312" w:hAnsi="仿宋_GB2312" w:eastAsia="仿宋_GB2312" w:cs="仿宋_GB2312"/>
          <w:color w:val="auto"/>
          <w:sz w:val="28"/>
          <w:szCs w:val="28"/>
          <w:u w:val="none"/>
        </w:rPr>
        <w:t>年01月</w:t>
      </w:r>
      <w:r>
        <w:rPr>
          <w:rFonts w:hint="eastAsia" w:ascii="仿宋_GB2312" w:hAnsi="仿宋_GB2312" w:eastAsia="仿宋_GB2312" w:cs="仿宋_GB2312"/>
          <w:color w:val="auto"/>
          <w:sz w:val="28"/>
          <w:szCs w:val="28"/>
          <w:u w:val="none"/>
          <w:lang w:val="en-US" w:eastAsia="zh-CN"/>
        </w:rPr>
        <w:t>23</w:t>
      </w:r>
      <w:r>
        <w:rPr>
          <w:rFonts w:hint="eastAsia" w:ascii="仿宋_GB2312" w:hAnsi="仿宋_GB2312" w:eastAsia="仿宋_GB2312" w:cs="仿宋_GB2312"/>
          <w:color w:val="auto"/>
          <w:sz w:val="28"/>
          <w:szCs w:val="28"/>
          <w:u w:val="none"/>
        </w:rPr>
        <w:t>日，项目取得</w:t>
      </w:r>
      <w:r>
        <w:rPr>
          <w:rFonts w:hint="eastAsia" w:ascii="仿宋_GB2312" w:hAnsi="仿宋_GB2312" w:eastAsia="仿宋_GB2312" w:cs="仿宋_GB2312"/>
          <w:color w:val="auto"/>
          <w:sz w:val="28"/>
          <w:szCs w:val="28"/>
          <w:u w:val="none"/>
          <w:lang w:eastAsia="zh-CN"/>
        </w:rPr>
        <w:t>襄汾县住房保障和城乡建设管理局</w:t>
      </w:r>
      <w:r>
        <w:rPr>
          <w:rFonts w:hint="eastAsia" w:ascii="仿宋_GB2312" w:hAnsi="仿宋_GB2312" w:eastAsia="仿宋_GB2312" w:cs="仿宋_GB2312"/>
          <w:color w:val="auto"/>
          <w:sz w:val="28"/>
          <w:szCs w:val="28"/>
        </w:rPr>
        <w:t>《建设</w:t>
      </w:r>
      <w:r>
        <w:rPr>
          <w:rFonts w:hint="eastAsia" w:ascii="仿宋_GB2312" w:hAnsi="仿宋_GB2312" w:eastAsia="仿宋_GB2312" w:cs="仿宋_GB2312"/>
          <w:color w:val="auto"/>
          <w:sz w:val="28"/>
          <w:szCs w:val="28"/>
          <w:lang w:eastAsia="zh-CN"/>
        </w:rPr>
        <w:t>工程</w:t>
      </w:r>
      <w:r>
        <w:rPr>
          <w:rFonts w:hint="eastAsia" w:ascii="仿宋_GB2312" w:hAnsi="仿宋_GB2312" w:eastAsia="仿宋_GB2312" w:cs="仿宋_GB2312"/>
          <w:color w:val="auto"/>
          <w:sz w:val="28"/>
          <w:szCs w:val="28"/>
        </w:rPr>
        <w:t>规划许可证》（</w:t>
      </w:r>
      <w:r>
        <w:rPr>
          <w:rFonts w:hint="eastAsia" w:ascii="仿宋_GB2312" w:hAnsi="仿宋_GB2312" w:eastAsia="仿宋_GB2312" w:cs="仿宋_GB2312"/>
          <w:color w:val="auto"/>
          <w:sz w:val="28"/>
          <w:szCs w:val="28"/>
          <w:lang w:eastAsia="zh-CN"/>
        </w:rPr>
        <w:t>建</w:t>
      </w:r>
      <w:r>
        <w:rPr>
          <w:rFonts w:hint="eastAsia" w:ascii="仿宋_GB2312" w:hAnsi="仿宋_GB2312" w:eastAsia="仿宋_GB2312" w:cs="仿宋_GB2312"/>
          <w:color w:val="auto"/>
          <w:sz w:val="28"/>
          <w:szCs w:val="28"/>
        </w:rPr>
        <w:t>地字第</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2017</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00001</w:t>
      </w:r>
      <w:r>
        <w:rPr>
          <w:rFonts w:hint="eastAsia" w:ascii="仿宋_GB2312" w:hAnsi="仿宋_GB2312" w:eastAsia="仿宋_GB2312" w:cs="仿宋_GB2312"/>
          <w:color w:val="auto"/>
          <w:sz w:val="28"/>
          <w:szCs w:val="28"/>
        </w:rPr>
        <w:t>号）</w:t>
      </w:r>
      <w:r>
        <w:rPr>
          <w:rFonts w:hint="eastAsia" w:ascii="仿宋_GB2312" w:hAnsi="仿宋_GB2312" w:eastAsia="仿宋_GB2312" w:cs="仿宋_GB2312"/>
          <w:color w:val="auto"/>
          <w:sz w:val="28"/>
          <w:szCs w:val="28"/>
          <w:lang w:eastAsia="zh-CN"/>
        </w:rPr>
        <w:t>。</w:t>
      </w:r>
    </w:p>
    <w:p>
      <w:pPr>
        <w:widowControl w:val="0"/>
        <w:wordWrap/>
        <w:spacing w:before="0" w:line="560" w:lineRule="exact"/>
        <w:ind w:left="0" w:leftChars="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widowControl w:val="0"/>
        <w:wordWrap/>
        <w:spacing w:before="0" w:line="560" w:lineRule="exact"/>
        <w:ind w:left="0" w:leftChars="0"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2019年</w:t>
      </w:r>
      <w:r>
        <w:rPr>
          <w:rFonts w:hint="eastAsia" w:ascii="仿宋_GB2312" w:hAnsi="仿宋_GB2312" w:eastAsia="仿宋_GB2312" w:cs="仿宋_GB2312"/>
          <w:color w:val="auto"/>
          <w:sz w:val="28"/>
          <w:szCs w:val="28"/>
          <w:lang w:eastAsia="zh-CN"/>
        </w:rPr>
        <w:t>襄汾县“四好农村”路</w:t>
      </w:r>
      <w:r>
        <w:rPr>
          <w:rFonts w:hint="eastAsia" w:ascii="仿宋_GB2312" w:hAnsi="仿宋_GB2312" w:eastAsia="仿宋_GB2312" w:cs="仿宋_GB2312"/>
          <w:color w:val="auto"/>
          <w:sz w:val="28"/>
          <w:szCs w:val="28"/>
        </w:rPr>
        <w:t>项目于201</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年07月开工建设，</w:t>
      </w:r>
      <w:r>
        <w:rPr>
          <w:rFonts w:hint="eastAsia" w:ascii="仿宋_GB2312" w:hAnsi="仿宋_GB2312" w:eastAsia="仿宋_GB2312" w:cs="仿宋_GB2312"/>
          <w:color w:val="auto"/>
          <w:sz w:val="28"/>
          <w:szCs w:val="28"/>
          <w:lang w:val="en-US" w:eastAsia="zh-CN"/>
        </w:rPr>
        <w:t>2019年12</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eastAsia="zh-CN"/>
        </w:rPr>
        <w:t>完成</w:t>
      </w:r>
      <w:r>
        <w:rPr>
          <w:rFonts w:hint="eastAsia" w:ascii="仿宋_GB2312" w:hAnsi="仿宋_GB2312" w:eastAsia="仿宋_GB2312" w:cs="仿宋_GB2312"/>
          <w:color w:val="auto"/>
          <w:sz w:val="28"/>
          <w:szCs w:val="28"/>
          <w:lang w:val="en-US" w:eastAsia="zh-CN"/>
        </w:rPr>
        <w:t>532公里建设任务；2020年完成剩余40公里续建任务。</w:t>
      </w:r>
    </w:p>
    <w:p>
      <w:pPr>
        <w:widowControl w:val="0"/>
        <w:numPr>
          <w:numId w:val="0"/>
        </w:numPr>
        <w:wordWrap/>
        <w:spacing w:before="0" w:line="560" w:lineRule="exact"/>
        <w:ind w:left="0" w:leftChars="0"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三大板块旅游公路建设工程：</w:t>
      </w:r>
      <w:r>
        <w:rPr>
          <w:rFonts w:hint="eastAsia" w:ascii="仿宋_GB2312" w:hAnsi="仿宋_GB2312" w:eastAsia="仿宋_GB2312" w:cs="仿宋_GB2312"/>
          <w:sz w:val="28"/>
          <w:szCs w:val="28"/>
        </w:rPr>
        <w:t>2017年6月8日开工建设，2018年已完成沥青混凝土路面9.5公里以及匝道和保通车道沥青混凝土铺装，完成投资</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亿元。2019年工程为下穿南同蒲铁路框构桥工程和主线与国道108交叉口路改桥。</w:t>
      </w:r>
      <w:r>
        <w:rPr>
          <w:rFonts w:hint="eastAsia" w:ascii="仿宋_GB2312" w:hAnsi="仿宋_GB2312" w:eastAsia="仿宋_GB2312" w:cs="仿宋_GB2312"/>
          <w:b w:val="0"/>
          <w:bCs w:val="0"/>
          <w:sz w:val="28"/>
          <w:szCs w:val="28"/>
        </w:rPr>
        <w:t>下穿南同蒲铁路2-10m框架桥已全部顶推完成，相关附属设施已全部完成</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rPr>
        <w:t>主线与国道108交叉口路改桥</w:t>
      </w:r>
      <w:r>
        <w:rPr>
          <w:rFonts w:hint="eastAsia" w:ascii="仿宋_GB2312" w:hAnsi="仿宋_GB2312" w:eastAsia="仿宋_GB2312" w:cs="仿宋_GB2312"/>
          <w:b w:val="0"/>
          <w:bCs w:val="0"/>
          <w:sz w:val="28"/>
          <w:szCs w:val="28"/>
          <w:lang w:val="en-US" w:eastAsia="zh-CN"/>
        </w:rPr>
        <w:t>主体</w:t>
      </w:r>
      <w:r>
        <w:rPr>
          <w:rFonts w:hint="eastAsia" w:ascii="仿宋_GB2312" w:hAnsi="仿宋_GB2312" w:eastAsia="仿宋_GB2312" w:cs="仿宋_GB2312"/>
          <w:b w:val="0"/>
          <w:bCs w:val="0"/>
          <w:sz w:val="28"/>
          <w:szCs w:val="28"/>
        </w:rPr>
        <w:t>工程</w:t>
      </w:r>
      <w:r>
        <w:rPr>
          <w:rFonts w:hint="eastAsia" w:ascii="仿宋_GB2312" w:hAnsi="仿宋_GB2312" w:eastAsia="仿宋_GB2312" w:cs="仿宋_GB2312"/>
          <w:b w:val="0"/>
          <w:bCs w:val="0"/>
          <w:sz w:val="28"/>
          <w:szCs w:val="28"/>
          <w:lang w:val="en-US" w:eastAsia="zh-CN"/>
        </w:rPr>
        <w:t>已全部完工</w:t>
      </w:r>
      <w:r>
        <w:rPr>
          <w:rFonts w:hint="eastAsia" w:ascii="仿宋_GB2312" w:hAnsi="仿宋_GB2312" w:eastAsia="仿宋_GB2312" w:cs="仿宋_GB2312"/>
          <w:b w:val="0"/>
          <w:bCs w:val="0"/>
          <w:sz w:val="28"/>
          <w:szCs w:val="28"/>
        </w:rPr>
        <w:t>。</w:t>
      </w:r>
    </w:p>
    <w:p>
      <w:pPr>
        <w:keepNext/>
        <w:keepLines/>
        <w:widowControl w:val="0"/>
        <w:wordWrap/>
        <w:spacing w:before="0" w:line="560" w:lineRule="exact"/>
        <w:ind w:left="0" w:leftChars="0" w:firstLine="562" w:firstLineChars="200"/>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五、债券重大公开事项</w:t>
      </w:r>
    </w:p>
    <w:p>
      <w:pPr>
        <w:widowControl w:val="0"/>
        <w:wordWrap/>
        <w:spacing w:before="0"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截止2019年末，本单位</w:t>
      </w:r>
      <w:r>
        <w:rPr>
          <w:rFonts w:hint="eastAsia" w:ascii="仿宋_GB2312" w:hAnsi="仿宋_GB2312" w:eastAsia="仿宋_GB2312" w:cs="仿宋_GB2312"/>
          <w:sz w:val="28"/>
          <w:szCs w:val="28"/>
          <w:lang w:eastAsia="zh-CN"/>
        </w:rPr>
        <w:t>所在的债券资金使用地区未发生可能</w:t>
      </w:r>
      <w:r>
        <w:rPr>
          <w:rFonts w:hint="eastAsia" w:ascii="仿宋_GB2312" w:hAnsi="仿宋_GB2312" w:eastAsia="仿宋_GB2312" w:cs="仿宋_GB2312"/>
          <w:sz w:val="28"/>
          <w:szCs w:val="28"/>
        </w:rPr>
        <w:t>影响</w:t>
      </w:r>
      <w:r>
        <w:rPr>
          <w:rFonts w:hint="eastAsia" w:ascii="仿宋_GB2312" w:hAnsi="仿宋_GB2312" w:eastAsia="仿宋_GB2312" w:cs="仿宋_GB2312"/>
          <w:sz w:val="28"/>
          <w:szCs w:val="28"/>
          <w:lang w:eastAsia="zh-CN"/>
        </w:rPr>
        <w:t>当地</w:t>
      </w:r>
      <w:r>
        <w:rPr>
          <w:rFonts w:hint="eastAsia" w:ascii="仿宋_GB2312" w:hAnsi="仿宋_GB2312" w:eastAsia="仿宋_GB2312" w:cs="仿宋_GB2312"/>
          <w:sz w:val="28"/>
          <w:szCs w:val="28"/>
        </w:rPr>
        <w:t>一般公共预算收入和政府性基金收入的重大事项。</w:t>
      </w:r>
    </w:p>
    <w:p>
      <w:pPr>
        <w:pStyle w:val="2"/>
        <w:rPr>
          <w:rFonts w:hint="eastAsia"/>
          <w:sz w:val="28"/>
          <w:szCs w:val="28"/>
        </w:rPr>
      </w:pPr>
    </w:p>
    <w:p>
      <w:pPr>
        <w:pStyle w:val="3"/>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洪洞县交通运输局</w:t>
      </w:r>
    </w:p>
    <w:p>
      <w:pPr>
        <w:pStyle w:val="3"/>
        <w:rPr>
          <w:rFonts w:hint="eastAsia" w:ascii="方正小标宋简体" w:hAnsi="方正小标宋简体" w:eastAsia="方正小标宋简体" w:cs="方正小标宋简体"/>
          <w:b w:val="0"/>
          <w:bCs/>
          <w:kern w:val="0"/>
          <w:sz w:val="32"/>
          <w:szCs w:val="32"/>
        </w:rPr>
      </w:pPr>
      <w:r>
        <w:rPr>
          <w:rFonts w:hint="eastAsia" w:ascii="方正小标宋简体" w:hAnsi="方正小标宋简体" w:eastAsia="方正小标宋简体" w:cs="方正小标宋简体"/>
          <w:b w:val="0"/>
          <w:bCs/>
          <w:sz w:val="32"/>
          <w:szCs w:val="32"/>
        </w:rPr>
        <w:t>债券存续期信息公示</w:t>
      </w:r>
    </w:p>
    <w:p>
      <w:pPr>
        <w:widowControl w:val="0"/>
        <w:wordWrap/>
        <w:adjustRightInd/>
        <w:snapToGrid/>
        <w:spacing w:before="0" w:after="0" w:line="560" w:lineRule="exact"/>
        <w:ind w:left="0" w:leftChars="0" w:right="0" w:firstLine="562"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一、债券资金使用单位</w:t>
      </w:r>
    </w:p>
    <w:p>
      <w:pPr>
        <w:widowControl w:val="0"/>
        <w:wordWrap/>
        <w:adjustRightInd/>
        <w:snapToGrid/>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本次信息公示所涉债券资金的使用单位：洪洞县交通运输局。本单位依法取得了《统一社会信用代码证书》。基本信息如下：</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adjustRightInd/>
              <w:snapToGrid/>
              <w:spacing w:before="0" w:after="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widowControl w:val="0"/>
              <w:wordWrap/>
              <w:adjustRightInd/>
              <w:snapToGrid/>
              <w:spacing w:before="0" w:after="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洪洞县交通运输局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adjustRightInd/>
              <w:snapToGrid/>
              <w:spacing w:before="0" w:after="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widowControl w:val="0"/>
              <w:wordWrap/>
              <w:adjustRightInd/>
              <w:snapToGrid/>
              <w:spacing w:before="0" w:after="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adjustRightInd/>
              <w:snapToGrid/>
              <w:spacing w:before="0" w:after="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widowControl w:val="0"/>
              <w:wordWrap/>
              <w:adjustRightInd/>
              <w:snapToGrid/>
              <w:spacing w:before="0" w:after="0" w:line="560" w:lineRule="exact"/>
              <w:ind w:left="0" w:leftChars="0" w:right="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11140925012815573L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widowControl w:val="0"/>
              <w:wordWrap/>
              <w:adjustRightInd/>
              <w:snapToGrid/>
              <w:spacing w:before="0" w:after="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widowControl w:val="0"/>
              <w:wordWrap/>
              <w:adjustRightInd/>
              <w:snapToGrid/>
              <w:spacing w:before="0" w:after="0" w:line="560" w:lineRule="exact"/>
              <w:ind w:left="0" w:leftChars="0" w:right="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洪洞县站东街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adjustRightInd/>
              <w:snapToGrid/>
              <w:spacing w:before="0" w:after="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widowControl w:val="0"/>
              <w:wordWrap/>
              <w:adjustRightInd/>
              <w:snapToGrid/>
              <w:spacing w:before="0" w:after="0" w:line="560" w:lineRule="exact"/>
              <w:ind w:left="0" w:leftChars="0" w:right="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郭双平 </w:t>
            </w:r>
          </w:p>
        </w:tc>
      </w:tr>
    </w:tbl>
    <w:p>
      <w:pPr>
        <w:widowControl w:val="0"/>
        <w:wordWrap/>
        <w:adjustRightInd/>
        <w:snapToGrid/>
        <w:spacing w:before="0" w:after="0" w:line="560" w:lineRule="exact"/>
        <w:ind w:left="0" w:leftChars="0" w:right="0" w:firstLine="562"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二、债券资金拨付情况</w:t>
      </w:r>
    </w:p>
    <w:p>
      <w:pPr>
        <w:widowControl w:val="0"/>
        <w:wordWrap/>
        <w:adjustRightInd/>
        <w:snapToGrid/>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2019年度，洪洞县交通运输局共收到拨付的一般债券资金380万元。具体情况如下：</w:t>
      </w:r>
    </w:p>
    <w:p>
      <w:pPr>
        <w:widowControl w:val="0"/>
        <w:wordWrap/>
        <w:adjustRightInd/>
        <w:snapToGrid/>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2019年10月31日临汾市财政局下达洪洞县财政局债券资金380万元。</w:t>
      </w:r>
    </w:p>
    <w:p>
      <w:pPr>
        <w:widowControl w:val="0"/>
        <w:wordWrap/>
        <w:adjustRightInd/>
        <w:snapToGrid/>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2019年11月12日洪洞县财政局下达洪洞县交通局债券资金380万元。</w:t>
      </w:r>
    </w:p>
    <w:p>
      <w:pPr>
        <w:widowControl w:val="0"/>
        <w:wordWrap/>
        <w:adjustRightInd/>
        <w:snapToGrid/>
        <w:spacing w:before="0" w:after="0" w:line="560" w:lineRule="exact"/>
        <w:ind w:left="0" w:leftChars="0" w:right="0" w:firstLine="562"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三、债券资金使用情况</w:t>
      </w:r>
    </w:p>
    <w:p>
      <w:pPr>
        <w:widowControl w:val="0"/>
        <w:wordWrap/>
        <w:adjustRightInd/>
        <w:snapToGrid/>
        <w:spacing w:before="0" w:after="0" w:line="560" w:lineRule="exact"/>
        <w:ind w:left="0" w:leftChars="0" w:right="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截止2019年12月31日，洪洞县交通运输局“四好农村路”和三大板块旅游公路建设项目本年度债券资金未使用。</w:t>
      </w:r>
      <w:r>
        <w:rPr>
          <w:rFonts w:hint="eastAsia" w:ascii="仿宋_GB2312" w:hAnsi="仿宋_GB2312" w:eastAsia="仿宋_GB2312" w:cs="仿宋_GB2312"/>
          <w:sz w:val="28"/>
          <w:szCs w:val="28"/>
          <w:lang w:val="en-US" w:eastAsia="zh-CN"/>
        </w:rPr>
        <w:t>预计2020年底前拨付完毕。</w:t>
      </w:r>
    </w:p>
    <w:p>
      <w:pPr>
        <w:widowControl w:val="0"/>
        <w:wordWrap/>
        <w:adjustRightInd/>
        <w:snapToGrid/>
        <w:spacing w:before="0" w:after="0" w:line="560" w:lineRule="exact"/>
        <w:ind w:left="0" w:leftChars="0" w:right="0" w:firstLine="562"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四、债券资金对应的投资项目</w:t>
      </w:r>
    </w:p>
    <w:p>
      <w:pPr>
        <w:widowControl w:val="0"/>
        <w:wordWrap/>
        <w:adjustRightInd/>
        <w:snapToGrid/>
        <w:spacing w:before="0" w:after="0" w:line="560" w:lineRule="exact"/>
        <w:ind w:left="0" w:leftChars="0" w:right="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sz w:val="28"/>
          <w:szCs w:val="28"/>
        </w:rPr>
        <w:t>“四好农村路”和三大板块旅游公路</w:t>
      </w:r>
      <w:r>
        <w:rPr>
          <w:rFonts w:hint="eastAsia" w:ascii="仿宋_GB2312" w:hAnsi="仿宋_GB2312" w:eastAsia="仿宋_GB2312" w:cs="仿宋_GB2312"/>
          <w:bCs/>
          <w:sz w:val="28"/>
          <w:szCs w:val="28"/>
        </w:rPr>
        <w:t>建设项目。</w:t>
      </w:r>
    </w:p>
    <w:p>
      <w:pPr>
        <w:widowControl w:val="0"/>
        <w:wordWrap/>
        <w:adjustRightInd/>
        <w:snapToGrid/>
        <w:spacing w:before="0" w:after="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widowControl w:val="0"/>
        <w:wordWrap/>
        <w:adjustRightInd/>
        <w:snapToGrid/>
        <w:spacing w:before="0" w:after="0" w:line="560" w:lineRule="exact"/>
        <w:ind w:left="0" w:leftChars="0" w:right="0" w:firstLine="560" w:firstLineChars="200"/>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000000"/>
          <w:sz w:val="28"/>
          <w:szCs w:val="28"/>
        </w:rPr>
        <w:t>洪洞县“四好农村路”建设，2018年已完成122公里，剩余50公里，2020年完成。</w:t>
      </w:r>
    </w:p>
    <w:p>
      <w:pPr>
        <w:widowControl w:val="0"/>
        <w:wordWrap/>
        <w:adjustRightInd/>
        <w:snapToGrid/>
        <w:spacing w:before="0" w:after="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widowControl w:val="0"/>
        <w:wordWrap/>
        <w:adjustRightInd/>
        <w:snapToGrid/>
        <w:spacing w:before="0" w:after="0" w:line="560" w:lineRule="exact"/>
        <w:ind w:left="0" w:leftChars="0" w:right="0" w:firstLine="980" w:firstLineChars="3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洪洞县“四好农村路”和三大板块旅游公路</w:t>
      </w:r>
      <w:r>
        <w:rPr>
          <w:rFonts w:hint="eastAsia" w:ascii="仿宋_GB2312" w:hAnsi="仿宋_GB2312" w:eastAsia="仿宋_GB2312" w:cs="仿宋_GB2312"/>
          <w:bCs/>
          <w:sz w:val="28"/>
          <w:szCs w:val="28"/>
        </w:rPr>
        <w:t>建设项目</w:t>
      </w:r>
      <w:r>
        <w:rPr>
          <w:rFonts w:hint="eastAsia" w:ascii="仿宋_GB2312" w:hAnsi="仿宋_GB2312" w:eastAsia="仿宋_GB2312" w:cs="仿宋_GB2312"/>
          <w:sz w:val="28"/>
          <w:szCs w:val="28"/>
        </w:rPr>
        <w:t>估算总投资2500万元，资金来源为省级补助1000万元，市级补助380万元，地方自筹1120万元。</w:t>
      </w:r>
    </w:p>
    <w:p>
      <w:pPr>
        <w:widowControl w:val="0"/>
        <w:wordWrap/>
        <w:adjustRightInd/>
        <w:snapToGrid/>
        <w:spacing w:before="0" w:after="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widowControl w:val="0"/>
        <w:wordWrap/>
        <w:adjustRightInd/>
        <w:snapToGrid/>
        <w:spacing w:before="0" w:after="0" w:line="560" w:lineRule="exact"/>
        <w:ind w:left="0" w:leftChars="0" w:right="0" w:firstLine="560" w:firstLineChars="200"/>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000000"/>
          <w:sz w:val="28"/>
          <w:szCs w:val="28"/>
        </w:rPr>
        <w:t>目前正在委托设计院，进行施工图设计。</w:t>
      </w:r>
    </w:p>
    <w:p>
      <w:pPr>
        <w:widowControl w:val="0"/>
        <w:wordWrap/>
        <w:adjustRightInd/>
        <w:snapToGrid/>
        <w:spacing w:before="0" w:after="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widowControl w:val="0"/>
        <w:wordWrap/>
        <w:adjustRightInd/>
        <w:snapToGrid/>
        <w:spacing w:before="0" w:after="0" w:line="560" w:lineRule="exact"/>
        <w:ind w:left="0" w:leftChars="0" w:right="0" w:firstLine="560" w:firstLineChars="200"/>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000000"/>
          <w:sz w:val="28"/>
          <w:szCs w:val="28"/>
        </w:rPr>
        <w:t>本项目预计2020年8月份开工，12月底完工并投入使用。</w:t>
      </w:r>
    </w:p>
    <w:p>
      <w:pPr>
        <w:keepNext/>
        <w:keepLines/>
        <w:widowControl w:val="0"/>
        <w:wordWrap/>
        <w:adjustRightInd/>
        <w:snapToGrid/>
        <w:spacing w:before="0" w:after="0" w:line="560" w:lineRule="exact"/>
        <w:ind w:left="0" w:leftChars="0" w:right="0" w:firstLine="562" w:firstLineChars="200"/>
        <w:textAlignment w:val="auto"/>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五、债券重大公开事项</w:t>
      </w:r>
    </w:p>
    <w:p>
      <w:pPr>
        <w:widowControl w:val="0"/>
        <w:wordWrap/>
        <w:adjustRightInd/>
        <w:snapToGrid/>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截止2019年末，本单位所在债券资金使用地区未发生可能影响当地一般公共预算收入和政府性基金收入的重大事项。</w:t>
      </w:r>
    </w:p>
    <w:p>
      <w:pPr>
        <w:widowControl w:val="0"/>
        <w:wordWrap/>
        <w:adjustRightInd/>
        <w:snapToGrid/>
        <w:spacing w:before="0" w:after="0" w:line="560" w:lineRule="exact"/>
        <w:ind w:left="0" w:leftChars="0" w:right="0" w:firstLine="5120" w:firstLineChars="1600"/>
        <w:jc w:val="left"/>
        <w:textAlignment w:val="auto"/>
        <w:rPr>
          <w:rFonts w:hint="eastAsia" w:ascii="仿宋_GB2312" w:hAnsi="仿宋_GB2312" w:eastAsia="仿宋_GB2312" w:cs="仿宋_GB2312"/>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3"/>
        <w:widowControl w:val="0"/>
        <w:wordWrap/>
        <w:spacing w:before="0" w:after="0" w:line="560" w:lineRule="exact"/>
        <w:ind w:left="0" w:leftChars="0" w:right="0"/>
        <w:rPr>
          <w:rFonts w:hint="eastAsia" w:ascii="方正小标宋简体" w:hAnsi="方正小标宋简体" w:eastAsia="方正小标宋简体" w:cs="方正小标宋简体"/>
          <w:b w:val="0"/>
          <w:bCs/>
          <w:sz w:val="32"/>
          <w:szCs w:val="32"/>
          <w:lang w:eastAsia="zh-CN"/>
        </w:rPr>
      </w:pPr>
      <w:r>
        <w:rPr>
          <w:rFonts w:hint="eastAsia" w:ascii="方正小标宋简体" w:hAnsi="方正小标宋简体" w:eastAsia="方正小标宋简体" w:cs="方正小标宋简体"/>
          <w:b w:val="0"/>
          <w:bCs/>
          <w:sz w:val="32"/>
          <w:szCs w:val="32"/>
          <w:lang w:eastAsia="zh-CN"/>
        </w:rPr>
        <w:t>乡宁县交通运输局</w:t>
      </w:r>
    </w:p>
    <w:p>
      <w:pPr>
        <w:pStyle w:val="3"/>
        <w:widowControl w:val="0"/>
        <w:wordWrap/>
        <w:spacing w:before="0" w:after="0" w:line="560" w:lineRule="exact"/>
        <w:ind w:left="0" w:leftChars="0" w:right="0"/>
        <w:rPr>
          <w:rFonts w:hint="eastAsia" w:ascii="方正小标宋简体" w:hAnsi="方正小标宋简体" w:eastAsia="方正小标宋简体" w:cs="方正小标宋简体"/>
          <w:b w:val="0"/>
          <w:bCs/>
          <w:kern w:val="0"/>
          <w:sz w:val="32"/>
          <w:szCs w:val="32"/>
        </w:rPr>
      </w:pPr>
      <w:r>
        <w:rPr>
          <w:rFonts w:hint="eastAsia" w:ascii="方正小标宋简体" w:hAnsi="方正小标宋简体" w:eastAsia="方正小标宋简体" w:cs="方正小标宋简体"/>
          <w:b w:val="0"/>
          <w:bCs/>
          <w:sz w:val="32"/>
          <w:szCs w:val="32"/>
        </w:rPr>
        <w:t>债券存续期信息公示</w:t>
      </w:r>
    </w:p>
    <w:p>
      <w:pPr>
        <w:widowControl w:val="0"/>
        <w:wordWrap/>
        <w:spacing w:before="0" w:after="0" w:line="56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一、债券资金使用单位</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本次信息公示所涉债券资金的使用单位：乡宁县交通运输局。本单位依法取得了《统一社会信用代码证书》。基本信息如下：</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乡宁县交通运输局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11140931554118764Q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滨河东路</w:t>
            </w:r>
            <w:r>
              <w:rPr>
                <w:rFonts w:hint="eastAsia" w:ascii="仿宋_GB2312" w:hAnsi="仿宋_GB2312" w:eastAsia="仿宋_GB2312" w:cs="仿宋_GB2312"/>
                <w:sz w:val="28"/>
                <w:szCs w:val="28"/>
                <w:lang w:val="en-US" w:eastAsia="zh-CN"/>
              </w:rPr>
              <w:t>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widowControl w:val="0"/>
              <w:wordWrap/>
              <w:spacing w:before="0" w:after="0" w:line="560" w:lineRule="exact"/>
              <w:ind w:left="0" w:leftChars="0" w:right="0"/>
              <w:jc w:val="center"/>
              <w:rPr>
                <w:rFonts w:hint="eastAsia" w:ascii="仿宋_GB2312" w:hAnsi="仿宋_GB2312" w:eastAsia="仿宋_GB2312" w:cs="仿宋_GB2312"/>
                <w:color w:val="FF0000"/>
                <w:sz w:val="28"/>
                <w:szCs w:val="28"/>
                <w:lang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刘玉杰</w:t>
            </w:r>
          </w:p>
        </w:tc>
      </w:tr>
    </w:tbl>
    <w:p>
      <w:pPr>
        <w:widowControl w:val="0"/>
        <w:wordWrap/>
        <w:spacing w:before="0" w:after="0" w:line="56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二、债券资金拨付情况</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2019年度，乡宁县交通运输局共收到拨付的债券资金</w:t>
      </w:r>
      <w:r>
        <w:rPr>
          <w:rFonts w:hint="eastAsia" w:ascii="仿宋_GB2312" w:hAnsi="仿宋_GB2312" w:eastAsia="仿宋_GB2312" w:cs="仿宋_GB2312"/>
          <w:sz w:val="28"/>
          <w:szCs w:val="28"/>
          <w:u w:val="none"/>
          <w:lang w:val="en-US" w:eastAsia="zh-CN"/>
        </w:rPr>
        <w:t>500</w:t>
      </w:r>
      <w:r>
        <w:rPr>
          <w:rFonts w:hint="eastAsia" w:ascii="仿宋_GB2312" w:hAnsi="仿宋_GB2312" w:eastAsia="仿宋_GB2312" w:cs="仿宋_GB2312"/>
          <w:sz w:val="28"/>
          <w:szCs w:val="28"/>
          <w:u w:val="none"/>
        </w:rPr>
        <w:t>万元，其中：一般债券资金</w:t>
      </w:r>
      <w:r>
        <w:rPr>
          <w:rFonts w:hint="eastAsia" w:ascii="仿宋_GB2312" w:hAnsi="仿宋_GB2312" w:eastAsia="仿宋_GB2312" w:cs="仿宋_GB2312"/>
          <w:sz w:val="28"/>
          <w:szCs w:val="28"/>
          <w:u w:val="none"/>
          <w:lang w:val="en-US" w:eastAsia="zh-CN"/>
        </w:rPr>
        <w:t>500</w:t>
      </w:r>
      <w:r>
        <w:rPr>
          <w:rFonts w:hint="eastAsia" w:ascii="仿宋_GB2312" w:hAnsi="仿宋_GB2312" w:eastAsia="仿宋_GB2312" w:cs="仿宋_GB2312"/>
          <w:sz w:val="28"/>
          <w:szCs w:val="28"/>
          <w:u w:val="none"/>
        </w:rPr>
        <w:t>万元。具体情况如下：</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2019年</w:t>
      </w:r>
      <w:r>
        <w:rPr>
          <w:rFonts w:hint="eastAsia" w:ascii="仿宋_GB2312" w:hAnsi="仿宋_GB2312" w:eastAsia="仿宋_GB2312" w:cs="仿宋_GB2312"/>
          <w:sz w:val="28"/>
          <w:szCs w:val="28"/>
          <w:u w:val="none"/>
          <w:lang w:val="en-US" w:eastAsia="zh-CN"/>
        </w:rPr>
        <w:t>11</w:t>
      </w:r>
      <w:r>
        <w:rPr>
          <w:rFonts w:hint="eastAsia" w:ascii="仿宋_GB2312" w:hAnsi="仿宋_GB2312" w:eastAsia="仿宋_GB2312" w:cs="仿宋_GB2312"/>
          <w:sz w:val="28"/>
          <w:szCs w:val="28"/>
          <w:u w:val="none"/>
        </w:rPr>
        <w:t xml:space="preserve">月 </w:t>
      </w:r>
      <w:r>
        <w:rPr>
          <w:rFonts w:hint="eastAsia" w:ascii="仿宋_GB2312" w:hAnsi="仿宋_GB2312" w:eastAsia="仿宋_GB2312" w:cs="仿宋_GB2312"/>
          <w:sz w:val="28"/>
          <w:szCs w:val="28"/>
          <w:u w:val="none"/>
          <w:lang w:val="en-US" w:eastAsia="zh-CN"/>
        </w:rPr>
        <w:t>7</w:t>
      </w:r>
      <w:r>
        <w:rPr>
          <w:rFonts w:hint="eastAsia" w:ascii="仿宋_GB2312" w:hAnsi="仿宋_GB2312" w:eastAsia="仿宋_GB2312" w:cs="仿宋_GB2312"/>
          <w:sz w:val="28"/>
          <w:szCs w:val="28"/>
          <w:u w:val="none"/>
        </w:rPr>
        <w:t>日，临汾市财政局拨付债券资金</w:t>
      </w:r>
      <w:r>
        <w:rPr>
          <w:rFonts w:hint="eastAsia" w:ascii="仿宋_GB2312" w:hAnsi="仿宋_GB2312" w:eastAsia="仿宋_GB2312" w:cs="仿宋_GB2312"/>
          <w:sz w:val="28"/>
          <w:szCs w:val="28"/>
          <w:u w:val="none"/>
          <w:lang w:val="en-US" w:eastAsia="zh-CN"/>
        </w:rPr>
        <w:t>500</w:t>
      </w:r>
      <w:r>
        <w:rPr>
          <w:rFonts w:hint="eastAsia" w:ascii="仿宋_GB2312" w:hAnsi="仿宋_GB2312" w:eastAsia="仿宋_GB2312" w:cs="仿宋_GB2312"/>
          <w:sz w:val="28"/>
          <w:szCs w:val="28"/>
          <w:u w:val="none"/>
        </w:rPr>
        <w:t>万元。</w:t>
      </w:r>
    </w:p>
    <w:p>
      <w:pPr>
        <w:widowControl w:val="0"/>
        <w:wordWrap/>
        <w:spacing w:before="0" w:after="0" w:line="56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三、债券资金使用情况</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截止2019年12月31日，乡宁县交通运输局三大板块旅游公路建设项目本年度债券资金已全部使用完毕。</w:t>
      </w:r>
    </w:p>
    <w:tbl>
      <w:tblPr>
        <w:tblW w:w="83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tcMar>
              <w:top w:w="15" w:type="dxa"/>
              <w:left w:w="15" w:type="dxa"/>
              <w:right w:w="15" w:type="dxa"/>
            </w:tcMar>
            <w:vAlign w:val="center"/>
          </w:tcPr>
          <w:p>
            <w:pPr>
              <w:widowControl w:val="0"/>
              <w:wordWrap/>
              <w:spacing w:before="0" w:after="0" w:line="560" w:lineRule="exact"/>
              <w:ind w:left="0" w:leftChars="0" w:right="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2019.</w:t>
            </w:r>
            <w:r>
              <w:rPr>
                <w:rFonts w:hint="eastAsia" w:ascii="仿宋_GB2312" w:hAnsi="仿宋_GB2312" w:eastAsia="仿宋_GB2312" w:cs="仿宋_GB2312"/>
                <w:color w:val="000000"/>
                <w:sz w:val="24"/>
                <w:szCs w:val="24"/>
                <w:lang w:val="en-US" w:eastAsia="zh-CN"/>
              </w:rPr>
              <w:t>12.27</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支付工程进度款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after="0" w:line="560" w:lineRule="exact"/>
              <w:ind w:left="0" w:leftChars="0" w:right="0"/>
              <w:jc w:val="center"/>
              <w:textAlignment w:val="bottom"/>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500</w:t>
            </w:r>
          </w:p>
        </w:tc>
      </w:tr>
    </w:tbl>
    <w:p>
      <w:pPr>
        <w:widowControl w:val="0"/>
        <w:wordWrap/>
        <w:adjustRightInd w:val="0"/>
        <w:snapToGrid w:val="0"/>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widowControl w:val="0"/>
        <w:wordWrap/>
        <w:spacing w:before="0" w:after="0" w:line="560" w:lineRule="exact"/>
        <w:ind w:left="0" w:leftChars="0" w:right="0" w:firstLine="562"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四、债券资金对应的投资项目</w:t>
      </w:r>
    </w:p>
    <w:p>
      <w:pPr>
        <w:widowControl w:val="0"/>
        <w:wordWrap/>
        <w:spacing w:before="0" w:after="0" w:line="560" w:lineRule="exact"/>
        <w:ind w:left="0" w:leftChars="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sz w:val="28"/>
          <w:szCs w:val="28"/>
        </w:rPr>
        <w:t>三大板块旅游公路</w:t>
      </w:r>
      <w:r>
        <w:rPr>
          <w:rFonts w:hint="eastAsia" w:ascii="仿宋_GB2312" w:hAnsi="仿宋_GB2312" w:eastAsia="仿宋_GB2312" w:cs="仿宋_GB2312"/>
          <w:bCs/>
          <w:sz w:val="28"/>
          <w:szCs w:val="28"/>
        </w:rPr>
        <w:t>建设项目。</w:t>
      </w:r>
    </w:p>
    <w:p>
      <w:pPr>
        <w:widowControl w:val="0"/>
        <w:wordWrap/>
        <w:spacing w:before="0" w:after="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widowControl w:val="0"/>
        <w:wordWrap/>
        <w:spacing w:before="0" w:after="0" w:line="560" w:lineRule="exact"/>
        <w:ind w:left="0" w:leftChars="0" w:right="0" w:firstLine="560" w:firstLineChars="200"/>
        <w:rPr>
          <w:rFonts w:hint="eastAsia" w:ascii="仿宋_GB2312" w:hAnsi="仿宋_GB2312" w:eastAsia="仿宋_GB2312" w:cs="仿宋_GB2312"/>
          <w:color w:val="FF0000"/>
          <w:sz w:val="28"/>
          <w:szCs w:val="28"/>
          <w:lang w:val="en-US" w:eastAsia="zh-CN"/>
        </w:rPr>
      </w:pPr>
      <w:r>
        <w:rPr>
          <w:rFonts w:hint="eastAsia" w:ascii="仿宋_GB2312" w:hAnsi="仿宋_GB2312" w:eastAsia="仿宋_GB2312" w:cs="仿宋_GB2312"/>
          <w:bCs/>
          <w:sz w:val="28"/>
          <w:szCs w:val="28"/>
        </w:rPr>
        <w:t>胡村至</w:t>
      </w:r>
      <w:r>
        <w:rPr>
          <w:rFonts w:hint="eastAsia" w:ascii="仿宋_GB2312" w:hAnsi="仿宋_GB2312" w:eastAsia="仿宋_GB2312" w:cs="仿宋_GB2312"/>
          <w:bCs/>
          <w:sz w:val="28"/>
          <w:szCs w:val="28"/>
          <w:lang w:val="en-US" w:eastAsia="zh-CN"/>
        </w:rPr>
        <w:t>安</w:t>
      </w:r>
      <w:r>
        <w:rPr>
          <w:rFonts w:hint="eastAsia" w:ascii="仿宋_GB2312" w:hAnsi="仿宋_GB2312" w:eastAsia="仿宋_GB2312" w:cs="仿宋_GB2312"/>
          <w:bCs/>
          <w:sz w:val="28"/>
          <w:szCs w:val="28"/>
        </w:rPr>
        <w:t>汾云丘山旅游公路位于山西省临</w:t>
      </w:r>
      <w:r>
        <w:rPr>
          <w:rFonts w:hint="eastAsia" w:ascii="仿宋_GB2312" w:hAnsi="仿宋_GB2312" w:eastAsia="仿宋_GB2312" w:cs="仿宋_GB2312"/>
          <w:bCs/>
          <w:sz w:val="28"/>
          <w:szCs w:val="28"/>
          <w:lang w:val="en-US" w:eastAsia="zh-CN"/>
        </w:rPr>
        <w:t>汾</w:t>
      </w:r>
      <w:r>
        <w:rPr>
          <w:rFonts w:hint="eastAsia" w:ascii="仿宋_GB2312" w:hAnsi="仿宋_GB2312" w:eastAsia="仿宋_GB2312" w:cs="仿宋_GB2312"/>
          <w:bCs/>
          <w:sz w:val="28"/>
          <w:szCs w:val="28"/>
        </w:rPr>
        <w:t>市乡宁县,路线起点位于乡宁县胡村南</w:t>
      </w:r>
      <w:r>
        <w:rPr>
          <w:rFonts w:hint="eastAsia" w:ascii="仿宋_GB2312" w:hAnsi="仿宋_GB2312" w:eastAsia="仿宋_GB2312" w:cs="仿宋_GB2312"/>
          <w:bCs/>
          <w:sz w:val="28"/>
          <w:szCs w:val="28"/>
          <w:lang w:val="en-US" w:eastAsia="zh-CN"/>
        </w:rPr>
        <w:t>侧</w:t>
      </w:r>
      <w:r>
        <w:rPr>
          <w:rFonts w:hint="eastAsia" w:ascii="仿宋_GB2312" w:hAnsi="仿宋_GB2312" w:eastAsia="仿宋_GB2312" w:cs="仿宋_GB2312"/>
          <w:bCs/>
          <w:sz w:val="28"/>
          <w:szCs w:val="28"/>
        </w:rPr>
        <w:t>,接省道</w:t>
      </w:r>
      <w:r>
        <w:rPr>
          <w:rFonts w:hint="eastAsia" w:ascii="仿宋_GB2312" w:hAnsi="仿宋_GB2312" w:eastAsia="仿宋_GB2312" w:cs="仿宋_GB2312"/>
          <w:bCs/>
          <w:sz w:val="28"/>
          <w:szCs w:val="28"/>
          <w:lang w:val="en-US" w:eastAsia="zh-CN"/>
        </w:rPr>
        <w:t>S</w:t>
      </w:r>
      <w:r>
        <w:rPr>
          <w:rFonts w:hint="eastAsia" w:ascii="仿宋_GB2312" w:hAnsi="仿宋_GB2312" w:eastAsia="仿宋_GB2312" w:cs="仿宋_GB2312"/>
          <w:bCs/>
          <w:sz w:val="28"/>
          <w:szCs w:val="28"/>
        </w:rPr>
        <w:t>342向东南方向布线,</w:t>
      </w:r>
      <w:r>
        <w:rPr>
          <w:rFonts w:hint="eastAsia" w:ascii="仿宋_GB2312" w:hAnsi="仿宋_GB2312" w:eastAsia="仿宋_GB2312" w:cs="仿宋_GB2312"/>
          <w:bCs/>
          <w:sz w:val="28"/>
          <w:szCs w:val="28"/>
          <w:lang w:val="en-US" w:eastAsia="zh-CN"/>
        </w:rPr>
        <w:t>跨越鄂河，以隧道0.725公里方式穿越山岭，隧道出口违约红庄村北侧，沿红庄村西侧山谷布线，</w:t>
      </w:r>
      <w:r>
        <w:rPr>
          <w:rFonts w:hint="eastAsia" w:ascii="仿宋_GB2312" w:hAnsi="仿宋_GB2312" w:eastAsia="仿宋_GB2312" w:cs="仿宋_GB2312"/>
          <w:bCs/>
          <w:sz w:val="28"/>
          <w:szCs w:val="28"/>
        </w:rPr>
        <w:t>在红庄村南侧接省道S330</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然后向西南利用省道S330襄乡线1.</w:t>
      </w:r>
      <w:r>
        <w:rPr>
          <w:rFonts w:hint="eastAsia" w:ascii="仿宋_GB2312" w:hAnsi="仿宋_GB2312" w:eastAsia="仿宋_GB2312" w:cs="仿宋_GB2312"/>
          <w:bCs/>
          <w:sz w:val="28"/>
          <w:szCs w:val="28"/>
          <w:lang w:val="en-US" w:eastAsia="zh-CN"/>
        </w:rPr>
        <w:t>44</w:t>
      </w:r>
      <w:r>
        <w:rPr>
          <w:rFonts w:hint="eastAsia" w:ascii="仿宋_GB2312" w:hAnsi="仿宋_GB2312" w:eastAsia="仿宋_GB2312" w:cs="仿宋_GB2312"/>
          <w:bCs/>
          <w:sz w:val="28"/>
          <w:szCs w:val="28"/>
        </w:rPr>
        <w:t>公里至关家河河口,路线向南</w:t>
      </w:r>
      <w:r>
        <w:rPr>
          <w:rFonts w:hint="eastAsia" w:ascii="仿宋_GB2312" w:hAnsi="仿宋_GB2312" w:eastAsia="仿宋_GB2312" w:cs="仿宋_GB2312"/>
          <w:bCs/>
          <w:sz w:val="28"/>
          <w:szCs w:val="28"/>
          <w:lang w:val="en-US" w:eastAsia="zh-CN"/>
        </w:rPr>
        <w:t>偏</w:t>
      </w:r>
      <w:r>
        <w:rPr>
          <w:rFonts w:hint="eastAsia" w:ascii="仿宋_GB2312" w:hAnsi="仿宋_GB2312" w:eastAsia="仿宋_GB2312" w:cs="仿宋_GB2312"/>
          <w:bCs/>
          <w:sz w:val="28"/>
          <w:szCs w:val="28"/>
        </w:rPr>
        <w:t>离省道S330,沿关家河布线,利用村村通水泥路布线至关家河石料场后,继续沿沟向南经过</w:t>
      </w:r>
      <w:r>
        <w:rPr>
          <w:rFonts w:hint="eastAsia" w:ascii="仿宋_GB2312" w:hAnsi="仿宋_GB2312" w:eastAsia="仿宋_GB2312" w:cs="仿宋_GB2312"/>
          <w:bCs/>
          <w:sz w:val="28"/>
          <w:szCs w:val="28"/>
          <w:lang w:val="en-US" w:eastAsia="zh-CN"/>
        </w:rPr>
        <w:t>回龙</w:t>
      </w:r>
      <w:r>
        <w:rPr>
          <w:rFonts w:hint="eastAsia" w:ascii="仿宋_GB2312" w:hAnsi="仿宋_GB2312" w:eastAsia="仿宋_GB2312" w:cs="仿宋_GB2312"/>
          <w:bCs/>
          <w:sz w:val="28"/>
          <w:szCs w:val="28"/>
        </w:rPr>
        <w:t>村北</w:t>
      </w:r>
      <w:r>
        <w:rPr>
          <w:rFonts w:hint="eastAsia" w:ascii="仿宋_GB2312" w:hAnsi="仿宋_GB2312" w:eastAsia="仿宋_GB2312" w:cs="仿宋_GB2312"/>
          <w:bCs/>
          <w:sz w:val="28"/>
          <w:szCs w:val="28"/>
          <w:lang w:val="en-US" w:eastAsia="zh-CN"/>
        </w:rPr>
        <w:t>侧</w:t>
      </w:r>
      <w:r>
        <w:rPr>
          <w:rFonts w:hint="eastAsia" w:ascii="仿宋_GB2312" w:hAnsi="仿宋_GB2312" w:eastAsia="仿宋_GB2312" w:cs="仿宋_GB2312"/>
          <w:bCs/>
          <w:sz w:val="28"/>
          <w:szCs w:val="28"/>
        </w:rPr>
        <w:t>、南侧,穿越770米长的盖山隧道后至马匹峪沟,沿沟东布线,经上、下东坡村</w:t>
      </w:r>
      <w:r>
        <w:rPr>
          <w:rFonts w:hint="eastAsia" w:ascii="仿宋_GB2312" w:hAnsi="仿宋_GB2312" w:eastAsia="仿宋_GB2312" w:cs="仿宋_GB2312"/>
          <w:bCs/>
          <w:sz w:val="28"/>
          <w:szCs w:val="28"/>
          <w:lang w:val="en-US" w:eastAsia="zh-CN"/>
        </w:rPr>
        <w:t>西侧</w:t>
      </w:r>
      <w:r>
        <w:rPr>
          <w:rFonts w:hint="eastAsia" w:ascii="仿宋_GB2312" w:hAnsi="仿宋_GB2312" w:eastAsia="仿宋_GB2312" w:cs="仿宋_GB2312"/>
          <w:bCs/>
          <w:sz w:val="28"/>
          <w:szCs w:val="28"/>
        </w:rPr>
        <w:t>、铺</w:t>
      </w:r>
      <w:r>
        <w:rPr>
          <w:rFonts w:hint="eastAsia" w:ascii="仿宋_GB2312" w:hAnsi="仿宋_GB2312" w:eastAsia="仿宋_GB2312" w:cs="仿宋_GB2312"/>
          <w:bCs/>
          <w:sz w:val="28"/>
          <w:szCs w:val="28"/>
          <w:lang w:val="en-US" w:eastAsia="zh-CN"/>
        </w:rPr>
        <w:t>子</w:t>
      </w:r>
      <w:r>
        <w:rPr>
          <w:rFonts w:hint="eastAsia" w:ascii="仿宋_GB2312" w:hAnsi="仿宋_GB2312" w:eastAsia="仿宋_GB2312" w:cs="仿宋_GB2312"/>
          <w:bCs/>
          <w:sz w:val="28"/>
          <w:szCs w:val="28"/>
        </w:rPr>
        <w:t>村、前河村、斜里村、沙凹村,至終点安纷村南侧接</w:t>
      </w:r>
      <w:r>
        <w:rPr>
          <w:rFonts w:hint="eastAsia" w:ascii="仿宋_GB2312" w:hAnsi="仿宋_GB2312" w:eastAsia="仿宋_GB2312" w:cs="仿宋_GB2312"/>
          <w:bCs/>
          <w:sz w:val="28"/>
          <w:szCs w:val="28"/>
          <w:lang w:val="en-US" w:eastAsia="zh-CN"/>
        </w:rPr>
        <w:t>县</w:t>
      </w:r>
      <w:r>
        <w:rPr>
          <w:rFonts w:hint="eastAsia" w:ascii="仿宋_GB2312" w:hAnsi="仿宋_GB2312" w:eastAsia="仿宋_GB2312" w:cs="仿宋_GB2312"/>
          <w:bCs/>
          <w:sz w:val="28"/>
          <w:szCs w:val="28"/>
        </w:rPr>
        <w:t>道安大公路,路线全长26</w:t>
      </w:r>
      <w:r>
        <w:rPr>
          <w:rFonts w:hint="eastAsia" w:ascii="仿宋_GB2312" w:hAnsi="仿宋_GB2312" w:eastAsia="仿宋_GB2312" w:cs="仿宋_GB2312"/>
          <w:bCs/>
          <w:sz w:val="28"/>
          <w:szCs w:val="28"/>
          <w:lang w:val="en-US" w:eastAsia="zh-CN"/>
        </w:rPr>
        <w:t>.217</w:t>
      </w:r>
      <w:r>
        <w:rPr>
          <w:rFonts w:hint="eastAsia" w:ascii="仿宋_GB2312" w:hAnsi="仿宋_GB2312" w:eastAsia="仿宋_GB2312" w:cs="仿宋_GB2312"/>
          <w:bCs/>
          <w:sz w:val="28"/>
          <w:szCs w:val="28"/>
        </w:rPr>
        <w:t>公里</w:t>
      </w:r>
      <w:r>
        <w:rPr>
          <w:rFonts w:hint="eastAsia" w:ascii="仿宋_GB2312" w:hAnsi="仿宋_GB2312" w:eastAsia="仿宋_GB2312" w:cs="仿宋_GB2312"/>
          <w:bCs/>
          <w:sz w:val="28"/>
          <w:szCs w:val="28"/>
          <w:lang w:eastAsia="zh-CN"/>
        </w:rPr>
        <w:t>。</w:t>
      </w:r>
    </w:p>
    <w:p>
      <w:pPr>
        <w:widowControl w:val="0"/>
        <w:wordWrap/>
        <w:spacing w:before="0" w:after="0" w:line="560" w:lineRule="exact"/>
        <w:ind w:left="0" w:leftChars="0" w:right="0" w:firstLine="562" w:firstLineChars="200"/>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2.项目投资及资金来源</w:t>
      </w:r>
    </w:p>
    <w:p>
      <w:pPr>
        <w:widowControl w:val="0"/>
        <w:wordWrap/>
        <w:spacing w:before="0" w:after="0" w:line="560" w:lineRule="exact"/>
        <w:ind w:left="0" w:leftChars="0" w:right="0"/>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lang w:val="en-US" w:eastAsia="zh-CN"/>
        </w:rPr>
        <w:t xml:space="preserve">    </w:t>
      </w:r>
      <w:r>
        <w:rPr>
          <w:rFonts w:hint="eastAsia" w:ascii="仿宋_GB2312" w:hAnsi="仿宋_GB2312" w:eastAsia="仿宋_GB2312" w:cs="仿宋_GB2312"/>
          <w:sz w:val="28"/>
          <w:szCs w:val="28"/>
          <w:u w:val="none"/>
          <w:lang w:eastAsia="zh-CN"/>
        </w:rPr>
        <w:t>乡宁</w:t>
      </w:r>
      <w:r>
        <w:rPr>
          <w:rFonts w:hint="eastAsia" w:ascii="仿宋_GB2312" w:hAnsi="仿宋_GB2312" w:eastAsia="仿宋_GB2312" w:cs="仿宋_GB2312"/>
          <w:sz w:val="28"/>
          <w:szCs w:val="28"/>
          <w:u w:val="none"/>
        </w:rPr>
        <w:t>县三大板块旅游公路</w:t>
      </w:r>
      <w:r>
        <w:rPr>
          <w:rFonts w:hint="eastAsia" w:ascii="仿宋_GB2312" w:hAnsi="仿宋_GB2312" w:eastAsia="仿宋_GB2312" w:cs="仿宋_GB2312"/>
          <w:bCs/>
          <w:sz w:val="28"/>
          <w:szCs w:val="28"/>
          <w:u w:val="none"/>
        </w:rPr>
        <w:t>建设项目</w:t>
      </w:r>
      <w:r>
        <w:rPr>
          <w:rFonts w:hint="eastAsia" w:ascii="仿宋_GB2312" w:hAnsi="仿宋_GB2312" w:eastAsia="仿宋_GB2312" w:cs="仿宋_GB2312"/>
          <w:sz w:val="28"/>
          <w:szCs w:val="28"/>
          <w:u w:val="none"/>
        </w:rPr>
        <w:t>估算总投资</w:t>
      </w:r>
      <w:r>
        <w:rPr>
          <w:rFonts w:hint="eastAsia" w:ascii="仿宋_GB2312" w:hAnsi="仿宋_GB2312" w:eastAsia="仿宋_GB2312" w:cs="仿宋_GB2312"/>
          <w:sz w:val="28"/>
          <w:szCs w:val="28"/>
          <w:u w:val="none"/>
          <w:lang w:val="en-US" w:eastAsia="zh-CN"/>
        </w:rPr>
        <w:t>39880.7672</w:t>
      </w:r>
      <w:r>
        <w:rPr>
          <w:rFonts w:hint="eastAsia" w:ascii="仿宋_GB2312" w:hAnsi="仿宋_GB2312" w:eastAsia="仿宋_GB2312" w:cs="仿宋_GB2312"/>
          <w:sz w:val="28"/>
          <w:szCs w:val="28"/>
          <w:u w:val="none"/>
        </w:rPr>
        <w:t xml:space="preserve">万元，资金来源为 </w:t>
      </w:r>
      <w:r>
        <w:rPr>
          <w:rFonts w:hint="eastAsia" w:ascii="仿宋_GB2312" w:hAnsi="仿宋_GB2312" w:eastAsia="仿宋_GB2312" w:cs="仿宋_GB2312"/>
          <w:sz w:val="28"/>
          <w:szCs w:val="28"/>
          <w:u w:val="none"/>
          <w:lang w:eastAsia="zh-CN"/>
        </w:rPr>
        <w:t>省级补助</w:t>
      </w:r>
      <w:r>
        <w:rPr>
          <w:rFonts w:hint="eastAsia" w:ascii="仿宋_GB2312" w:hAnsi="仿宋_GB2312" w:eastAsia="仿宋_GB2312" w:cs="仿宋_GB2312"/>
          <w:sz w:val="28"/>
          <w:szCs w:val="28"/>
          <w:u w:val="none"/>
          <w:lang w:val="en-US" w:eastAsia="zh-CN"/>
        </w:rPr>
        <w:t>18%，政府债券40%，市级补助10%，剩余县政府自筹</w:t>
      </w:r>
      <w:r>
        <w:rPr>
          <w:rFonts w:hint="eastAsia" w:ascii="仿宋_GB2312" w:hAnsi="仿宋_GB2312" w:eastAsia="仿宋_GB2312" w:cs="仿宋_GB2312"/>
          <w:sz w:val="28"/>
          <w:szCs w:val="28"/>
          <w:u w:val="none"/>
        </w:rPr>
        <w:t>。</w:t>
      </w:r>
    </w:p>
    <w:p>
      <w:pPr>
        <w:widowControl w:val="0"/>
        <w:wordWrap/>
        <w:spacing w:before="0" w:after="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widowControl w:val="0"/>
        <w:wordWrap/>
        <w:adjustRightInd/>
        <w:snapToGrid/>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8日，项目取得</w:t>
      </w:r>
      <w:r>
        <w:rPr>
          <w:rFonts w:hint="eastAsia" w:ascii="仿宋_GB2312" w:hAnsi="仿宋_GB2312" w:eastAsia="仿宋_GB2312" w:cs="仿宋_GB2312"/>
          <w:sz w:val="28"/>
          <w:szCs w:val="28"/>
          <w:lang w:eastAsia="zh-CN"/>
        </w:rPr>
        <w:t>乡宁县住房保障和城乡建设管理局</w:t>
      </w:r>
      <w:r>
        <w:rPr>
          <w:rFonts w:hint="eastAsia" w:ascii="仿宋_GB2312" w:hAnsi="仿宋_GB2312" w:eastAsia="仿宋_GB2312" w:cs="仿宋_GB2312"/>
          <w:sz w:val="28"/>
          <w:szCs w:val="28"/>
        </w:rPr>
        <w:t>《建设项目选址意见书》（</w:t>
      </w:r>
      <w:r>
        <w:rPr>
          <w:rFonts w:hint="eastAsia" w:ascii="仿宋_GB2312" w:hAnsi="仿宋_GB2312" w:eastAsia="仿宋_GB2312" w:cs="仿宋_GB2312"/>
          <w:sz w:val="28"/>
          <w:szCs w:val="28"/>
          <w:lang w:eastAsia="zh-CN"/>
        </w:rPr>
        <w:t>村镇</w:t>
      </w:r>
      <w:r>
        <w:rPr>
          <w:rFonts w:hint="eastAsia" w:ascii="仿宋_GB2312" w:hAnsi="仿宋_GB2312" w:eastAsia="仿宋_GB2312" w:cs="仿宋_GB2312"/>
          <w:sz w:val="28"/>
          <w:szCs w:val="28"/>
        </w:rPr>
        <w:t>选字第14</w:t>
      </w:r>
      <w:r>
        <w:rPr>
          <w:rFonts w:hint="eastAsia" w:ascii="仿宋_GB2312" w:hAnsi="仿宋_GB2312" w:eastAsia="仿宋_GB2312" w:cs="仿宋_GB2312"/>
          <w:sz w:val="28"/>
          <w:szCs w:val="28"/>
          <w:lang w:val="en-US" w:eastAsia="zh-CN"/>
        </w:rPr>
        <w:t>1029201607001</w:t>
      </w:r>
      <w:r>
        <w:rPr>
          <w:rFonts w:hint="eastAsia" w:ascii="仿宋_GB2312" w:hAnsi="仿宋_GB2312" w:eastAsia="仿宋_GB2312" w:cs="仿宋_GB2312"/>
          <w:sz w:val="28"/>
          <w:szCs w:val="28"/>
        </w:rPr>
        <w:t>号）。</w:t>
      </w:r>
    </w:p>
    <w:p>
      <w:pPr>
        <w:widowControl w:val="0"/>
        <w:wordWrap/>
        <w:adjustRightInd/>
        <w:snapToGrid/>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16</w:t>
      </w:r>
      <w:r>
        <w:rPr>
          <w:rFonts w:hint="eastAsia" w:ascii="仿宋_GB2312" w:hAnsi="仿宋_GB2312" w:eastAsia="仿宋_GB2312" w:cs="仿宋_GB2312"/>
          <w:sz w:val="28"/>
          <w:szCs w:val="28"/>
        </w:rPr>
        <w:t>日，项目取得</w:t>
      </w:r>
      <w:r>
        <w:rPr>
          <w:rFonts w:hint="eastAsia" w:ascii="仿宋_GB2312" w:hAnsi="仿宋_GB2312" w:eastAsia="仿宋_GB2312" w:cs="仿宋_GB2312"/>
          <w:sz w:val="28"/>
          <w:szCs w:val="28"/>
          <w:lang w:eastAsia="zh-CN"/>
        </w:rPr>
        <w:t>乡宁县发展和改革</w:t>
      </w:r>
      <w:r>
        <w:rPr>
          <w:rFonts w:hint="eastAsia" w:ascii="仿宋_GB2312" w:hAnsi="仿宋_GB2312" w:eastAsia="仿宋_GB2312" w:cs="仿宋_GB2312"/>
          <w:sz w:val="28"/>
          <w:szCs w:val="28"/>
        </w:rPr>
        <w:t>局《关于</w:t>
      </w:r>
      <w:r>
        <w:rPr>
          <w:rFonts w:hint="eastAsia" w:ascii="仿宋_GB2312" w:hAnsi="仿宋_GB2312" w:eastAsia="仿宋_GB2312" w:cs="仿宋_GB2312"/>
          <w:sz w:val="28"/>
          <w:szCs w:val="28"/>
          <w:lang w:eastAsia="zh-CN"/>
        </w:rPr>
        <w:t>胡村至安汾云丘山旅游公路工程</w:t>
      </w:r>
      <w:r>
        <w:rPr>
          <w:rFonts w:hint="eastAsia" w:ascii="仿宋_GB2312" w:hAnsi="仿宋_GB2312" w:eastAsia="仿宋_GB2312" w:cs="仿宋_GB2312"/>
          <w:sz w:val="28"/>
          <w:szCs w:val="28"/>
        </w:rPr>
        <w:t>可行性研究报告的批复》（</w:t>
      </w:r>
      <w:r>
        <w:rPr>
          <w:rFonts w:hint="eastAsia" w:ascii="仿宋_GB2312" w:hAnsi="仿宋_GB2312" w:eastAsia="仿宋_GB2312" w:cs="仿宋_GB2312"/>
          <w:sz w:val="28"/>
          <w:szCs w:val="28"/>
          <w:lang w:eastAsia="zh-CN"/>
        </w:rPr>
        <w:t>乡发改发</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135</w:t>
      </w:r>
      <w:r>
        <w:rPr>
          <w:rFonts w:hint="eastAsia" w:ascii="仿宋_GB2312" w:hAnsi="仿宋_GB2312" w:eastAsia="仿宋_GB2312" w:cs="仿宋_GB2312"/>
          <w:sz w:val="28"/>
          <w:szCs w:val="28"/>
        </w:rPr>
        <w:t>号）。</w:t>
      </w:r>
    </w:p>
    <w:p>
      <w:pPr>
        <w:widowControl w:val="0"/>
        <w:wordWrap/>
        <w:adjustRightInd/>
        <w:snapToGrid/>
        <w:spacing w:before="0" w:after="0" w:line="560" w:lineRule="exact"/>
        <w:ind w:left="0" w:leftChars="0" w:right="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2016年11月8日，项目取得乡宁县环境保护局《关于</w:t>
      </w:r>
      <w:r>
        <w:rPr>
          <w:rFonts w:hint="eastAsia" w:ascii="仿宋_GB2312" w:hAnsi="仿宋_GB2312" w:eastAsia="仿宋_GB2312" w:cs="仿宋_GB2312"/>
          <w:sz w:val="28"/>
          <w:szCs w:val="28"/>
          <w:lang w:eastAsia="zh-CN"/>
        </w:rPr>
        <w:t>乡宁县胡村至安汾云丘山旅游公路项目环境影响报告书的批复》（乡环审函</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34</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eastAsia="zh-CN"/>
        </w:rPr>
        <w:t>）</w:t>
      </w:r>
    </w:p>
    <w:p>
      <w:pPr>
        <w:widowControl w:val="0"/>
        <w:wordWrap/>
        <w:adjustRightInd/>
        <w:snapToGrid/>
        <w:spacing w:before="0" w:after="0" w:line="560" w:lineRule="exact"/>
        <w:ind w:left="0" w:leftChars="0" w:right="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2017年2月15日，项目取得乡宁县国土资源局《关于</w:t>
      </w:r>
      <w:r>
        <w:rPr>
          <w:rFonts w:hint="eastAsia" w:ascii="仿宋_GB2312" w:hAnsi="仿宋_GB2312" w:eastAsia="仿宋_GB2312" w:cs="仿宋_GB2312"/>
          <w:sz w:val="28"/>
          <w:szCs w:val="28"/>
          <w:lang w:eastAsia="zh-CN"/>
        </w:rPr>
        <w:t>乡宁县胡村至安汾云丘山旅游公路项目拟用地意见》（乡国土资函</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]2号</w:t>
      </w:r>
      <w:r>
        <w:rPr>
          <w:rFonts w:hint="eastAsia" w:ascii="仿宋_GB2312" w:hAnsi="仿宋_GB2312" w:eastAsia="仿宋_GB2312" w:cs="仿宋_GB2312"/>
          <w:sz w:val="28"/>
          <w:szCs w:val="28"/>
          <w:lang w:eastAsia="zh-CN"/>
        </w:rPr>
        <w:t>）</w:t>
      </w:r>
    </w:p>
    <w:p>
      <w:pPr>
        <w:widowControl w:val="0"/>
        <w:wordWrap/>
        <w:adjustRightInd/>
        <w:snapToGrid/>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年0</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日，项目取得临汾市</w:t>
      </w:r>
      <w:r>
        <w:rPr>
          <w:rFonts w:hint="eastAsia" w:ascii="仿宋_GB2312" w:hAnsi="仿宋_GB2312" w:eastAsia="仿宋_GB2312" w:cs="仿宋_GB2312"/>
          <w:sz w:val="28"/>
          <w:szCs w:val="28"/>
          <w:lang w:eastAsia="zh-CN"/>
        </w:rPr>
        <w:t>交通运输局</w:t>
      </w:r>
      <w:r>
        <w:rPr>
          <w:rFonts w:hint="eastAsia" w:ascii="仿宋_GB2312" w:hAnsi="仿宋_GB2312" w:eastAsia="仿宋_GB2312" w:cs="仿宋_GB2312"/>
          <w:sz w:val="28"/>
          <w:szCs w:val="28"/>
        </w:rPr>
        <w:t>《关于</w:t>
      </w:r>
      <w:r>
        <w:rPr>
          <w:rFonts w:hint="eastAsia" w:ascii="仿宋_GB2312" w:hAnsi="仿宋_GB2312" w:eastAsia="仿宋_GB2312" w:cs="仿宋_GB2312"/>
          <w:sz w:val="28"/>
          <w:szCs w:val="28"/>
          <w:lang w:eastAsia="zh-CN"/>
        </w:rPr>
        <w:t>乡宁县胡村至安汾云丘山旅游公路两阶段施工图设计</w:t>
      </w:r>
      <w:r>
        <w:rPr>
          <w:rFonts w:hint="eastAsia" w:ascii="仿宋_GB2312" w:hAnsi="仿宋_GB2312" w:eastAsia="仿宋_GB2312" w:cs="仿宋_GB2312"/>
          <w:sz w:val="28"/>
          <w:szCs w:val="28"/>
        </w:rPr>
        <w:t>的批复》（</w:t>
      </w:r>
      <w:r>
        <w:rPr>
          <w:rFonts w:hint="eastAsia" w:ascii="仿宋_GB2312" w:hAnsi="仿宋_GB2312" w:eastAsia="仿宋_GB2312" w:cs="仿宋_GB2312"/>
          <w:sz w:val="28"/>
          <w:szCs w:val="28"/>
          <w:lang w:eastAsia="zh-CN"/>
        </w:rPr>
        <w:t>临市交公路</w:t>
      </w:r>
      <w:r>
        <w:rPr>
          <w:rFonts w:hint="eastAsia" w:ascii="仿宋_GB2312" w:hAnsi="仿宋_GB2312" w:eastAsia="仿宋_GB2312" w:cs="仿宋_GB2312"/>
          <w:sz w:val="28"/>
          <w:szCs w:val="28"/>
        </w:rPr>
        <w:t>字[201</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号）。</w:t>
      </w:r>
    </w:p>
    <w:p>
      <w:pPr>
        <w:widowControl w:val="0"/>
        <w:wordWrap/>
        <w:adjustRightInd/>
        <w:snapToGrid/>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1日</w:t>
      </w:r>
      <w:r>
        <w:rPr>
          <w:rFonts w:hint="eastAsia" w:ascii="仿宋_GB2312" w:hAnsi="仿宋_GB2312" w:eastAsia="仿宋_GB2312" w:cs="仿宋_GB2312"/>
          <w:sz w:val="28"/>
          <w:szCs w:val="28"/>
        </w:rPr>
        <w:t>，项目取得临汾市</w:t>
      </w:r>
      <w:r>
        <w:rPr>
          <w:rFonts w:hint="eastAsia" w:ascii="仿宋_GB2312" w:hAnsi="仿宋_GB2312" w:eastAsia="仿宋_GB2312" w:cs="仿宋_GB2312"/>
          <w:sz w:val="28"/>
          <w:szCs w:val="28"/>
          <w:lang w:eastAsia="zh-CN"/>
        </w:rPr>
        <w:t>交通运输局</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交通行政许可决定书</w:t>
      </w:r>
      <w:r>
        <w:rPr>
          <w:rFonts w:hint="eastAsia" w:ascii="仿宋_GB2312" w:hAnsi="仿宋_GB2312" w:eastAsia="仿宋_GB2312" w:cs="仿宋_GB2312"/>
          <w:sz w:val="28"/>
          <w:szCs w:val="28"/>
        </w:rPr>
        <w:t>》（SG(2017)025号）。</w:t>
      </w:r>
    </w:p>
    <w:p>
      <w:pPr>
        <w:widowControl w:val="0"/>
        <w:wordWrap/>
        <w:spacing w:before="0" w:after="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widowControl w:val="0"/>
        <w:wordWrap/>
        <w:spacing w:before="0" w:after="0" w:line="560" w:lineRule="exact"/>
        <w:ind w:left="0" w:leftChars="0" w:right="0"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本项目于201</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月开工建设，</w:t>
      </w:r>
      <w:r>
        <w:rPr>
          <w:rFonts w:hint="eastAsia" w:ascii="仿宋_GB2312" w:hAnsi="仿宋_GB2312" w:eastAsia="仿宋_GB2312" w:cs="仿宋_GB2312"/>
          <w:sz w:val="28"/>
          <w:szCs w:val="28"/>
          <w:lang w:eastAsia="zh-CN"/>
        </w:rPr>
        <w:t>于</w:t>
      </w:r>
      <w:r>
        <w:rPr>
          <w:rFonts w:hint="eastAsia" w:ascii="仿宋_GB2312" w:hAnsi="仿宋_GB2312" w:eastAsia="仿宋_GB2312" w:cs="仿宋_GB2312"/>
          <w:sz w:val="28"/>
          <w:szCs w:val="28"/>
        </w:rPr>
        <w:t>2019年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月31日全部完成并投入使用。</w:t>
      </w:r>
    </w:p>
    <w:p>
      <w:pPr>
        <w:keepNext/>
        <w:keepLines/>
        <w:widowControl w:val="0"/>
        <w:wordWrap/>
        <w:spacing w:before="0" w:after="0" w:line="560" w:lineRule="exact"/>
        <w:ind w:left="0" w:leftChars="0" w:right="0" w:firstLine="562" w:firstLineChars="200"/>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五、债券重大公开事项</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截止2019年末，本单位所在债券资金使用地区未发生可能影响当地一般公共预算收入和政府性基金收入的重大事项。</w:t>
      </w: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3"/>
        <w:wordWrap/>
        <w:spacing w:before="0" w:after="0" w:line="560" w:lineRule="exact"/>
        <w:ind w:left="0" w:leftChars="0" w:right="0"/>
        <w:textAlignment w:val="auto"/>
        <w:rPr>
          <w:rFonts w:hint="eastAsia" w:ascii="方正小标宋简体" w:hAnsi="方正小标宋简体" w:eastAsia="方正小标宋简体" w:cs="方正小标宋简体"/>
          <w:b w:val="0"/>
          <w:bCs/>
          <w:sz w:val="32"/>
          <w:szCs w:val="32"/>
          <w:u w:val="none"/>
          <w:lang w:eastAsia="zh-CN"/>
        </w:rPr>
      </w:pPr>
      <w:r>
        <w:rPr>
          <w:rFonts w:hint="eastAsia" w:ascii="方正小标宋简体" w:hAnsi="方正小标宋简体" w:eastAsia="方正小标宋简体" w:cs="方正小标宋简体"/>
          <w:b w:val="0"/>
          <w:bCs/>
          <w:sz w:val="32"/>
          <w:szCs w:val="32"/>
          <w:u w:val="none"/>
          <w:lang w:eastAsia="zh-CN"/>
        </w:rPr>
        <w:t>蒲县交通运输局</w:t>
      </w:r>
    </w:p>
    <w:p>
      <w:pPr>
        <w:pStyle w:val="3"/>
        <w:wordWrap/>
        <w:spacing w:before="0" w:after="0" w:line="560" w:lineRule="exact"/>
        <w:ind w:left="0" w:leftChars="0" w:right="0"/>
        <w:textAlignment w:val="auto"/>
        <w:rPr>
          <w:rFonts w:hint="eastAsia" w:ascii="方正小标宋简体" w:hAnsi="方正小标宋简体" w:eastAsia="方正小标宋简体" w:cs="方正小标宋简体"/>
          <w:b w:val="0"/>
          <w:bCs/>
          <w:kern w:val="0"/>
          <w:sz w:val="32"/>
          <w:szCs w:val="32"/>
          <w:u w:val="none"/>
        </w:rPr>
      </w:pPr>
      <w:r>
        <w:rPr>
          <w:rFonts w:hint="eastAsia" w:ascii="方正小标宋简体" w:hAnsi="方正小标宋简体" w:eastAsia="方正小标宋简体" w:cs="方正小标宋简体"/>
          <w:b w:val="0"/>
          <w:bCs/>
          <w:sz w:val="32"/>
          <w:szCs w:val="32"/>
          <w:u w:val="none"/>
        </w:rPr>
        <w:t>债券存续期信息公示</w:t>
      </w:r>
    </w:p>
    <w:p>
      <w:pPr>
        <w:wordWrap/>
        <w:spacing w:before="0" w:after="0" w:line="560" w:lineRule="exact"/>
        <w:ind w:left="0" w:leftChars="0" w:right="0" w:firstLine="562"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一、债券资金使用单位</w:t>
      </w:r>
    </w:p>
    <w:p>
      <w:pPr>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本次信息公示所涉债券资金的使用单位：</w:t>
      </w:r>
      <w:r>
        <w:rPr>
          <w:rFonts w:hint="eastAsia" w:ascii="仿宋_GB2312" w:hAnsi="仿宋_GB2312" w:eastAsia="仿宋_GB2312" w:cs="仿宋_GB2312"/>
          <w:sz w:val="28"/>
          <w:szCs w:val="28"/>
          <w:u w:val="none"/>
          <w:lang w:eastAsia="zh-CN"/>
        </w:rPr>
        <w:t>蒲县交通运输局</w:t>
      </w:r>
      <w:r>
        <w:rPr>
          <w:rFonts w:hint="eastAsia" w:ascii="仿宋_GB2312" w:hAnsi="仿宋_GB2312" w:eastAsia="仿宋_GB2312" w:cs="仿宋_GB2312"/>
          <w:sz w:val="28"/>
          <w:szCs w:val="28"/>
          <w:u w:val="none"/>
        </w:rPr>
        <w:t>。本单位依法取得了《统一社会信用代码证书》。基本信息如下：</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ordWrap/>
              <w:spacing w:before="0" w:after="0" w:line="560" w:lineRule="exact"/>
              <w:ind w:left="0" w:leftChars="0" w:right="0"/>
              <w:jc w:val="center"/>
              <w:textAlignment w:val="auto"/>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机构名称</w:t>
            </w:r>
          </w:p>
        </w:tc>
        <w:tc>
          <w:tcPr>
            <w:tcW w:w="5858" w:type="dxa"/>
            <w:vAlign w:val="center"/>
          </w:tcPr>
          <w:p>
            <w:pPr>
              <w:wordWrap/>
              <w:spacing w:before="0" w:after="0" w:line="560" w:lineRule="exact"/>
              <w:ind w:left="0" w:leftChars="0" w:right="0"/>
              <w:jc w:val="center"/>
              <w:textAlignment w:val="auto"/>
              <w:rPr>
                <w:rFonts w:hint="eastAsia" w:ascii="仿宋_GB2312" w:hAnsi="仿宋_GB2312" w:eastAsia="仿宋_GB2312" w:cs="仿宋_GB2312"/>
                <w:sz w:val="28"/>
                <w:szCs w:val="28"/>
                <w:u w:val="none"/>
                <w:lang w:eastAsia="zh-CN"/>
              </w:rPr>
            </w:pPr>
            <w:r>
              <w:rPr>
                <w:rFonts w:hint="eastAsia" w:ascii="仿宋_GB2312" w:hAnsi="仿宋_GB2312" w:eastAsia="仿宋_GB2312" w:cs="仿宋_GB2312"/>
                <w:sz w:val="28"/>
                <w:szCs w:val="28"/>
                <w:u w:val="none"/>
                <w:lang w:eastAsia="zh-CN"/>
              </w:rPr>
              <w:t>蒲县交通运输局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ordWrap/>
              <w:spacing w:before="0" w:after="0" w:line="560" w:lineRule="exact"/>
              <w:ind w:left="0" w:leftChars="0" w:right="0"/>
              <w:jc w:val="center"/>
              <w:textAlignment w:val="auto"/>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机构性质</w:t>
            </w:r>
          </w:p>
        </w:tc>
        <w:tc>
          <w:tcPr>
            <w:tcW w:w="5858" w:type="dxa"/>
            <w:vAlign w:val="center"/>
          </w:tcPr>
          <w:p>
            <w:pPr>
              <w:wordWrap/>
              <w:spacing w:before="0" w:after="0" w:line="560" w:lineRule="exact"/>
              <w:ind w:left="0" w:leftChars="0" w:right="0"/>
              <w:jc w:val="center"/>
              <w:textAlignment w:val="auto"/>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ordWrap/>
              <w:spacing w:before="0" w:after="0" w:line="560" w:lineRule="exact"/>
              <w:ind w:left="0" w:leftChars="0" w:right="0"/>
              <w:jc w:val="center"/>
              <w:textAlignment w:val="auto"/>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统一社会信用代码</w:t>
            </w:r>
          </w:p>
        </w:tc>
        <w:tc>
          <w:tcPr>
            <w:tcW w:w="5858" w:type="dxa"/>
            <w:vAlign w:val="center"/>
          </w:tcPr>
          <w:p>
            <w:pPr>
              <w:widowControl/>
              <w:wordWrap/>
              <w:spacing w:before="0" w:after="0" w:line="560" w:lineRule="exact"/>
              <w:ind w:left="0" w:leftChars="0" w:right="0" w:firstLine="1280" w:firstLineChars="400"/>
              <w:jc w:val="left"/>
              <w:textAlignment w:val="auto"/>
              <w:rPr>
                <w:rFonts w:hint="eastAsia" w:ascii="仿宋_GB2312" w:hAnsi="仿宋_GB2312" w:eastAsia="仿宋_GB2312" w:cs="仿宋_GB2312"/>
                <w:color w:val="FF0000"/>
                <w:sz w:val="28"/>
                <w:szCs w:val="28"/>
                <w:u w:val="none"/>
              </w:rPr>
            </w:pPr>
            <w:r>
              <w:rPr>
                <w:rFonts w:hint="eastAsia" w:ascii="仿宋_GB2312" w:hAnsi="仿宋_GB2312" w:eastAsia="仿宋_GB2312" w:cs="仿宋_GB2312"/>
                <w:kern w:val="0"/>
                <w:sz w:val="28"/>
                <w:szCs w:val="28"/>
                <w:u w:val="none"/>
                <w:lang w:val="en-US" w:eastAsia="zh-CN"/>
              </w:rPr>
              <w:t>111409320128453696 </w:t>
            </w:r>
            <w:r>
              <w:rPr>
                <w:rFonts w:hint="eastAsia" w:ascii="仿宋_GB2312" w:hAnsi="仿宋_GB2312" w:eastAsia="仿宋_GB2312" w:cs="仿宋_GB2312"/>
                <w:color w:val="FF0000"/>
                <w:sz w:val="28"/>
                <w:szCs w:val="28"/>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wordWrap/>
              <w:spacing w:before="0" w:after="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wordWrap/>
              <w:spacing w:before="0" w:after="0" w:line="560" w:lineRule="exact"/>
              <w:ind w:left="0" w:leftChars="0" w:right="0"/>
              <w:jc w:val="center"/>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auto"/>
                <w:sz w:val="28"/>
                <w:szCs w:val="28"/>
                <w:lang w:eastAsia="zh-CN"/>
              </w:rPr>
              <w:t>蒲县昌平大街</w:t>
            </w:r>
            <w:r>
              <w:rPr>
                <w:rFonts w:hint="eastAsia" w:ascii="仿宋_GB2312" w:hAnsi="仿宋_GB2312" w:eastAsia="仿宋_GB2312" w:cs="仿宋_GB2312"/>
                <w:color w:val="auto"/>
                <w:sz w:val="28"/>
                <w:szCs w:val="28"/>
                <w:lang w:val="en-US" w:eastAsia="zh-CN"/>
              </w:rPr>
              <w:t>19号</w:t>
            </w:r>
            <w:r>
              <w:rPr>
                <w:rFonts w:hint="eastAsia" w:ascii="仿宋_GB2312" w:hAnsi="仿宋_GB2312" w:eastAsia="仿宋_GB2312" w:cs="仿宋_GB2312"/>
                <w:color w:val="auto"/>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ordWrap/>
              <w:spacing w:before="0" w:after="0" w:line="560" w:lineRule="exact"/>
              <w:ind w:left="0" w:leftChars="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wordWrap/>
              <w:spacing w:before="0" w:after="0" w:line="560" w:lineRule="exact"/>
              <w:ind w:left="0" w:leftChars="0" w:right="0"/>
              <w:jc w:val="center"/>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auto"/>
                <w:sz w:val="28"/>
                <w:szCs w:val="28"/>
                <w:lang w:eastAsia="zh-CN"/>
              </w:rPr>
              <w:t>赵志峰</w:t>
            </w:r>
            <w:r>
              <w:rPr>
                <w:rFonts w:hint="eastAsia" w:ascii="仿宋_GB2312" w:hAnsi="仿宋_GB2312" w:eastAsia="仿宋_GB2312" w:cs="仿宋_GB2312"/>
                <w:color w:val="auto"/>
                <w:sz w:val="28"/>
                <w:szCs w:val="28"/>
              </w:rPr>
              <w:t xml:space="preserve"> </w:t>
            </w:r>
          </w:p>
        </w:tc>
      </w:tr>
    </w:tbl>
    <w:p>
      <w:pPr>
        <w:wordWrap/>
        <w:spacing w:before="0" w:after="0" w:line="560" w:lineRule="exact"/>
        <w:ind w:left="0" w:leftChars="0" w:right="0" w:firstLine="562"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二、债券资金拨付情况</w:t>
      </w:r>
    </w:p>
    <w:p>
      <w:pPr>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2019年度，</w:t>
      </w:r>
      <w:r>
        <w:rPr>
          <w:rFonts w:hint="eastAsia" w:ascii="仿宋_GB2312" w:hAnsi="仿宋_GB2312" w:eastAsia="仿宋_GB2312" w:cs="仿宋_GB2312"/>
          <w:sz w:val="28"/>
          <w:szCs w:val="28"/>
          <w:u w:val="none"/>
          <w:lang w:eastAsia="zh-CN"/>
        </w:rPr>
        <w:t>蒲县交通运输局</w:t>
      </w:r>
      <w:r>
        <w:rPr>
          <w:rFonts w:hint="eastAsia" w:ascii="仿宋_GB2312" w:hAnsi="仿宋_GB2312" w:eastAsia="仿宋_GB2312" w:cs="仿宋_GB2312"/>
          <w:sz w:val="28"/>
          <w:szCs w:val="28"/>
          <w:u w:val="none"/>
        </w:rPr>
        <w:t>共收到拨付的债券资金</w:t>
      </w:r>
      <w:r>
        <w:rPr>
          <w:rFonts w:hint="eastAsia" w:ascii="仿宋_GB2312" w:hAnsi="仿宋_GB2312" w:eastAsia="仿宋_GB2312" w:cs="仿宋_GB2312"/>
          <w:sz w:val="28"/>
          <w:szCs w:val="28"/>
          <w:u w:val="none"/>
          <w:lang w:val="en-US" w:eastAsia="zh-CN"/>
        </w:rPr>
        <w:t>390</w:t>
      </w:r>
      <w:r>
        <w:rPr>
          <w:rFonts w:hint="eastAsia" w:ascii="仿宋_GB2312" w:hAnsi="仿宋_GB2312" w:eastAsia="仿宋_GB2312" w:cs="仿宋_GB2312"/>
          <w:sz w:val="28"/>
          <w:szCs w:val="28"/>
          <w:u w:val="none"/>
        </w:rPr>
        <w:t>万元，其中：一般债券资金</w:t>
      </w:r>
      <w:r>
        <w:rPr>
          <w:rFonts w:hint="eastAsia" w:ascii="仿宋_GB2312" w:hAnsi="仿宋_GB2312" w:eastAsia="仿宋_GB2312" w:cs="仿宋_GB2312"/>
          <w:sz w:val="28"/>
          <w:szCs w:val="28"/>
          <w:u w:val="none"/>
          <w:lang w:val="en-US" w:eastAsia="zh-CN"/>
        </w:rPr>
        <w:t>390</w:t>
      </w:r>
      <w:r>
        <w:rPr>
          <w:rFonts w:hint="eastAsia" w:ascii="仿宋_GB2312" w:hAnsi="仿宋_GB2312" w:eastAsia="仿宋_GB2312" w:cs="仿宋_GB2312"/>
          <w:sz w:val="28"/>
          <w:szCs w:val="28"/>
          <w:u w:val="none"/>
        </w:rPr>
        <w:t>万元。具体情况如下：</w:t>
      </w:r>
    </w:p>
    <w:p>
      <w:pPr>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2019年</w:t>
      </w:r>
      <w:r>
        <w:rPr>
          <w:rFonts w:hint="eastAsia" w:ascii="仿宋_GB2312" w:hAnsi="仿宋_GB2312" w:eastAsia="仿宋_GB2312" w:cs="仿宋_GB2312"/>
          <w:sz w:val="28"/>
          <w:szCs w:val="28"/>
          <w:u w:val="none"/>
          <w:lang w:val="en-US" w:eastAsia="zh-CN"/>
        </w:rPr>
        <w:t>10</w:t>
      </w:r>
      <w:r>
        <w:rPr>
          <w:rFonts w:hint="eastAsia" w:ascii="仿宋_GB2312" w:hAnsi="仿宋_GB2312" w:eastAsia="仿宋_GB2312" w:cs="仿宋_GB2312"/>
          <w:sz w:val="28"/>
          <w:szCs w:val="28"/>
          <w:u w:val="none"/>
        </w:rPr>
        <w:t>月</w:t>
      </w:r>
      <w:r>
        <w:rPr>
          <w:rFonts w:hint="eastAsia" w:ascii="仿宋_GB2312" w:hAnsi="仿宋_GB2312" w:eastAsia="仿宋_GB2312" w:cs="仿宋_GB2312"/>
          <w:sz w:val="28"/>
          <w:szCs w:val="28"/>
          <w:u w:val="none"/>
          <w:lang w:val="en-US" w:eastAsia="zh-CN"/>
        </w:rPr>
        <w:t>31</w:t>
      </w:r>
      <w:r>
        <w:rPr>
          <w:rFonts w:hint="eastAsia" w:ascii="仿宋_GB2312" w:hAnsi="仿宋_GB2312" w:eastAsia="仿宋_GB2312" w:cs="仿宋_GB2312"/>
          <w:sz w:val="28"/>
          <w:szCs w:val="28"/>
          <w:u w:val="none"/>
        </w:rPr>
        <w:t>日，临汾市财政局拨付债券资金</w:t>
      </w:r>
      <w:r>
        <w:rPr>
          <w:rFonts w:hint="eastAsia" w:ascii="仿宋_GB2312" w:hAnsi="仿宋_GB2312" w:eastAsia="仿宋_GB2312" w:cs="仿宋_GB2312"/>
          <w:sz w:val="28"/>
          <w:szCs w:val="28"/>
          <w:u w:val="none"/>
          <w:lang w:val="en-US" w:eastAsia="zh-CN"/>
        </w:rPr>
        <w:t>390</w:t>
      </w:r>
      <w:r>
        <w:rPr>
          <w:rFonts w:hint="eastAsia" w:ascii="仿宋_GB2312" w:hAnsi="仿宋_GB2312" w:eastAsia="仿宋_GB2312" w:cs="仿宋_GB2312"/>
          <w:sz w:val="28"/>
          <w:szCs w:val="28"/>
          <w:u w:val="none"/>
        </w:rPr>
        <w:t>万元。</w:t>
      </w:r>
    </w:p>
    <w:p>
      <w:pPr>
        <w:wordWrap/>
        <w:spacing w:before="0" w:after="0" w:line="560" w:lineRule="exact"/>
        <w:ind w:left="0" w:leftChars="0" w:right="0" w:firstLine="562" w:firstLineChars="200"/>
        <w:textAlignment w:val="auto"/>
        <w:rPr>
          <w:rFonts w:hint="eastAsia" w:ascii="黑体" w:hAnsi="黑体" w:eastAsia="黑体" w:cs="黑体"/>
          <w:b w:val="0"/>
          <w:bCs/>
          <w:sz w:val="28"/>
          <w:szCs w:val="28"/>
          <w:u w:val="none"/>
        </w:rPr>
      </w:pPr>
      <w:r>
        <w:rPr>
          <w:rFonts w:hint="eastAsia" w:ascii="黑体" w:hAnsi="黑体" w:eastAsia="黑体" w:cs="黑体"/>
          <w:b w:val="0"/>
          <w:bCs/>
          <w:sz w:val="28"/>
          <w:szCs w:val="28"/>
          <w:u w:val="none"/>
        </w:rPr>
        <w:t>三、债券资金使用情况</w:t>
      </w:r>
    </w:p>
    <w:p>
      <w:pPr>
        <w:wordWrap/>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none"/>
        </w:rPr>
        <w:t>截止</w:t>
      </w:r>
      <w:r>
        <w:rPr>
          <w:rFonts w:hint="eastAsia" w:ascii="仿宋_GB2312" w:hAnsi="仿宋_GB2312" w:eastAsia="仿宋_GB2312" w:cs="仿宋_GB2312"/>
          <w:sz w:val="28"/>
          <w:szCs w:val="28"/>
          <w:u w:val="none"/>
          <w:lang w:val="en-US" w:eastAsia="zh-CN"/>
        </w:rPr>
        <w:t>2019</w:t>
      </w:r>
      <w:r>
        <w:rPr>
          <w:rFonts w:hint="eastAsia" w:ascii="仿宋_GB2312" w:hAnsi="仿宋_GB2312" w:eastAsia="仿宋_GB2312" w:cs="仿宋_GB2312"/>
          <w:sz w:val="28"/>
          <w:szCs w:val="28"/>
          <w:u w:val="none"/>
        </w:rPr>
        <w:t>年</w:t>
      </w:r>
      <w:r>
        <w:rPr>
          <w:rFonts w:hint="eastAsia" w:ascii="仿宋_GB2312" w:hAnsi="仿宋_GB2312" w:eastAsia="仿宋_GB2312" w:cs="仿宋_GB2312"/>
          <w:sz w:val="28"/>
          <w:szCs w:val="28"/>
          <w:u w:val="none"/>
          <w:lang w:val="en-US" w:eastAsia="zh-CN"/>
        </w:rPr>
        <w:t>12</w:t>
      </w:r>
      <w:r>
        <w:rPr>
          <w:rFonts w:hint="eastAsia" w:ascii="仿宋_GB2312" w:hAnsi="仿宋_GB2312" w:eastAsia="仿宋_GB2312" w:cs="仿宋_GB2312"/>
          <w:sz w:val="28"/>
          <w:szCs w:val="28"/>
          <w:u w:val="none"/>
        </w:rPr>
        <w:t>月31日，</w:t>
      </w:r>
      <w:r>
        <w:rPr>
          <w:rFonts w:hint="eastAsia" w:ascii="仿宋_GB2312" w:hAnsi="仿宋_GB2312" w:eastAsia="仿宋_GB2312" w:cs="仿宋_GB2312"/>
          <w:sz w:val="28"/>
          <w:szCs w:val="28"/>
          <w:u w:val="none"/>
          <w:lang w:eastAsia="zh-CN"/>
        </w:rPr>
        <w:t>蒲县交通运输局</w:t>
      </w:r>
      <w:r>
        <w:rPr>
          <w:rFonts w:hint="eastAsia" w:ascii="仿宋_GB2312" w:hAnsi="仿宋_GB2312" w:eastAsia="仿宋_GB2312" w:cs="仿宋_GB2312"/>
          <w:sz w:val="28"/>
          <w:szCs w:val="28"/>
          <w:u w:val="none"/>
        </w:rPr>
        <w:t>“四好农村路”和三大</w:t>
      </w:r>
      <w:r>
        <w:rPr>
          <w:rFonts w:hint="eastAsia" w:ascii="仿宋_GB2312" w:hAnsi="仿宋_GB2312" w:eastAsia="仿宋_GB2312" w:cs="仿宋_GB2312"/>
          <w:sz w:val="28"/>
          <w:szCs w:val="28"/>
        </w:rPr>
        <w:t>板块旅游公路建设项目本年度债券资金</w:t>
      </w:r>
      <w:r>
        <w:rPr>
          <w:rFonts w:hint="eastAsia" w:ascii="仿宋_GB2312" w:hAnsi="仿宋_GB2312" w:eastAsia="仿宋_GB2312" w:cs="仿宋_GB2312"/>
          <w:sz w:val="28"/>
          <w:szCs w:val="28"/>
          <w:lang w:val="en-US" w:eastAsia="zh-CN"/>
        </w:rPr>
        <w:t>未支付</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预计</w:t>
      </w:r>
      <w:r>
        <w:rPr>
          <w:rFonts w:hint="eastAsia" w:ascii="仿宋_GB2312" w:hAnsi="仿宋_GB2312" w:eastAsia="仿宋_GB2312" w:cs="仿宋_GB2312"/>
          <w:sz w:val="28"/>
          <w:szCs w:val="28"/>
        </w:rPr>
        <w:t>2020年</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月底全部支付完毕。</w:t>
      </w:r>
    </w:p>
    <w:p>
      <w:pPr>
        <w:wordWrap/>
        <w:adjustRightInd w:val="0"/>
        <w:snapToGrid w:val="0"/>
        <w:spacing w:before="0" w:after="0" w:line="560" w:lineRule="exact"/>
        <w:ind w:left="0" w:leftChars="0"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wordWrap/>
        <w:spacing w:before="0" w:after="0" w:line="560" w:lineRule="exact"/>
        <w:ind w:left="0" w:leftChars="0" w:right="0" w:firstLine="562"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四、债券资金对应的投资项目</w:t>
      </w:r>
    </w:p>
    <w:p>
      <w:pPr>
        <w:wordWrap/>
        <w:spacing w:before="0" w:after="0" w:line="560" w:lineRule="exact"/>
        <w:ind w:left="0" w:leftChars="0" w:right="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w:t>
      </w:r>
      <w:r>
        <w:rPr>
          <w:rFonts w:hint="eastAsia" w:ascii="仿宋_GB2312" w:hAnsi="仿宋_GB2312" w:eastAsia="仿宋_GB2312" w:cs="仿宋_GB2312"/>
          <w:sz w:val="28"/>
          <w:szCs w:val="28"/>
        </w:rPr>
        <w:t>“四好农村路”和三大板块旅游公路</w:t>
      </w:r>
      <w:r>
        <w:rPr>
          <w:rFonts w:hint="eastAsia" w:ascii="仿宋_GB2312" w:hAnsi="仿宋_GB2312" w:eastAsia="仿宋_GB2312" w:cs="仿宋_GB2312"/>
          <w:bCs/>
          <w:sz w:val="28"/>
          <w:szCs w:val="28"/>
        </w:rPr>
        <w:t>建设项目。</w:t>
      </w:r>
    </w:p>
    <w:p>
      <w:pPr>
        <w:wordWrap/>
        <w:spacing w:before="0" w:after="0" w:line="560" w:lineRule="exact"/>
        <w:ind w:left="0" w:leftChars="0" w:right="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wordWrap/>
        <w:spacing w:before="0" w:after="0" w:line="560" w:lineRule="exact"/>
        <w:ind w:left="0" w:leftChars="0" w:right="0" w:firstLine="562"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
          <w:bCs w:val="0"/>
          <w:sz w:val="28"/>
          <w:szCs w:val="28"/>
        </w:rPr>
        <w:t>四好农村路</w:t>
      </w:r>
      <w:r>
        <w:rPr>
          <w:rFonts w:hint="eastAsia" w:ascii="仿宋_GB2312" w:hAnsi="仿宋_GB2312" w:eastAsia="仿宋_GB2312" w:cs="仿宋_GB2312"/>
          <w:b/>
          <w:bCs w:val="0"/>
          <w:sz w:val="28"/>
          <w:szCs w:val="28"/>
          <w:lang w:eastAsia="zh-CN"/>
        </w:rPr>
        <w:t>：</w:t>
      </w:r>
      <w:r>
        <w:rPr>
          <w:rFonts w:hint="eastAsia" w:ascii="仿宋_GB2312" w:hAnsi="仿宋_GB2312" w:eastAsia="仿宋_GB2312" w:cs="仿宋_GB2312"/>
          <w:bCs/>
          <w:sz w:val="28"/>
          <w:szCs w:val="28"/>
        </w:rPr>
        <w:t>2018年农村公路改造工程返底至韩店</w:t>
      </w:r>
      <w:r>
        <w:rPr>
          <w:rFonts w:hint="eastAsia" w:ascii="仿宋_GB2312" w:hAnsi="仿宋_GB2312" w:eastAsia="仿宋_GB2312" w:cs="仿宋_GB2312"/>
          <w:bCs/>
          <w:sz w:val="28"/>
          <w:szCs w:val="28"/>
          <w:lang w:val="en-US" w:eastAsia="zh-CN"/>
        </w:rPr>
        <w:t>等</w:t>
      </w:r>
      <w:r>
        <w:rPr>
          <w:rFonts w:hint="eastAsia" w:ascii="仿宋_GB2312" w:hAnsi="仿宋_GB2312" w:eastAsia="仿宋_GB2312" w:cs="仿宋_GB2312"/>
          <w:bCs/>
          <w:sz w:val="28"/>
          <w:szCs w:val="28"/>
        </w:rPr>
        <w:t>19条线路，建设总里程116.768公里，改建路基宽度5.5米；安全生命防护工程洛古线</w:t>
      </w:r>
      <w:r>
        <w:rPr>
          <w:rFonts w:hint="eastAsia" w:ascii="仿宋_GB2312" w:hAnsi="仿宋_GB2312" w:eastAsia="仿宋_GB2312" w:cs="仿宋_GB2312"/>
          <w:bCs/>
          <w:sz w:val="28"/>
          <w:szCs w:val="28"/>
          <w:lang w:val="en-US" w:eastAsia="zh-CN"/>
        </w:rPr>
        <w:t>等</w:t>
      </w:r>
      <w:r>
        <w:rPr>
          <w:rFonts w:hint="eastAsia" w:ascii="仿宋_GB2312" w:hAnsi="仿宋_GB2312" w:eastAsia="仿宋_GB2312" w:cs="仿宋_GB2312"/>
          <w:bCs/>
          <w:sz w:val="28"/>
          <w:szCs w:val="28"/>
        </w:rPr>
        <w:t>9条线路，总里程37.701公里，治理隐患里程18.504公里。危桥加固工程黑龙关桥、花碗桥。项目共投资</w:t>
      </w:r>
      <w:r>
        <w:rPr>
          <w:rFonts w:hint="eastAsia" w:ascii="仿宋_GB2312" w:hAnsi="仿宋_GB2312" w:eastAsia="仿宋_GB2312" w:cs="仿宋_GB2312"/>
          <w:bCs/>
          <w:sz w:val="28"/>
          <w:szCs w:val="28"/>
          <w:lang w:val="en-US" w:eastAsia="zh-CN"/>
        </w:rPr>
        <w:t>22560.03</w:t>
      </w:r>
      <w:r>
        <w:rPr>
          <w:rFonts w:hint="eastAsia" w:ascii="仿宋_GB2312" w:hAnsi="仿宋_GB2312" w:eastAsia="仿宋_GB2312" w:cs="仿宋_GB2312"/>
          <w:bCs/>
          <w:sz w:val="28"/>
          <w:szCs w:val="28"/>
        </w:rPr>
        <w:t>万元。</w:t>
      </w:r>
    </w:p>
    <w:p>
      <w:pPr>
        <w:wordWrap/>
        <w:spacing w:before="0" w:after="0" w:line="560" w:lineRule="exact"/>
        <w:ind w:left="0" w:leftChars="0" w:right="0" w:firstLine="562"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
          <w:bCs w:val="0"/>
          <w:sz w:val="28"/>
          <w:szCs w:val="28"/>
        </w:rPr>
        <w:t>三大板块旅游公路</w:t>
      </w:r>
      <w:r>
        <w:rPr>
          <w:rFonts w:hint="eastAsia" w:ascii="仿宋_GB2312" w:hAnsi="仿宋_GB2312" w:eastAsia="仿宋_GB2312" w:cs="仿宋_GB2312"/>
          <w:b/>
          <w:bCs w:val="0"/>
          <w:sz w:val="28"/>
          <w:szCs w:val="28"/>
          <w:lang w:eastAsia="zh-CN"/>
        </w:rPr>
        <w:t>：</w:t>
      </w:r>
      <w:r>
        <w:rPr>
          <w:rFonts w:hint="eastAsia" w:ascii="仿宋_GB2312" w:hAnsi="仿宋_GB2312" w:eastAsia="仿宋_GB2312" w:cs="仿宋_GB2312"/>
          <w:bCs/>
          <w:sz w:val="28"/>
          <w:szCs w:val="28"/>
          <w:lang w:val="en-US" w:eastAsia="zh-CN"/>
        </w:rPr>
        <w:t>蒲县翠屏山景区蒲城镇桃湾村至曹家庄公路改造工程，位于蒲县县城南部翠屏山景区内，属翠屏山景区的道路工程，属黄河板块支线工程。</w:t>
      </w:r>
      <w:r>
        <w:rPr>
          <w:rFonts w:hint="eastAsia" w:ascii="仿宋_GB2312" w:hAnsi="仿宋_GB2312" w:eastAsia="仿宋_GB2312" w:cs="仿宋_GB2312"/>
          <w:bCs/>
          <w:sz w:val="28"/>
          <w:szCs w:val="28"/>
        </w:rPr>
        <w:t>该项目共投资</w:t>
      </w:r>
      <w:r>
        <w:rPr>
          <w:rFonts w:hint="eastAsia" w:ascii="仿宋_GB2312" w:hAnsi="仿宋_GB2312" w:eastAsia="仿宋_GB2312" w:cs="仿宋_GB2312"/>
          <w:bCs/>
          <w:sz w:val="28"/>
          <w:szCs w:val="28"/>
          <w:lang w:val="en-US" w:eastAsia="zh-CN"/>
        </w:rPr>
        <w:t>3154.2万元。</w:t>
      </w:r>
    </w:p>
    <w:p>
      <w:pPr>
        <w:wordWrap/>
        <w:spacing w:before="0" w:after="0" w:line="560" w:lineRule="exact"/>
        <w:ind w:left="0" w:leftChars="0" w:right="0" w:firstLine="562" w:firstLineChars="200"/>
        <w:textAlignment w:val="auto"/>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2.项目投资及资金来源</w:t>
      </w:r>
    </w:p>
    <w:p>
      <w:pPr>
        <w:wordWrap/>
        <w:spacing w:before="0" w:after="0" w:line="560" w:lineRule="exact"/>
        <w:ind w:left="0" w:leftChars="0" w:right="0" w:firstLine="562"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
          <w:bCs w:val="0"/>
          <w:sz w:val="28"/>
          <w:szCs w:val="28"/>
        </w:rPr>
        <w:t>“四好农村路”</w:t>
      </w:r>
      <w:r>
        <w:rPr>
          <w:rFonts w:hint="eastAsia" w:ascii="仿宋_GB2312" w:hAnsi="仿宋_GB2312" w:eastAsia="仿宋_GB2312" w:cs="仿宋_GB2312"/>
          <w:bCs/>
          <w:sz w:val="28"/>
          <w:szCs w:val="28"/>
        </w:rPr>
        <w:t>建设项目估算总投资</w:t>
      </w:r>
      <w:r>
        <w:rPr>
          <w:rFonts w:hint="eastAsia" w:ascii="仿宋_GB2312" w:hAnsi="仿宋_GB2312" w:eastAsia="仿宋_GB2312" w:cs="仿宋_GB2312"/>
          <w:bCs/>
          <w:sz w:val="28"/>
          <w:szCs w:val="28"/>
          <w:lang w:val="en-US" w:eastAsia="zh-CN"/>
        </w:rPr>
        <w:t>22560.03万元，资金来源为：中央、省、市、地方政府投资。</w:t>
      </w:r>
    </w:p>
    <w:p>
      <w:pPr>
        <w:wordWrap/>
        <w:spacing w:before="0" w:after="0" w:line="560" w:lineRule="exact"/>
        <w:ind w:left="0" w:leftChars="0" w:right="0" w:firstLine="562"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
          <w:bCs w:val="0"/>
          <w:sz w:val="28"/>
          <w:szCs w:val="28"/>
        </w:rPr>
        <w:t>三大板块旅游公路</w:t>
      </w:r>
      <w:r>
        <w:rPr>
          <w:rFonts w:hint="eastAsia" w:ascii="仿宋_GB2312" w:hAnsi="仿宋_GB2312" w:eastAsia="仿宋_GB2312" w:cs="仿宋_GB2312"/>
          <w:bCs/>
          <w:sz w:val="28"/>
          <w:szCs w:val="28"/>
        </w:rPr>
        <w:t>建设项目估算总投资</w:t>
      </w:r>
      <w:r>
        <w:rPr>
          <w:rFonts w:hint="eastAsia" w:ascii="仿宋_GB2312" w:hAnsi="仿宋_GB2312" w:eastAsia="仿宋_GB2312" w:cs="仿宋_GB2312"/>
          <w:bCs/>
          <w:sz w:val="28"/>
          <w:szCs w:val="28"/>
          <w:lang w:val="en-US" w:eastAsia="zh-CN"/>
        </w:rPr>
        <w:t>3154.2</w:t>
      </w:r>
      <w:r>
        <w:rPr>
          <w:rFonts w:hint="eastAsia" w:ascii="仿宋_GB2312" w:hAnsi="仿宋_GB2312" w:eastAsia="仿宋_GB2312" w:cs="仿宋_GB2312"/>
          <w:bCs/>
          <w:sz w:val="28"/>
          <w:szCs w:val="28"/>
        </w:rPr>
        <w:t>万元，资金来源为</w:t>
      </w:r>
      <w:r>
        <w:rPr>
          <w:rFonts w:hint="eastAsia" w:ascii="仿宋_GB2312" w:hAnsi="仿宋_GB2312" w:eastAsia="仿宋_GB2312" w:cs="仿宋_GB2312"/>
          <w:bCs/>
          <w:sz w:val="28"/>
          <w:szCs w:val="28"/>
          <w:lang w:eastAsia="zh-CN"/>
        </w:rPr>
        <w:t>省、市、地方政府投资</w:t>
      </w:r>
      <w:r>
        <w:rPr>
          <w:rFonts w:hint="eastAsia" w:ascii="仿宋_GB2312" w:hAnsi="仿宋_GB2312" w:eastAsia="仿宋_GB2312" w:cs="仿宋_GB2312"/>
          <w:bCs/>
          <w:sz w:val="28"/>
          <w:szCs w:val="28"/>
        </w:rPr>
        <w:t>。</w:t>
      </w:r>
    </w:p>
    <w:p>
      <w:pPr>
        <w:numPr>
          <w:ilvl w:val="0"/>
          <w:numId w:val="6"/>
        </w:numPr>
        <w:wordWrap/>
        <w:spacing w:before="0" w:after="0" w:line="560" w:lineRule="exact"/>
        <w:ind w:left="0" w:leftChars="0" w:right="0" w:firstLine="562" w:firstLineChars="200"/>
        <w:textAlignment w:val="auto"/>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项目审批情况</w:t>
      </w:r>
    </w:p>
    <w:p>
      <w:pPr>
        <w:numPr>
          <w:numId w:val="0"/>
        </w:numPr>
        <w:wordWrap/>
        <w:spacing w:before="0" w:after="0" w:line="560" w:lineRule="exact"/>
        <w:ind w:left="0" w:leftChars="0" w:right="0" w:firstLine="281" w:firstLineChars="1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
          <w:bCs w:val="0"/>
          <w:sz w:val="28"/>
          <w:szCs w:val="28"/>
          <w:lang w:val="en-US" w:eastAsia="zh-CN"/>
        </w:rPr>
        <w:t xml:space="preserve"> “四好农村路”：</w:t>
      </w:r>
      <w:r>
        <w:rPr>
          <w:rFonts w:hint="eastAsia" w:ascii="仿宋_GB2312" w:hAnsi="仿宋_GB2312" w:eastAsia="仿宋_GB2312" w:cs="仿宋_GB2312"/>
          <w:bCs/>
          <w:sz w:val="28"/>
          <w:szCs w:val="28"/>
          <w:lang w:val="en-US" w:eastAsia="zh-CN"/>
        </w:rPr>
        <w:t>2018年4月23日，项目取得蒲县发展改革和经济信息化局《关于</w:t>
      </w:r>
      <w:r>
        <w:rPr>
          <w:rFonts w:hint="eastAsia" w:ascii="仿宋_GB2312" w:hAnsi="仿宋_GB2312" w:eastAsia="仿宋_GB2312" w:cs="仿宋_GB2312"/>
          <w:bCs/>
          <w:sz w:val="28"/>
          <w:szCs w:val="28"/>
        </w:rPr>
        <w:t>蒲县</w:t>
      </w:r>
      <w:r>
        <w:rPr>
          <w:rFonts w:hint="eastAsia" w:ascii="仿宋_GB2312" w:hAnsi="仿宋_GB2312" w:eastAsia="仿宋_GB2312" w:cs="仿宋_GB2312"/>
          <w:bCs/>
          <w:sz w:val="28"/>
          <w:szCs w:val="28"/>
          <w:lang w:val="en-US" w:eastAsia="zh-CN"/>
        </w:rPr>
        <w:t>2018年农村公路改造项目的可行性研究报告批复》（蒲发改经信审字[2018]14号）。</w:t>
      </w:r>
    </w:p>
    <w:p>
      <w:pPr>
        <w:wordWrap/>
        <w:spacing w:before="0" w:after="0" w:line="560" w:lineRule="exact"/>
        <w:ind w:left="0" w:leftChars="0" w:right="0" w:firstLine="562"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
          <w:bCs w:val="0"/>
          <w:sz w:val="28"/>
          <w:szCs w:val="28"/>
          <w:lang w:val="en-US" w:eastAsia="zh-CN"/>
        </w:rPr>
        <w:t>三大板块旅游公路：</w:t>
      </w:r>
      <w:r>
        <w:rPr>
          <w:rFonts w:hint="eastAsia" w:ascii="仿宋_GB2312" w:hAnsi="仿宋_GB2312" w:eastAsia="仿宋_GB2312" w:cs="仿宋_GB2312"/>
          <w:bCs/>
          <w:sz w:val="28"/>
          <w:szCs w:val="28"/>
          <w:lang w:val="en-US" w:eastAsia="zh-CN"/>
        </w:rPr>
        <w:t>2015年5月28日，项目取得蒲县发展和改革局《关于翠屏山景区蒲城镇桃湾村至曹家庄公路改造工程可行性研究报告的批复》（蒲发改审字[2015]19号）。</w:t>
      </w:r>
    </w:p>
    <w:p>
      <w:pPr>
        <w:wordWrap/>
        <w:spacing w:before="0" w:after="0" w:line="560" w:lineRule="exact"/>
        <w:ind w:left="0" w:leftChars="0" w:right="0" w:firstLine="562" w:firstLineChars="200"/>
        <w:textAlignment w:val="auto"/>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4.项目建设及进展情况</w:t>
      </w:r>
    </w:p>
    <w:p>
      <w:pPr>
        <w:wordWrap/>
        <w:spacing w:before="0" w:after="0" w:line="560" w:lineRule="exact"/>
        <w:ind w:left="0" w:leftChars="0" w:right="0"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val="0"/>
          <w:color w:val="auto"/>
          <w:sz w:val="28"/>
          <w:szCs w:val="28"/>
          <w:lang w:val="en-US" w:eastAsia="zh-CN"/>
        </w:rPr>
        <w:t>“四好农村路”：</w:t>
      </w:r>
      <w:r>
        <w:rPr>
          <w:rFonts w:hint="eastAsia" w:ascii="仿宋_GB2312" w:hAnsi="仿宋_GB2312" w:eastAsia="仿宋_GB2312" w:cs="仿宋_GB2312"/>
          <w:color w:val="auto"/>
          <w:sz w:val="28"/>
          <w:szCs w:val="28"/>
        </w:rPr>
        <w:t>本项目于2018年9月开工建设，计划2019年08月31日全部完成并投入使用。</w:t>
      </w:r>
      <w:r>
        <w:rPr>
          <w:rFonts w:hint="eastAsia" w:ascii="仿宋_GB2312" w:hAnsi="仿宋_GB2312" w:eastAsia="仿宋_GB2312" w:cs="仿宋_GB2312"/>
          <w:color w:val="auto"/>
          <w:sz w:val="28"/>
          <w:szCs w:val="28"/>
          <w:lang w:val="en-US" w:eastAsia="zh-CN"/>
        </w:rPr>
        <w:t>截止2019年12月底</w:t>
      </w:r>
      <w:r>
        <w:rPr>
          <w:rFonts w:hint="eastAsia" w:ascii="仿宋_GB2312" w:hAnsi="仿宋_GB2312" w:eastAsia="仿宋_GB2312" w:cs="仿宋_GB2312"/>
          <w:color w:val="auto"/>
          <w:sz w:val="28"/>
          <w:szCs w:val="28"/>
        </w:rPr>
        <w:t>本项目主体工程全部完工，附属工程完成96%。</w:t>
      </w:r>
    </w:p>
    <w:p>
      <w:pPr>
        <w:wordWrap/>
        <w:spacing w:before="0" w:after="0" w:line="560" w:lineRule="exact"/>
        <w:ind w:left="0" w:leftChars="0" w:right="0" w:firstLine="562"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
          <w:bCs w:val="0"/>
          <w:sz w:val="28"/>
          <w:szCs w:val="28"/>
          <w:lang w:val="en-US" w:eastAsia="zh-CN"/>
        </w:rPr>
        <w:t>三大板块旅游公路：</w:t>
      </w:r>
      <w:r>
        <w:rPr>
          <w:rFonts w:hint="eastAsia" w:ascii="仿宋_GB2312" w:hAnsi="仿宋_GB2312" w:eastAsia="仿宋_GB2312" w:cs="仿宋_GB2312"/>
          <w:bCs/>
          <w:sz w:val="28"/>
          <w:szCs w:val="28"/>
        </w:rPr>
        <w:t>本项目于201</w:t>
      </w:r>
      <w:r>
        <w:rPr>
          <w:rFonts w:hint="eastAsia" w:ascii="仿宋_GB2312" w:hAnsi="仿宋_GB2312" w:eastAsia="仿宋_GB2312" w:cs="仿宋_GB2312"/>
          <w:bCs/>
          <w:sz w:val="28"/>
          <w:szCs w:val="28"/>
          <w:lang w:val="en-US" w:eastAsia="zh-CN"/>
        </w:rPr>
        <w:t>7</w:t>
      </w:r>
      <w:r>
        <w:rPr>
          <w:rFonts w:hint="eastAsia" w:ascii="仿宋_GB2312" w:hAnsi="仿宋_GB2312" w:eastAsia="仿宋_GB2312" w:cs="仿宋_GB2312"/>
          <w:bCs/>
          <w:sz w:val="28"/>
          <w:szCs w:val="28"/>
        </w:rPr>
        <w:t>年</w:t>
      </w: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月开工建设，</w:t>
      </w:r>
      <w:r>
        <w:rPr>
          <w:rFonts w:hint="eastAsia" w:ascii="仿宋_GB2312" w:hAnsi="仿宋_GB2312" w:eastAsia="仿宋_GB2312" w:cs="仿宋_GB2312"/>
          <w:bCs/>
          <w:sz w:val="28"/>
          <w:szCs w:val="28"/>
          <w:lang w:val="en-US" w:eastAsia="zh-CN"/>
        </w:rPr>
        <w:t>2019</w:t>
      </w:r>
      <w:r>
        <w:rPr>
          <w:rFonts w:hint="eastAsia" w:ascii="仿宋_GB2312" w:hAnsi="仿宋_GB2312" w:eastAsia="仿宋_GB2312" w:cs="仿宋_GB2312"/>
          <w:bCs/>
          <w:sz w:val="28"/>
          <w:szCs w:val="28"/>
        </w:rPr>
        <w:t>年</w:t>
      </w:r>
      <w:r>
        <w:rPr>
          <w:rFonts w:hint="eastAsia" w:ascii="仿宋_GB2312" w:hAnsi="仿宋_GB2312" w:eastAsia="仿宋_GB2312" w:cs="仿宋_GB2312"/>
          <w:bCs/>
          <w:sz w:val="28"/>
          <w:szCs w:val="28"/>
          <w:lang w:val="en-US" w:eastAsia="zh-CN"/>
        </w:rPr>
        <w:t>12</w:t>
      </w:r>
      <w:r>
        <w:rPr>
          <w:rFonts w:hint="eastAsia" w:ascii="仿宋_GB2312" w:hAnsi="仿宋_GB2312" w:eastAsia="仿宋_GB2312" w:cs="仿宋_GB2312"/>
          <w:bCs/>
          <w:sz w:val="28"/>
          <w:szCs w:val="28"/>
        </w:rPr>
        <w:t>月</w:t>
      </w:r>
      <w:r>
        <w:rPr>
          <w:rFonts w:hint="eastAsia" w:ascii="仿宋_GB2312" w:hAnsi="仿宋_GB2312" w:eastAsia="仿宋_GB2312" w:cs="仿宋_GB2312"/>
          <w:bCs/>
          <w:sz w:val="28"/>
          <w:szCs w:val="28"/>
          <w:lang w:val="en-US" w:eastAsia="zh-CN"/>
        </w:rPr>
        <w:t>10日</w:t>
      </w:r>
      <w:r>
        <w:rPr>
          <w:rFonts w:hint="eastAsia" w:ascii="仿宋_GB2312" w:hAnsi="仿宋_GB2312" w:eastAsia="仿宋_GB2312" w:cs="仿宋_GB2312"/>
          <w:bCs/>
          <w:sz w:val="28"/>
          <w:szCs w:val="28"/>
        </w:rPr>
        <w:t>全部</w:t>
      </w:r>
      <w:r>
        <w:rPr>
          <w:rFonts w:hint="eastAsia" w:ascii="仿宋_GB2312" w:hAnsi="仿宋_GB2312" w:eastAsia="仿宋_GB2312" w:cs="仿宋_GB2312"/>
          <w:bCs/>
          <w:sz w:val="28"/>
          <w:szCs w:val="28"/>
          <w:lang w:eastAsia="zh-CN"/>
        </w:rPr>
        <w:t>完工，占总投资</w:t>
      </w:r>
      <w:r>
        <w:rPr>
          <w:rFonts w:hint="eastAsia" w:ascii="仿宋_GB2312" w:hAnsi="仿宋_GB2312" w:eastAsia="仿宋_GB2312" w:cs="仿宋_GB2312"/>
          <w:bCs/>
          <w:sz w:val="28"/>
          <w:szCs w:val="28"/>
          <w:lang w:val="en-US" w:eastAsia="zh-CN"/>
        </w:rPr>
        <w:t>100%。</w:t>
      </w:r>
    </w:p>
    <w:p>
      <w:pPr>
        <w:wordWrap/>
        <w:spacing w:before="0" w:after="0" w:line="560" w:lineRule="exact"/>
        <w:ind w:left="0" w:leftChars="0" w:right="0" w:firstLine="562"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五、债券重大公开事项</w:t>
      </w:r>
    </w:p>
    <w:p>
      <w:pPr>
        <w:wordWrap/>
        <w:spacing w:before="0" w:after="0" w:line="560" w:lineRule="exact"/>
        <w:ind w:left="0" w:leftChars="0" w:right="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截止2019年末，本单位所在债券资金使用地区未发生可能影响当地一般公共预算收入和政府性基金收入的重大事项。</w:t>
      </w:r>
    </w:p>
    <w:p>
      <w:pPr>
        <w:widowControl w:val="0"/>
        <w:spacing w:line="600" w:lineRule="exact"/>
        <w:ind w:firstLine="560" w:firstLineChars="200"/>
        <w:jc w:val="both"/>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3"/>
        <w:ind w:firstLine="2249" w:firstLineChars="700"/>
        <w:jc w:val="both"/>
        <w:rPr>
          <w:rFonts w:hint="eastAsia" w:ascii="方正小标宋简体" w:hAnsi="方正小标宋简体" w:eastAsia="方正小标宋简体" w:cs="方正小标宋简体"/>
          <w:b w:val="0"/>
          <w:bCs/>
          <w:sz w:val="32"/>
          <w:szCs w:val="32"/>
          <w:u w:val="none"/>
          <w:lang w:val="en-US" w:eastAsia="zh-CN"/>
        </w:rPr>
      </w:pPr>
      <w:r>
        <w:rPr>
          <w:rFonts w:hint="eastAsia"/>
          <w:sz w:val="32"/>
          <w:szCs w:val="32"/>
          <w:u w:val="none"/>
          <w:lang w:val="en-US" w:eastAsia="zh-CN"/>
        </w:rPr>
        <w:t xml:space="preserve">   </w:t>
      </w:r>
      <w:r>
        <w:rPr>
          <w:rFonts w:hint="eastAsia" w:ascii="方正小标宋简体" w:hAnsi="方正小标宋简体" w:eastAsia="方正小标宋简体" w:cs="方正小标宋简体"/>
          <w:b w:val="0"/>
          <w:bCs/>
          <w:sz w:val="32"/>
          <w:szCs w:val="32"/>
          <w:u w:val="none"/>
        </w:rPr>
        <w:t>曲沃县交通运输局</w:t>
      </w:r>
      <w:r>
        <w:rPr>
          <w:rFonts w:hint="eastAsia" w:ascii="方正小标宋简体" w:hAnsi="方正小标宋简体" w:eastAsia="方正小标宋简体" w:cs="方正小标宋简体"/>
          <w:b w:val="0"/>
          <w:bCs/>
          <w:sz w:val="32"/>
          <w:szCs w:val="32"/>
          <w:u w:val="none"/>
          <w:lang w:val="en-US" w:eastAsia="zh-CN"/>
        </w:rPr>
        <w:t xml:space="preserve">  </w:t>
      </w:r>
    </w:p>
    <w:p>
      <w:pPr>
        <w:pStyle w:val="3"/>
        <w:rPr>
          <w:rFonts w:hint="eastAsia" w:ascii="方正小标宋简体" w:hAnsi="方正小标宋简体" w:eastAsia="方正小标宋简体" w:cs="方正小标宋简体"/>
          <w:b w:val="0"/>
          <w:bCs/>
          <w:kern w:val="0"/>
          <w:sz w:val="32"/>
          <w:szCs w:val="32"/>
          <w:u w:val="none"/>
        </w:rPr>
      </w:pPr>
      <w:r>
        <w:rPr>
          <w:rFonts w:hint="eastAsia" w:ascii="方正小标宋简体" w:hAnsi="方正小标宋简体" w:eastAsia="方正小标宋简体" w:cs="方正小标宋简体"/>
          <w:b w:val="0"/>
          <w:bCs/>
          <w:sz w:val="32"/>
          <w:szCs w:val="32"/>
          <w:u w:val="none"/>
        </w:rPr>
        <w:t>债券存续期信息公示</w:t>
      </w:r>
    </w:p>
    <w:p>
      <w:pPr>
        <w:widowControl w:val="0"/>
        <w:wordWrap/>
        <w:spacing w:before="0" w:after="0" w:line="560" w:lineRule="exact"/>
        <w:ind w:left="0" w:leftChars="0" w:right="0" w:firstLine="562" w:firstLineChars="200"/>
        <w:rPr>
          <w:rFonts w:hint="eastAsia" w:ascii="黑体" w:hAnsi="黑体" w:eastAsia="黑体" w:cs="黑体"/>
          <w:b w:val="0"/>
          <w:bCs/>
          <w:sz w:val="28"/>
          <w:szCs w:val="28"/>
          <w:u w:val="none"/>
        </w:rPr>
      </w:pPr>
      <w:r>
        <w:rPr>
          <w:rFonts w:hint="eastAsia" w:ascii="黑体" w:hAnsi="黑体" w:eastAsia="黑体" w:cs="黑体"/>
          <w:b w:val="0"/>
          <w:bCs/>
          <w:sz w:val="28"/>
          <w:szCs w:val="28"/>
          <w:u w:val="none"/>
        </w:rPr>
        <w:t>一、债券资金使用单位</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本次信息公示所涉债券资金的使用单位：曲沃县交通运输局。本单位依法取得了《统一社会信用代码证书》。基本信息如下：</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机构名称</w:t>
            </w:r>
          </w:p>
        </w:tc>
        <w:tc>
          <w:tcPr>
            <w:tcW w:w="5858"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 xml:space="preserve"> </w:t>
            </w:r>
            <w:r>
              <w:rPr>
                <w:rFonts w:hint="eastAsia" w:ascii="仿宋_GB2312" w:hAnsi="仿宋_GB2312" w:eastAsia="仿宋_GB2312" w:cs="仿宋_GB2312"/>
                <w:sz w:val="28"/>
                <w:szCs w:val="28"/>
                <w:u w:val="none"/>
              </w:rPr>
              <w:t>曲沃县交通运输局</w:t>
            </w:r>
            <w:r>
              <w:rPr>
                <w:rFonts w:hint="eastAsia" w:ascii="仿宋_GB2312" w:hAnsi="仿宋_GB2312" w:eastAsia="仿宋_GB2312" w:cs="仿宋_GB2312"/>
                <w:sz w:val="28"/>
                <w:szCs w:val="28"/>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机构性质</w:t>
            </w:r>
          </w:p>
        </w:tc>
        <w:tc>
          <w:tcPr>
            <w:tcW w:w="5858"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统一社会信用代码</w:t>
            </w:r>
          </w:p>
        </w:tc>
        <w:tc>
          <w:tcPr>
            <w:tcW w:w="5858"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11140921012800064L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机构地址</w:t>
            </w:r>
          </w:p>
        </w:tc>
        <w:tc>
          <w:tcPr>
            <w:tcW w:w="5858"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 xml:space="preserve">曲沃县文公大街3号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4"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负责人</w:t>
            </w:r>
          </w:p>
        </w:tc>
        <w:tc>
          <w:tcPr>
            <w:tcW w:w="5858" w:type="dxa"/>
            <w:vAlign w:val="center"/>
          </w:tcPr>
          <w:p>
            <w:pPr>
              <w:widowControl w:val="0"/>
              <w:wordWrap/>
              <w:spacing w:before="0" w:after="0" w:line="560" w:lineRule="exact"/>
              <w:ind w:left="0" w:leftChars="0" w:right="0"/>
              <w:jc w:val="center"/>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 xml:space="preserve">李建晋 </w:t>
            </w:r>
          </w:p>
        </w:tc>
      </w:tr>
    </w:tbl>
    <w:p>
      <w:pPr>
        <w:widowControl w:val="0"/>
        <w:wordWrap/>
        <w:spacing w:before="0" w:after="0" w:line="560" w:lineRule="exact"/>
        <w:ind w:left="0" w:leftChars="0" w:right="0" w:firstLine="562" w:firstLineChars="200"/>
        <w:rPr>
          <w:rFonts w:hint="eastAsia" w:ascii="黑体" w:hAnsi="黑体" w:eastAsia="黑体" w:cs="黑体"/>
          <w:b w:val="0"/>
          <w:bCs/>
          <w:sz w:val="28"/>
          <w:szCs w:val="28"/>
          <w:u w:val="none"/>
        </w:rPr>
      </w:pPr>
      <w:r>
        <w:rPr>
          <w:rFonts w:hint="eastAsia" w:ascii="黑体" w:hAnsi="黑体" w:eastAsia="黑体" w:cs="黑体"/>
          <w:b w:val="0"/>
          <w:bCs/>
          <w:sz w:val="28"/>
          <w:szCs w:val="28"/>
          <w:u w:val="none"/>
        </w:rPr>
        <w:t>二、债券资金拨付情况</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2019年度，曲沃县交通运输局共收到拨付的债券资金300     万元，其中：一般债券资金300万元。具体情况如下：</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u w:val="none"/>
          <w:lang w:eastAsia="zh-CN"/>
        </w:rPr>
      </w:pPr>
      <w:r>
        <w:rPr>
          <w:rFonts w:hint="eastAsia" w:ascii="仿宋_GB2312" w:hAnsi="仿宋_GB2312" w:eastAsia="仿宋_GB2312" w:cs="仿宋_GB2312"/>
          <w:sz w:val="28"/>
          <w:szCs w:val="28"/>
          <w:u w:val="none"/>
        </w:rPr>
        <w:t>2019年10月31日，临汾市财政局下达曲沃县财政局债券资金300万元用于“四好农村路”市级补助资金</w:t>
      </w:r>
      <w:r>
        <w:rPr>
          <w:rFonts w:hint="eastAsia" w:ascii="仿宋_GB2312" w:hAnsi="仿宋_GB2312" w:eastAsia="仿宋_GB2312" w:cs="仿宋_GB2312"/>
          <w:sz w:val="28"/>
          <w:szCs w:val="28"/>
          <w:u w:val="none"/>
          <w:lang w:eastAsia="zh-CN"/>
        </w:rPr>
        <w:t>；</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2019年11月31日，曲沃县财政局（曲财建〔2019〕74号）下达曲沃县交通运输局债券资金300万元。</w:t>
      </w:r>
    </w:p>
    <w:p>
      <w:pPr>
        <w:widowControl w:val="0"/>
        <w:wordWrap/>
        <w:spacing w:before="0" w:after="0" w:line="56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三、债券资金使用情况</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none"/>
        </w:rPr>
        <w:t>截止2019年12月31日，曲沃县交通运输局“四好农村路”公</w:t>
      </w:r>
      <w:r>
        <w:rPr>
          <w:rFonts w:hint="eastAsia" w:ascii="仿宋_GB2312" w:hAnsi="仿宋_GB2312" w:eastAsia="仿宋_GB2312" w:cs="仿宋_GB2312"/>
          <w:sz w:val="28"/>
          <w:szCs w:val="28"/>
        </w:rPr>
        <w:t>路建设项目本年度债券资金已全部使用完毕。</w:t>
      </w:r>
    </w:p>
    <w:tbl>
      <w:tblPr>
        <w:tblW w:w="83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tcMar>
              <w:top w:w="15" w:type="dxa"/>
              <w:left w:w="15" w:type="dxa"/>
              <w:right w:w="15" w:type="dxa"/>
            </w:tcMar>
            <w:vAlign w:val="center"/>
          </w:tcPr>
          <w:p>
            <w:pPr>
              <w:widowControl w:val="0"/>
              <w:wordWrap/>
              <w:spacing w:before="0" w:after="0" w:line="560" w:lineRule="exact"/>
              <w:ind w:left="0" w:leftChars="0" w:right="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tcMar>
              <w:top w:w="15" w:type="dxa"/>
              <w:left w:w="15" w:type="dxa"/>
              <w:right w:w="15" w:type="dxa"/>
            </w:tcMar>
            <w:vAlign w:val="center"/>
          </w:tcPr>
          <w:p>
            <w:pPr>
              <w:widowControl w:val="0"/>
              <w:wordWrap/>
              <w:spacing w:before="0" w:after="0" w:line="560" w:lineRule="exact"/>
              <w:ind w:left="0" w:leftChars="0" w:right="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2019.12.12</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after="0" w:line="56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widowControl w:val="0"/>
              <w:wordWrap/>
              <w:spacing w:before="0" w:after="0" w:line="56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300.00</w:t>
            </w:r>
          </w:p>
        </w:tc>
      </w:tr>
    </w:tbl>
    <w:p>
      <w:pPr>
        <w:widowControl w:val="0"/>
        <w:wordWrap/>
        <w:adjustRightInd w:val="0"/>
        <w:snapToGrid w:val="0"/>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widowControl w:val="0"/>
        <w:wordWrap/>
        <w:spacing w:before="0" w:after="0" w:line="560" w:lineRule="exact"/>
        <w:ind w:left="0" w:leftChars="0" w:right="0" w:firstLine="562"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四、债券资金对应的投资项目</w:t>
      </w:r>
    </w:p>
    <w:p>
      <w:pPr>
        <w:widowControl w:val="0"/>
        <w:wordWrap/>
        <w:spacing w:before="0" w:after="0" w:line="560" w:lineRule="exact"/>
        <w:ind w:left="0" w:leftChars="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一般债券资金对应的投资项目为曲沃县“四好农村路”建制村通硬化路（窄路基路面拓宽改造）工程项目。</w:t>
      </w:r>
    </w:p>
    <w:p>
      <w:pPr>
        <w:widowControl w:val="0"/>
        <w:wordWrap/>
        <w:spacing w:before="0" w:after="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widowControl w:val="0"/>
        <w:wordWrap/>
        <w:spacing w:before="0" w:after="0" w:line="560" w:lineRule="exact"/>
        <w:ind w:left="0" w:leftChars="0" w:right="0"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曲沃县“四好农村路”建制村通硬化路（窄路基路面拓宽改造）工程，是临汾市交通运输局《关于下达2018年“四好农村路”和三大板块旅游路建设补助资金计划的通知》（临市交规字【2018】131号）下达给曲沃县2018年“四好农村路”建设任务，该项目由县发改局审批立项（曲发改审批【2018】52号）。</w:t>
      </w:r>
    </w:p>
    <w:p>
      <w:pPr>
        <w:widowControl w:val="0"/>
        <w:wordWrap/>
        <w:spacing w:before="0" w:after="0" w:line="560" w:lineRule="exact"/>
        <w:ind w:left="0" w:leftChars="0" w:right="0"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000000"/>
          <w:sz w:val="28"/>
          <w:szCs w:val="28"/>
        </w:rPr>
        <w:t>工程项目共计14条路况较差的乡村道路，项目全长27.703公里，主要工程量：路基工程、路面工程、排水及安防工程。</w:t>
      </w:r>
    </w:p>
    <w:p>
      <w:pPr>
        <w:widowControl w:val="0"/>
        <w:wordWrap/>
        <w:spacing w:before="0" w:after="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曲沃县“四好农村路”建制村通硬化路（窄路基路面拓宽改造）工程建设项目总投资 2452.1919万元，资金来源为上级补助</w:t>
      </w:r>
      <w:r>
        <w:rPr>
          <w:rFonts w:hint="eastAsia" w:ascii="仿宋_GB2312" w:hAnsi="仿宋_GB2312" w:eastAsia="仿宋_GB2312" w:cs="仿宋_GB2312"/>
          <w:sz w:val="28"/>
          <w:szCs w:val="28"/>
          <w:u w:val="none"/>
          <w:lang w:eastAsia="zh-CN"/>
        </w:rPr>
        <w:t>及县政府配套资金</w:t>
      </w:r>
      <w:r>
        <w:rPr>
          <w:rFonts w:hint="eastAsia" w:ascii="仿宋_GB2312" w:hAnsi="仿宋_GB2312" w:eastAsia="仿宋_GB2312" w:cs="仿宋_GB2312"/>
          <w:sz w:val="28"/>
          <w:szCs w:val="28"/>
          <w:u w:val="none"/>
        </w:rPr>
        <w:t>。</w:t>
      </w:r>
    </w:p>
    <w:p>
      <w:pPr>
        <w:widowControl w:val="0"/>
        <w:wordWrap/>
        <w:spacing w:before="0" w:after="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widowControl w:val="0"/>
        <w:wordWrap/>
        <w:spacing w:before="0" w:after="0" w:line="560" w:lineRule="exact"/>
        <w:ind w:left="0" w:leftChars="0" w:right="0"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2018年3月20日取得曲沃县城建局《关于曲沃县“四好农村路”建设项目规划选址立项的批复》（曲住建规字【2018】16号）。</w:t>
      </w:r>
    </w:p>
    <w:p>
      <w:pPr>
        <w:widowControl w:val="0"/>
        <w:wordWrap/>
        <w:spacing w:before="0" w:after="0" w:line="560" w:lineRule="exact"/>
        <w:ind w:left="0" w:leftChars="0" w:right="0"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2018年3月22日取得曲沃县国土资源局《用地情况说明》。</w:t>
      </w:r>
    </w:p>
    <w:p>
      <w:pPr>
        <w:widowControl w:val="0"/>
        <w:wordWrap/>
        <w:spacing w:before="0" w:after="0" w:line="560" w:lineRule="exact"/>
        <w:ind w:left="0" w:leftChars="0" w:right="0"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000000"/>
          <w:sz w:val="28"/>
          <w:szCs w:val="28"/>
        </w:rPr>
        <w:t>2018年5月18日取得曲沃县发改局《关于曲沃县交通运输局“四好农村路”建制村通硬化路项目可行性研究报告的批复》（曲发改审批【2018】52号）</w:t>
      </w:r>
    </w:p>
    <w:p>
      <w:pPr>
        <w:widowControl w:val="0"/>
        <w:wordWrap/>
        <w:spacing w:before="0" w:after="0" w:line="56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widowControl w:val="0"/>
        <w:wordWrap/>
        <w:spacing w:before="0" w:after="0" w:line="560" w:lineRule="exact"/>
        <w:ind w:left="0" w:leftChars="0" w:right="0"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本项目于2018年12月开工建设，2019年7月完工。</w:t>
      </w:r>
    </w:p>
    <w:p>
      <w:pPr>
        <w:widowControl w:val="0"/>
        <w:wordWrap/>
        <w:spacing w:before="0" w:after="0" w:line="560" w:lineRule="exact"/>
        <w:ind w:left="0" w:leftChars="0" w:right="0"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000000"/>
          <w:sz w:val="28"/>
          <w:szCs w:val="28"/>
        </w:rPr>
        <w:t>本项目于2019年11月经曲沃县审计局进行了竣工决算审计，审定结算金额2452.1919万元。</w:t>
      </w:r>
    </w:p>
    <w:p>
      <w:pPr>
        <w:keepNext/>
        <w:keepLines/>
        <w:widowControl w:val="0"/>
        <w:wordWrap/>
        <w:spacing w:before="0" w:after="0" w:line="560" w:lineRule="exact"/>
        <w:ind w:left="0" w:leftChars="0" w:right="0" w:firstLine="562" w:firstLineChars="200"/>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五、债券重大公开事项</w:t>
      </w:r>
    </w:p>
    <w:p>
      <w:pPr>
        <w:widowControl w:val="0"/>
        <w:wordWrap/>
        <w:spacing w:before="0" w:after="0" w:line="56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截止2019年末，本单位所在债券资金使用地区未发生可能影响当地一般公共预算收入和政府性基金收入的重大事项。</w:t>
      </w: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3"/>
        <w:widowControl w:val="0"/>
        <w:wordWrap/>
        <w:spacing w:before="0" w:after="0" w:line="540" w:lineRule="exact"/>
        <w:ind w:left="0" w:leftChars="0" w:right="0"/>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临汾经济开发区管理委员会财政金融部</w:t>
      </w:r>
    </w:p>
    <w:p>
      <w:pPr>
        <w:pStyle w:val="3"/>
        <w:widowControl w:val="0"/>
        <w:wordWrap/>
        <w:spacing w:before="0" w:after="0" w:line="540" w:lineRule="exact"/>
        <w:ind w:left="0" w:leftChars="0" w:right="0"/>
        <w:rPr>
          <w:rFonts w:hint="eastAsia" w:ascii="方正小标宋简体" w:hAnsi="方正小标宋简体" w:eastAsia="方正小标宋简体" w:cs="方正小标宋简体"/>
          <w:b w:val="0"/>
          <w:bCs/>
          <w:kern w:val="0"/>
          <w:sz w:val="32"/>
          <w:szCs w:val="32"/>
        </w:rPr>
      </w:pPr>
      <w:r>
        <w:rPr>
          <w:rFonts w:hint="eastAsia" w:ascii="方正小标宋简体" w:hAnsi="方正小标宋简体" w:eastAsia="方正小标宋简体" w:cs="方正小标宋简体"/>
          <w:b w:val="0"/>
          <w:bCs/>
          <w:sz w:val="32"/>
          <w:szCs w:val="32"/>
        </w:rPr>
        <w:t>债券存续期信息公示</w:t>
      </w:r>
    </w:p>
    <w:p>
      <w:pPr>
        <w:widowControl w:val="0"/>
        <w:wordWrap/>
        <w:spacing w:before="0" w:after="0" w:line="54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一、债券资金使用单位</w:t>
      </w:r>
    </w:p>
    <w:p>
      <w:pPr>
        <w:widowControl w:val="0"/>
        <w:wordWrap/>
        <w:spacing w:before="0" w:after="0" w:line="54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本次信息公示所涉债券资金的使用单位：临汾经济开发区管理委员会财政金融部。本单位依法取得了《统一社会信用代码证书》。基本信息如下：</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widowControl w:val="0"/>
              <w:wordWrap/>
              <w:spacing w:before="0" w:after="0" w:line="54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5858" w:type="dxa"/>
            <w:vAlign w:val="center"/>
          </w:tcPr>
          <w:p>
            <w:pPr>
              <w:widowControl w:val="0"/>
              <w:wordWrap/>
              <w:spacing w:before="0" w:after="0" w:line="54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临汾经济开发区管理委员会财政金融部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widowControl w:val="0"/>
              <w:wordWrap/>
              <w:spacing w:before="0" w:after="0" w:line="54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5858" w:type="dxa"/>
            <w:vAlign w:val="center"/>
          </w:tcPr>
          <w:p>
            <w:pPr>
              <w:widowControl w:val="0"/>
              <w:wordWrap/>
              <w:spacing w:before="0" w:after="0" w:line="54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机关（内设机构）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widowControl w:val="0"/>
              <w:wordWrap/>
              <w:spacing w:before="0" w:after="0" w:line="54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5858" w:type="dxa"/>
            <w:vAlign w:val="center"/>
          </w:tcPr>
          <w:p>
            <w:pPr>
              <w:widowControl w:val="0"/>
              <w:wordWrap/>
              <w:spacing w:before="0" w:after="0" w:line="54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11140900MB039066X6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4" w:type="dxa"/>
            <w:vAlign w:val="center"/>
          </w:tcPr>
          <w:p>
            <w:pPr>
              <w:widowControl w:val="0"/>
              <w:wordWrap/>
              <w:spacing w:before="0" w:after="0" w:line="54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5858" w:type="dxa"/>
            <w:vAlign w:val="center"/>
          </w:tcPr>
          <w:p>
            <w:pPr>
              <w:widowControl w:val="0"/>
              <w:wordWrap/>
              <w:spacing w:before="0" w:after="0" w:line="54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临汾市开发区河汾路中段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664" w:type="dxa"/>
            <w:vAlign w:val="center"/>
          </w:tcPr>
          <w:p>
            <w:pPr>
              <w:widowControl w:val="0"/>
              <w:wordWrap/>
              <w:spacing w:before="0" w:after="0" w:line="54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5858" w:type="dxa"/>
            <w:vAlign w:val="center"/>
          </w:tcPr>
          <w:p>
            <w:pPr>
              <w:widowControl w:val="0"/>
              <w:wordWrap/>
              <w:spacing w:before="0" w:after="0" w:line="540" w:lineRule="exact"/>
              <w:ind w:left="0" w:leftChars="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侯剑虹</w:t>
            </w:r>
          </w:p>
        </w:tc>
      </w:tr>
    </w:tbl>
    <w:p>
      <w:pPr>
        <w:widowControl w:val="0"/>
        <w:wordWrap/>
        <w:spacing w:before="0" w:after="0" w:line="54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二、债券资金拨付情况</w:t>
      </w:r>
    </w:p>
    <w:p>
      <w:pPr>
        <w:widowControl w:val="0"/>
        <w:wordWrap/>
        <w:spacing w:before="0" w:after="0" w:line="54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2019年11月6日，临汾经济开发区管理委员会财政金融部局共收到拨付的债券资金1,387.23万元，全部为一般债券资金。</w:t>
      </w:r>
    </w:p>
    <w:p>
      <w:pPr>
        <w:widowControl w:val="0"/>
        <w:wordWrap/>
        <w:spacing w:before="0" w:after="0" w:line="540" w:lineRule="exact"/>
        <w:ind w:left="0" w:leftChars="0" w:right="0" w:firstLine="562" w:firstLineChars="200"/>
        <w:rPr>
          <w:rFonts w:hint="eastAsia" w:ascii="黑体" w:hAnsi="黑体" w:eastAsia="黑体" w:cs="黑体"/>
          <w:b w:val="0"/>
          <w:bCs/>
          <w:sz w:val="28"/>
          <w:szCs w:val="28"/>
        </w:rPr>
      </w:pPr>
      <w:r>
        <w:rPr>
          <w:rFonts w:hint="eastAsia" w:ascii="黑体" w:hAnsi="黑体" w:eastAsia="黑体" w:cs="黑体"/>
          <w:b w:val="0"/>
          <w:bCs/>
          <w:sz w:val="28"/>
          <w:szCs w:val="28"/>
        </w:rPr>
        <w:t>三、债券资金使用情况</w:t>
      </w:r>
    </w:p>
    <w:p>
      <w:pPr>
        <w:widowControl w:val="0"/>
        <w:wordWrap/>
        <w:spacing w:before="0" w:after="0" w:line="54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截止2019年12月31日，临汾经济开发区管理委员会财政金融部临汾市0910滨河东路社会停车库工程项目本年度债券资金已全部使用完毕。</w:t>
      </w:r>
    </w:p>
    <w:tbl>
      <w:tblPr>
        <w:tblW w:w="83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723"/>
        <w:gridCol w:w="1300"/>
        <w:gridCol w:w="452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nil"/>
              <w:left w:val="nil"/>
              <w:bottom w:val="single" w:color="000000" w:sz="8" w:space="0"/>
              <w:right w:val="nil"/>
            </w:tcBorders>
            <w:tcMar>
              <w:top w:w="15" w:type="dxa"/>
              <w:left w:w="15" w:type="dxa"/>
              <w:right w:w="15" w:type="dxa"/>
            </w:tcMar>
            <w:vAlign w:val="center"/>
          </w:tcPr>
          <w:p>
            <w:pPr>
              <w:widowControl w:val="0"/>
              <w:wordWrap/>
              <w:spacing w:before="0" w:after="0" w:line="540" w:lineRule="exact"/>
              <w:ind w:left="0" w:leftChars="0" w:right="0"/>
              <w:jc w:val="center"/>
              <w:rPr>
                <w:rFonts w:hint="eastAsia" w:ascii="仿宋_GB2312" w:hAnsi="仿宋_GB2312" w:eastAsia="仿宋_GB2312" w:cs="仿宋_GB2312"/>
                <w:color w:val="000000"/>
                <w:sz w:val="24"/>
                <w:szCs w:val="24"/>
              </w:rPr>
            </w:pPr>
          </w:p>
        </w:tc>
        <w:tc>
          <w:tcPr>
            <w:tcW w:w="1300" w:type="dxa"/>
            <w:tcBorders>
              <w:top w:val="nil"/>
              <w:left w:val="nil"/>
              <w:bottom w:val="single" w:color="000000" w:sz="8" w:space="0"/>
              <w:right w:val="nil"/>
            </w:tcBorders>
            <w:tcMar>
              <w:top w:w="15" w:type="dxa"/>
              <w:left w:w="15" w:type="dxa"/>
              <w:right w:w="15" w:type="dxa"/>
            </w:tcMar>
            <w:vAlign w:val="center"/>
          </w:tcPr>
          <w:p>
            <w:pPr>
              <w:widowControl w:val="0"/>
              <w:wordWrap/>
              <w:spacing w:before="0" w:after="0" w:line="540" w:lineRule="exact"/>
              <w:ind w:left="0" w:leftChars="0" w:right="0"/>
              <w:jc w:val="center"/>
              <w:rPr>
                <w:rFonts w:hint="eastAsia" w:ascii="仿宋_GB2312" w:hAnsi="仿宋_GB2312" w:eastAsia="仿宋_GB2312" w:cs="仿宋_GB2312"/>
                <w:color w:val="000000"/>
                <w:sz w:val="24"/>
                <w:szCs w:val="24"/>
              </w:rPr>
            </w:pPr>
          </w:p>
        </w:tc>
        <w:tc>
          <w:tcPr>
            <w:tcW w:w="4521" w:type="dxa"/>
            <w:tcBorders>
              <w:top w:val="nil"/>
              <w:left w:val="nil"/>
              <w:bottom w:val="single" w:color="000000" w:sz="8" w:space="0"/>
              <w:right w:val="nil"/>
            </w:tcBorders>
            <w:tcMar>
              <w:top w:w="15" w:type="dxa"/>
              <w:left w:w="15" w:type="dxa"/>
              <w:right w:w="15" w:type="dxa"/>
            </w:tcMar>
            <w:vAlign w:val="center"/>
          </w:tcPr>
          <w:p>
            <w:pPr>
              <w:widowControl w:val="0"/>
              <w:wordWrap/>
              <w:spacing w:before="0" w:after="0" w:line="540" w:lineRule="exact"/>
              <w:ind w:left="0" w:leftChars="0" w:right="0"/>
              <w:jc w:val="center"/>
              <w:rPr>
                <w:rFonts w:hint="eastAsia" w:ascii="仿宋_GB2312" w:hAnsi="仿宋_GB2312" w:eastAsia="仿宋_GB2312" w:cs="仿宋_GB2312"/>
                <w:color w:val="000000"/>
                <w:sz w:val="24"/>
                <w:szCs w:val="24"/>
              </w:rPr>
            </w:pPr>
          </w:p>
        </w:tc>
        <w:tc>
          <w:tcPr>
            <w:tcW w:w="1792" w:type="dxa"/>
            <w:tcBorders>
              <w:top w:val="nil"/>
              <w:left w:val="nil"/>
              <w:bottom w:val="single" w:color="000000" w:sz="8" w:space="0"/>
              <w:right w:val="nil"/>
            </w:tcBorders>
            <w:tcMar>
              <w:top w:w="15" w:type="dxa"/>
              <w:left w:w="15" w:type="dxa"/>
              <w:right w:w="15" w:type="dxa"/>
            </w:tcMar>
            <w:vAlign w:val="center"/>
          </w:tcPr>
          <w:p>
            <w:pPr>
              <w:widowControl w:val="0"/>
              <w:wordWrap/>
              <w:spacing w:before="0" w:after="0" w:line="540" w:lineRule="exact"/>
              <w:ind w:left="0" w:leftChars="0" w:right="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tcMar>
              <w:top w:w="15" w:type="dxa"/>
              <w:left w:w="15" w:type="dxa"/>
              <w:right w:w="15" w:type="dxa"/>
            </w:tcMar>
            <w:vAlign w:val="center"/>
          </w:tcPr>
          <w:p>
            <w:pPr>
              <w:widowControl w:val="0"/>
              <w:wordWrap/>
              <w:spacing w:before="0" w:after="0" w:line="54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300"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4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日 期</w:t>
            </w:r>
          </w:p>
        </w:tc>
        <w:tc>
          <w:tcPr>
            <w:tcW w:w="4521" w:type="dxa"/>
            <w:tcBorders>
              <w:top w:val="single" w:color="000000" w:sz="8"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4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摘 要</w:t>
            </w:r>
          </w:p>
        </w:tc>
        <w:tc>
          <w:tcPr>
            <w:tcW w:w="1792" w:type="dxa"/>
            <w:tcBorders>
              <w:top w:val="single" w:color="000000" w:sz="8" w:space="0"/>
              <w:left w:val="dotted" w:color="auto" w:sz="4" w:space="0"/>
              <w:bottom w:val="dotted" w:color="auto" w:sz="4" w:space="0"/>
              <w:right w:val="nil"/>
            </w:tcBorders>
            <w:tcMar>
              <w:top w:w="15" w:type="dxa"/>
              <w:left w:w="15" w:type="dxa"/>
              <w:right w:w="15" w:type="dxa"/>
            </w:tcMar>
            <w:vAlign w:val="center"/>
          </w:tcPr>
          <w:p>
            <w:pPr>
              <w:widowControl w:val="0"/>
              <w:wordWrap/>
              <w:spacing w:before="0" w:after="0" w:line="54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tcMar>
              <w:top w:w="15" w:type="dxa"/>
              <w:left w:w="15" w:type="dxa"/>
              <w:right w:w="15" w:type="dxa"/>
            </w:tcMar>
            <w:vAlign w:val="center"/>
          </w:tcPr>
          <w:p>
            <w:pPr>
              <w:widowControl w:val="0"/>
              <w:wordWrap/>
              <w:spacing w:before="0" w:after="0" w:line="540" w:lineRule="exact"/>
              <w:ind w:left="0" w:leftChars="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00"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4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2019.11.22</w:t>
            </w:r>
          </w:p>
        </w:tc>
        <w:tc>
          <w:tcPr>
            <w:tcW w:w="4521" w:type="dxa"/>
            <w:tcBorders>
              <w:top w:val="dotted" w:color="auto" w:sz="4" w:space="0"/>
              <w:left w:val="dotted" w:color="auto" w:sz="4" w:space="0"/>
              <w:bottom w:val="dotted" w:color="auto" w:sz="4" w:space="0"/>
              <w:right w:val="dotted" w:color="auto" w:sz="4" w:space="0"/>
            </w:tcBorders>
            <w:tcMar>
              <w:top w:w="15" w:type="dxa"/>
              <w:left w:w="15" w:type="dxa"/>
              <w:right w:w="15" w:type="dxa"/>
            </w:tcMar>
            <w:vAlign w:val="center"/>
          </w:tcPr>
          <w:p>
            <w:pPr>
              <w:widowControl w:val="0"/>
              <w:wordWrap/>
              <w:spacing w:before="0" w:after="0" w:line="540" w:lineRule="exact"/>
              <w:ind w:left="0" w:leftChars="0" w:right="0"/>
              <w:jc w:val="both"/>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支付工程款</w:t>
            </w:r>
          </w:p>
        </w:tc>
        <w:tc>
          <w:tcPr>
            <w:tcW w:w="1792" w:type="dxa"/>
            <w:tcBorders>
              <w:top w:val="dotted" w:color="auto" w:sz="4" w:space="0"/>
              <w:left w:val="dotted" w:color="auto" w:sz="4" w:space="0"/>
              <w:bottom w:val="dotted" w:color="auto" w:sz="4" w:space="0"/>
              <w:right w:val="nil"/>
            </w:tcBorders>
            <w:tcMar>
              <w:top w:w="15" w:type="dxa"/>
              <w:left w:w="15" w:type="dxa"/>
              <w:right w:w="15" w:type="dxa"/>
            </w:tcMar>
            <w:vAlign w:val="center"/>
          </w:tcPr>
          <w:p>
            <w:pPr>
              <w:widowControl w:val="0"/>
              <w:wordWrap/>
              <w:spacing w:before="0" w:after="0" w:line="540" w:lineRule="exact"/>
              <w:ind w:left="0" w:leftChars="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1,387.23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tcMar>
              <w:top w:w="15" w:type="dxa"/>
              <w:left w:w="15" w:type="dxa"/>
              <w:right w:w="15" w:type="dxa"/>
            </w:tcMar>
            <w:vAlign w:val="center"/>
          </w:tcPr>
          <w:p>
            <w:pPr>
              <w:widowControl w:val="0"/>
              <w:wordWrap/>
              <w:spacing w:before="0" w:after="0" w:line="54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  计</w:t>
            </w:r>
          </w:p>
        </w:tc>
        <w:tc>
          <w:tcPr>
            <w:tcW w:w="1792" w:type="dxa"/>
            <w:tcBorders>
              <w:top w:val="dotted" w:color="auto" w:sz="4" w:space="0"/>
              <w:left w:val="dotted" w:color="auto" w:sz="4" w:space="0"/>
              <w:bottom w:val="single" w:color="000000" w:sz="8" w:space="0"/>
            </w:tcBorders>
            <w:tcMar>
              <w:top w:w="15" w:type="dxa"/>
              <w:left w:w="15" w:type="dxa"/>
              <w:right w:w="15" w:type="dxa"/>
            </w:tcMar>
            <w:vAlign w:val="center"/>
          </w:tcPr>
          <w:p>
            <w:pPr>
              <w:widowControl w:val="0"/>
              <w:wordWrap/>
              <w:spacing w:before="0" w:after="0" w:line="540" w:lineRule="exact"/>
              <w:ind w:left="0" w:leftChars="0" w:right="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1,387.23</w:t>
            </w:r>
          </w:p>
        </w:tc>
      </w:tr>
    </w:tbl>
    <w:p>
      <w:pPr>
        <w:widowControl w:val="0"/>
        <w:wordWrap/>
        <w:adjustRightInd w:val="0"/>
        <w:snapToGrid w:val="0"/>
        <w:spacing w:before="0" w:after="0" w:line="54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本单位严格按照一般债券资金规定用途使用，不存在资金用途调整情况。</w:t>
      </w:r>
    </w:p>
    <w:p>
      <w:pPr>
        <w:widowControl w:val="0"/>
        <w:wordWrap/>
        <w:spacing w:before="0" w:after="0" w:line="540" w:lineRule="exact"/>
        <w:ind w:left="0" w:leftChars="0" w:right="0" w:firstLine="562"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四、债券资金对应的投资项目</w:t>
      </w:r>
    </w:p>
    <w:p>
      <w:pPr>
        <w:widowControl w:val="0"/>
        <w:wordWrap/>
        <w:spacing w:before="0" w:after="0" w:line="540" w:lineRule="exact"/>
        <w:ind w:left="0" w:leftChars="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一般债券资金对应的投资项目为临汾市</w:t>
      </w:r>
      <w:r>
        <w:rPr>
          <w:rFonts w:hint="eastAsia" w:ascii="仿宋_GB2312" w:hAnsi="仿宋_GB2312" w:eastAsia="仿宋_GB2312" w:cs="仿宋_GB2312"/>
          <w:sz w:val="28"/>
          <w:szCs w:val="28"/>
        </w:rPr>
        <w:t>0910滨河东路社会停车库工程项目</w:t>
      </w:r>
      <w:r>
        <w:rPr>
          <w:rFonts w:hint="eastAsia" w:ascii="仿宋_GB2312" w:hAnsi="仿宋_GB2312" w:eastAsia="仿宋_GB2312" w:cs="仿宋_GB2312"/>
          <w:bCs/>
          <w:sz w:val="28"/>
          <w:szCs w:val="28"/>
        </w:rPr>
        <w:t>。</w:t>
      </w:r>
    </w:p>
    <w:p>
      <w:pPr>
        <w:widowControl w:val="0"/>
        <w:wordWrap/>
        <w:spacing w:before="0" w:after="0" w:line="54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1.项目基本情况</w:t>
      </w:r>
    </w:p>
    <w:p>
      <w:pPr>
        <w:widowControl w:val="0"/>
        <w:wordWrap/>
        <w:spacing w:before="0" w:after="0" w:line="54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汾市0910滨河东路社会停车库工程位于临汾开发区，东起西大街，西至滨河东路，南起规划展览馆，北至河汾一路，总占地72955㎡（约109.43亩），工程分两期，一期为地下社会停车库工程，二期为地上公园绿地及广场项目。</w:t>
      </w:r>
    </w:p>
    <w:p>
      <w:pPr>
        <w:widowControl w:val="0"/>
        <w:wordWrap/>
        <w:spacing w:before="0" w:after="0" w:line="54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2.项目投资及资金来源</w:t>
      </w:r>
    </w:p>
    <w:p>
      <w:pPr>
        <w:widowControl w:val="0"/>
        <w:wordWrap/>
        <w:spacing w:before="0" w:after="0" w:line="54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临汾市0910滨河东路社会停车库工程总投资48928万元</w:t>
      </w:r>
      <w:r>
        <w:rPr>
          <w:rFonts w:hint="eastAsia" w:ascii="仿宋_GB2312" w:hAnsi="仿宋_GB2312" w:eastAsia="仿宋_GB2312" w:cs="仿宋_GB2312"/>
          <w:sz w:val="28"/>
          <w:szCs w:val="28"/>
        </w:rPr>
        <w:t>，资金来源为财政资金。</w:t>
      </w:r>
    </w:p>
    <w:p>
      <w:pPr>
        <w:widowControl w:val="0"/>
        <w:wordWrap/>
        <w:spacing w:before="0" w:after="0" w:line="54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3.项目审批情况</w:t>
      </w:r>
    </w:p>
    <w:p>
      <w:pPr>
        <w:widowControl w:val="0"/>
        <w:wordWrap/>
        <w:spacing w:before="0" w:after="0" w:line="54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（1）2013年12月30日，取得了临汾开发区社会经济发展局批复的项目建议书（临开社经批【2013】7号）</w:t>
      </w:r>
    </w:p>
    <w:p>
      <w:pPr>
        <w:widowControl w:val="0"/>
        <w:wordWrap/>
        <w:spacing w:before="0" w:after="0" w:line="54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（2）2014年1月6日，取得了临汾开发区社会经济发展局批复的项目可行性研究报告批复（临开社经批【2014】1号）</w:t>
      </w:r>
    </w:p>
    <w:p>
      <w:pPr>
        <w:widowControl w:val="0"/>
        <w:wordWrap/>
        <w:spacing w:before="0" w:after="0" w:line="54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（3）2013至2015年期间取得了建设项目选址意见书（选字第201300009号）、建设用地规划许可证（地字第201400021号）、建设工程规划许可证（建字第201400073号）（建字第201500012号）。</w:t>
      </w:r>
    </w:p>
    <w:p>
      <w:pPr>
        <w:widowControl w:val="0"/>
        <w:wordWrap/>
        <w:spacing w:before="0" w:after="0" w:line="540" w:lineRule="exact"/>
        <w:ind w:left="0" w:leftChars="0" w:right="0"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4.项目建设及进展情况</w:t>
      </w:r>
    </w:p>
    <w:p>
      <w:pPr>
        <w:widowControl w:val="0"/>
        <w:wordWrap/>
        <w:spacing w:before="0" w:after="0" w:line="54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本项目于2014年9月12日开工，目前本项目已完成了主体结构和部分回填土工程。预计完工时间为2022年12月12日。</w:t>
      </w:r>
    </w:p>
    <w:p>
      <w:pPr>
        <w:keepNext/>
        <w:keepLines/>
        <w:widowControl w:val="0"/>
        <w:wordWrap/>
        <w:spacing w:before="0" w:after="0" w:line="540" w:lineRule="exact"/>
        <w:ind w:left="0" w:leftChars="0" w:right="0" w:firstLine="562" w:firstLineChars="200"/>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五、债券重大公开事项</w:t>
      </w:r>
    </w:p>
    <w:p>
      <w:pPr>
        <w:widowControl w:val="0"/>
        <w:wordWrap/>
        <w:spacing w:before="0" w:after="0" w:line="540" w:lineRule="exact"/>
        <w:ind w:left="0" w:leftChars="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截止2019年末，本单位所在债券资金使用地区未发生可能影响当地一般公共预算收入和政府性基金收入的重大事项。</w:t>
      </w:r>
    </w:p>
    <w:p>
      <w:pPr>
        <w:pStyle w:val="2"/>
        <w:jc w:val="both"/>
        <w:rPr>
          <w:sz w:val="28"/>
          <w:szCs w:val="28"/>
        </w:rPr>
      </w:pPr>
    </w:p>
    <w:sectPr>
      <w:footerReference r:id="rId8"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
    <w:altName w:val="仿宋_GB2312"/>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E4002EFF" w:usb1="C000247B" w:usb2="00000009" w:usb3="00000000" w:csb0="000001FF" w:csb1="00000000"/>
  </w:font>
  <w:font w:name="新宋体">
    <w:panose1 w:val="02010609030101010101"/>
    <w:charset w:val="86"/>
    <w:family w:val="auto"/>
    <w:pitch w:val="default"/>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both"/>
    </w:pPr>
    <w:r>
      <w:rPr>
        <w:rFonts w:ascii="宋体" w:hAnsi="宋体" w:eastAsia="宋体" w:cs="宋体"/>
        <w:sz w:val="18"/>
        <w:szCs w:val="18"/>
        <w:lang w:val="en-US" w:eastAsia="zh-CN" w:bidi="ar-SA"/>
      </w:rPr>
      <w:pict>
        <v:shape id="文本框 9" o:spid="_x0000_s1025" type="#_x0000_t202" style="position:absolute;left:0;flip:x;margin-top:0.05pt;height:11.65pt;width:6pt;mso-position-horizontal:center;mso-position-horizontal-relative:margin;rotation:0f;z-index:25167872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napToGrid w:val="0"/>
                  <w:rPr>
                    <w:rFonts w:hint="eastAsia" w:eastAsia="宋体"/>
                    <w:sz w:val="18"/>
                    <w:lang w:eastAsia="zh-CN"/>
                  </w:rPr>
                </w:pPr>
              </w:p>
            </w:txbxContent>
          </v:textbox>
        </v:shape>
      </w:pic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both"/>
    </w:pP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both"/>
    </w:pPr>
    <w:r>
      <w:rPr>
        <w:rFonts w:ascii="宋体" w:hAnsi="宋体" w:eastAsia="宋体" w:cs="宋体"/>
        <w:sz w:val="18"/>
        <w:szCs w:val="18"/>
        <w:lang w:val="en-US" w:eastAsia="zh-CN" w:bidi="ar-SA"/>
      </w:rPr>
      <w:pict>
        <v:shape id="文本框 9" o:spid="_x0000_s1026" type="#_x0000_t202" style="position:absolute;left:0;margin-top:0pt;height:144pt;width:144pt;mso-position-horizontal:center;mso-position-horizontal-relative:margin;mso-wrap-style:none;rotation:0f;z-index:25167155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right"/>
    </w:pPr>
    <w:r>
      <w:rPr>
        <w:rFonts w:ascii="宋体" w:hAnsi="宋体" w:eastAsia="宋体" w:cs="宋体"/>
        <w:sz w:val="18"/>
        <w:szCs w:val="18"/>
        <w:lang w:val="en-US" w:eastAsia="zh-CN" w:bidi="ar-SA"/>
      </w:rPr>
      <w:pict>
        <v:shape id="文本框 1" o:spid="_x0000_s1027" type="#_x0000_t202" style="position:absolute;left:0;margin-top:0pt;height:144pt;width:144pt;mso-position-horizontal:center;mso-position-horizontal-relative:margin;mso-wrap-style:none;rotation:0f;z-index:25166336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w:t>
                </w:r>
                <w:r>
                  <w:rPr>
                    <w:rFonts w:hint="eastAsia"/>
                    <w:sz w:val="18"/>
                    <w:lang w:eastAsia="zh-CN"/>
                  </w:rPr>
                  <w:fldChar w:fldCharType="end"/>
                </w:r>
              </w:p>
            </w:txbxContent>
          </v:textbox>
        </v:shape>
      </w:pict>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tabs>
        <w:tab w:val="center" w:pos="4153"/>
        <w:tab w:val="right" w:pos="8306"/>
      </w:tabs>
      <w:snapToGrid w:val="0"/>
      <w:rPr>
        <w:rFonts w:ascii="Times New Roman" w:hAnsi="Times New Roman" w:eastAsia="仿宋" w:cs="Times New Roman"/>
        <w:kern w:val="2"/>
        <w:sz w:val="18"/>
        <w:szCs w:val="18"/>
      </w:rPr>
    </w:pPr>
    <w:r>
      <w:rPr>
        <w:rFonts w:ascii="宋体" w:hAnsi="宋体" w:eastAsia="宋体" w:cs="宋体"/>
        <w:sz w:val="18"/>
        <w:szCs w:val="24"/>
        <w:lang w:val="en-US" w:eastAsia="zh-CN" w:bidi="ar-SA"/>
      </w:rPr>
      <w:pict>
        <v:shape id="文本框 2" o:spid="_x0000_s1028"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9</w:t>
                </w:r>
                <w:r>
                  <w:rPr>
                    <w:rFonts w:hint="eastAsia"/>
                    <w:sz w:val="1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26709">
    <w:nsid w:val="00207375"/>
    <w:multiLevelType w:val="multilevel"/>
    <w:tmpl w:val="00207375"/>
    <w:lvl w:ilvl="0" w:tentative="1">
      <w:start w:val="1"/>
      <w:numFmt w:val="decimal"/>
      <w:lvlText w:val="%1."/>
      <w:lvlJc w:val="left"/>
      <w:pPr>
        <w:ind w:left="922" w:hanging="360"/>
      </w:pPr>
      <w:rPr>
        <w:rFonts w:hint="default"/>
      </w:rPr>
    </w:lvl>
    <w:lvl w:ilvl="1" w:tentative="1">
      <w:start w:val="1"/>
      <w:numFmt w:val="lowerLetter"/>
      <w:lvlText w:val="%2)"/>
      <w:lvlJc w:val="left"/>
      <w:pPr>
        <w:ind w:left="1402" w:hanging="420"/>
      </w:pPr>
    </w:lvl>
    <w:lvl w:ilvl="2" w:tentative="1">
      <w:start w:val="1"/>
      <w:numFmt w:val="lowerRoman"/>
      <w:lvlText w:val="%3."/>
      <w:lvlJc w:val="right"/>
      <w:pPr>
        <w:ind w:left="1822" w:hanging="420"/>
      </w:pPr>
    </w:lvl>
    <w:lvl w:ilvl="3" w:tentative="1">
      <w:start w:val="1"/>
      <w:numFmt w:val="decimal"/>
      <w:lvlText w:val="%4."/>
      <w:lvlJc w:val="left"/>
      <w:pPr>
        <w:ind w:left="2242" w:hanging="420"/>
      </w:pPr>
    </w:lvl>
    <w:lvl w:ilvl="4" w:tentative="1">
      <w:start w:val="1"/>
      <w:numFmt w:val="lowerLetter"/>
      <w:lvlText w:val="%5)"/>
      <w:lvlJc w:val="left"/>
      <w:pPr>
        <w:ind w:left="2662" w:hanging="420"/>
      </w:pPr>
    </w:lvl>
    <w:lvl w:ilvl="5" w:tentative="1">
      <w:start w:val="1"/>
      <w:numFmt w:val="lowerRoman"/>
      <w:lvlText w:val="%6."/>
      <w:lvlJc w:val="right"/>
      <w:pPr>
        <w:ind w:left="3082" w:hanging="420"/>
      </w:pPr>
    </w:lvl>
    <w:lvl w:ilvl="6" w:tentative="1">
      <w:start w:val="1"/>
      <w:numFmt w:val="decimal"/>
      <w:lvlText w:val="%7."/>
      <w:lvlJc w:val="left"/>
      <w:pPr>
        <w:ind w:left="3502" w:hanging="420"/>
      </w:pPr>
    </w:lvl>
    <w:lvl w:ilvl="7" w:tentative="1">
      <w:start w:val="1"/>
      <w:numFmt w:val="lowerLetter"/>
      <w:lvlText w:val="%8)"/>
      <w:lvlJc w:val="left"/>
      <w:pPr>
        <w:ind w:left="3922" w:hanging="420"/>
      </w:pPr>
    </w:lvl>
    <w:lvl w:ilvl="8" w:tentative="1">
      <w:start w:val="1"/>
      <w:numFmt w:val="lowerRoman"/>
      <w:lvlText w:val="%9."/>
      <w:lvlJc w:val="right"/>
      <w:pPr>
        <w:ind w:left="4342" w:hanging="420"/>
      </w:pPr>
    </w:lvl>
  </w:abstractNum>
  <w:abstractNum w:abstractNumId="1548169133">
    <w:nsid w:val="5C472FAD"/>
    <w:multiLevelType w:val="singleLevel"/>
    <w:tmpl w:val="5C472FAD"/>
    <w:lvl w:ilvl="0" w:tentative="1">
      <w:start w:val="2"/>
      <w:numFmt w:val="decimal"/>
      <w:suff w:val="nothing"/>
      <w:lvlText w:val="%1、"/>
      <w:lvlJc w:val="left"/>
      <w:pPr>
        <w:ind w:left="640" w:firstLine="0"/>
      </w:pPr>
    </w:lvl>
  </w:abstractNum>
  <w:abstractNum w:abstractNumId="2782853258">
    <w:nsid w:val="A5DEF88A"/>
    <w:multiLevelType w:val="singleLevel"/>
    <w:tmpl w:val="A5DEF88A"/>
    <w:lvl w:ilvl="0" w:tentative="1">
      <w:start w:val="2"/>
      <w:numFmt w:val="decimal"/>
      <w:suff w:val="nothing"/>
      <w:lvlText w:val="（%1）"/>
      <w:lvlJc w:val="left"/>
      <w:pPr>
        <w:ind w:left="280" w:firstLine="0"/>
      </w:pPr>
    </w:lvl>
  </w:abstractNum>
  <w:abstractNum w:abstractNumId="2266783592">
    <w:nsid w:val="871C5F68"/>
    <w:multiLevelType w:val="singleLevel"/>
    <w:tmpl w:val="871C5F68"/>
    <w:lvl w:ilvl="0" w:tentative="1">
      <w:start w:val="2"/>
      <w:numFmt w:val="chineseCounting"/>
      <w:suff w:val="nothing"/>
      <w:lvlText w:val="（%1）"/>
      <w:lvlJc w:val="left"/>
      <w:rPr>
        <w:rFonts w:hint="eastAsia"/>
      </w:rPr>
    </w:lvl>
  </w:abstractNum>
  <w:abstractNum w:abstractNumId="1532412939">
    <w:nsid w:val="5B56C40B"/>
    <w:multiLevelType w:val="singleLevel"/>
    <w:tmpl w:val="5B56C40B"/>
    <w:lvl w:ilvl="0" w:tentative="1">
      <w:start w:val="3"/>
      <w:numFmt w:val="decimal"/>
      <w:lvlText w:val="%1."/>
      <w:lvlJc w:val="left"/>
      <w:pPr>
        <w:tabs>
          <w:tab w:val="left" w:pos="312"/>
        </w:tabs>
      </w:pPr>
    </w:lvl>
  </w:abstractNum>
  <w:abstractNum w:abstractNumId="980935150">
    <w:nsid w:val="3A77E1EE"/>
    <w:multiLevelType w:val="singleLevel"/>
    <w:tmpl w:val="3A77E1EE"/>
    <w:lvl w:ilvl="0" w:tentative="1">
      <w:start w:val="2"/>
      <w:numFmt w:val="decimal"/>
      <w:lvlText w:val="%1."/>
      <w:lvlJc w:val="left"/>
      <w:pPr>
        <w:tabs>
          <w:tab w:val="left" w:pos="312"/>
        </w:tabs>
      </w:pPr>
    </w:lvl>
  </w:abstractNum>
  <w:num w:numId="1">
    <w:abstractNumId w:val="2266783592"/>
  </w:num>
  <w:num w:numId="2">
    <w:abstractNumId w:val="2126709"/>
  </w:num>
  <w:num w:numId="3">
    <w:abstractNumId w:val="1548169133"/>
  </w:num>
  <w:num w:numId="4">
    <w:abstractNumId w:val="980935150"/>
  </w:num>
  <w:num w:numId="5">
    <w:abstractNumId w:val="2782853258"/>
  </w:num>
  <w:num w:numId="6">
    <w:abstractNumId w:val="15324129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2"/>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qFormat/>
    <w:uiPriority w:val="9"/>
    <w:pPr>
      <w:keepNext/>
      <w:keepLines/>
      <w:jc w:val="center"/>
      <w:outlineLvl w:val="0"/>
    </w:pPr>
    <w:rPr>
      <w:b/>
      <w:kern w:val="44"/>
      <w:sz w:val="36"/>
    </w:rPr>
  </w:style>
  <w:style w:type="paragraph" w:styleId="4">
    <w:name w:val="heading 2"/>
    <w:basedOn w:val="1"/>
    <w:next w:val="1"/>
    <w:unhideWhenUsed/>
    <w:qFormat/>
    <w:uiPriority w:val="0"/>
    <w:pPr>
      <w:keepNext/>
      <w:keepLines/>
      <w:widowControl w:val="0"/>
      <w:spacing w:line="600" w:lineRule="exact"/>
      <w:ind w:firstLine="723" w:firstLineChars="200"/>
      <w:outlineLvl w:val="1"/>
    </w:pPr>
    <w:rPr>
      <w:rFonts w:cs="Times New Roman"/>
      <w:b/>
      <w:bCs/>
      <w:kern w:val="2"/>
      <w:sz w:val="28"/>
      <w:szCs w:val="32"/>
    </w:rPr>
  </w:style>
  <w:style w:type="paragraph" w:styleId="5">
    <w:name w:val="heading 3"/>
    <w:basedOn w:val="1"/>
    <w:next w:val="1"/>
    <w:link w:val="17"/>
    <w:semiHidden/>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paragraph" w:styleId="2">
    <w:name w:val="Body Text"/>
    <w:basedOn w:val="1"/>
    <w:link w:val="16"/>
    <w:semiHidden/>
    <w:unhideWhenUsed/>
    <w:qFormat/>
    <w:uiPriority w:val="99"/>
    <w:pPr>
      <w:spacing w:after="120"/>
    </w:pPr>
  </w:style>
  <w:style w:type="paragraph" w:styleId="6">
    <w:name w:val="annotation text"/>
    <w:basedOn w:val="1"/>
    <w:semiHidden/>
    <w:unhideWhenUsed/>
    <w:qFormat/>
    <w:uiPriority w:val="99"/>
  </w:style>
  <w:style w:type="paragraph" w:styleId="7">
    <w:name w:val="Balloon Text"/>
    <w:basedOn w:val="1"/>
    <w:link w:val="18"/>
    <w:semiHidden/>
    <w:unhideWhenUsed/>
    <w:uiPriority w:val="99"/>
    <w:rPr>
      <w:sz w:val="18"/>
      <w:szCs w:val="18"/>
    </w:rPr>
  </w:style>
  <w:style w:type="paragraph" w:styleId="8">
    <w:name w:val="footer"/>
    <w:basedOn w:val="1"/>
    <w:link w:val="15"/>
    <w:unhideWhenUsed/>
    <w:qFormat/>
    <w:uiPriority w:val="99"/>
    <w:pPr>
      <w:tabs>
        <w:tab w:val="center" w:pos="4153"/>
        <w:tab w:val="right" w:pos="8306"/>
      </w:tabs>
      <w:snapToGrid w:val="0"/>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39"/>
  </w:style>
  <w:style w:type="character" w:styleId="12">
    <w:name w:val="Hyperlink"/>
    <w:basedOn w:val="11"/>
    <w:semiHidden/>
    <w:unhideWhenUsed/>
    <w:qFormat/>
    <w:uiPriority w:val="99"/>
    <w:rPr>
      <w:color w:val="0000FF"/>
      <w:u w:val="single"/>
    </w:rPr>
  </w:style>
  <w:style w:type="paragraph" w:customStyle="1" w:styleId="13">
    <w:name w:val="List Paragraph"/>
    <w:basedOn w:val="1"/>
    <w:unhideWhenUsed/>
    <w:qFormat/>
    <w:uiPriority w:val="99"/>
    <w:pPr>
      <w:ind w:firstLine="420" w:firstLineChars="200"/>
    </w:pPr>
  </w:style>
  <w:style w:type="character" w:customStyle="1" w:styleId="14">
    <w:name w:val="页眉字符"/>
    <w:basedOn w:val="11"/>
    <w:link w:val="9"/>
    <w:qFormat/>
    <w:uiPriority w:val="99"/>
    <w:rPr>
      <w:sz w:val="18"/>
      <w:szCs w:val="18"/>
    </w:rPr>
  </w:style>
  <w:style w:type="character" w:customStyle="1" w:styleId="15">
    <w:name w:val="页脚字符"/>
    <w:basedOn w:val="11"/>
    <w:link w:val="8"/>
    <w:qFormat/>
    <w:uiPriority w:val="99"/>
    <w:rPr>
      <w:sz w:val="18"/>
      <w:szCs w:val="18"/>
    </w:rPr>
  </w:style>
  <w:style w:type="character" w:customStyle="1" w:styleId="16">
    <w:name w:val="正文文本字符"/>
    <w:basedOn w:val="11"/>
    <w:link w:val="2"/>
    <w:semiHidden/>
    <w:qFormat/>
    <w:uiPriority w:val="99"/>
    <w:rPr>
      <w:rFonts w:ascii="宋体" w:hAnsi="宋体" w:eastAsia="宋体" w:cs="宋体"/>
      <w:kern w:val="0"/>
      <w:sz w:val="24"/>
      <w:szCs w:val="24"/>
    </w:rPr>
  </w:style>
  <w:style w:type="character" w:customStyle="1" w:styleId="17">
    <w:name w:val="标题 3字符"/>
    <w:basedOn w:val="11"/>
    <w:link w:val="5"/>
    <w:semiHidden/>
    <w:qFormat/>
    <w:uiPriority w:val="9"/>
    <w:rPr>
      <w:rFonts w:ascii="宋体" w:hAnsi="宋体" w:eastAsia="宋体" w:cs="宋体"/>
      <w:b/>
      <w:bCs/>
      <w:kern w:val="0"/>
      <w:sz w:val="32"/>
      <w:szCs w:val="32"/>
    </w:rPr>
  </w:style>
  <w:style w:type="character" w:customStyle="1" w:styleId="18">
    <w:name w:val="批注框文本字符"/>
    <w:basedOn w:val="11"/>
    <w:link w:val="7"/>
    <w:semiHidden/>
    <w:uiPriority w:val="99"/>
    <w:rPr>
      <w:rFonts w:ascii="宋体" w:hAnsi="宋体" w:cs="宋体"/>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1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footer" Target="footer5.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5" textRotate="1"/>
    <customShpInfo spid="_x0000_s1026" textRotate="1"/>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146</Pages>
  <Words>10849</Words>
  <Characters>61841</Characters>
  <Lines>515</Lines>
  <Paragraphs>145</Paragraphs>
  <ScaleCrop>false</ScaleCrop>
  <LinksUpToDate>false</LinksUpToDate>
  <CharactersWithSpaces>0</CharactersWithSpaces>
  <Application>WPS Office 个人版_9.1.0.4619_{F1E327BC-269C-435d-A152-05C5408002CA}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2019-08-30T06:59:00Z</dcterms:created>
  <dc:creator>孙 鹏飞</dc:creator>
  <cp:lastModifiedBy>Administrator</cp:lastModifiedBy>
  <cp:lastPrinted>2020-07-06T01:19:51Z</cp:lastPrinted>
  <dcterms:modified xsi:type="dcterms:W3CDTF">2020-07-06T01:32:38Z</dcterms:modified>
  <dc:title>临汾市（本级）2019年度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2052-9.1.0.4619</vt:lpwstr>
  </property>
</Properties>
</file>